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1 -->
  <w:body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Sleep Apnea due to High Altitude Breathing</w:t>
      </w:r>
    </w:p>
    <w:p w:rsid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Sect="00C74D28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4F3E" w:rsidP="00424F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Sleep Apnea due to High Altitude Breathing</w:t>
      </w:r>
    </w:p>
    <w:p w:rsidR="0066750A" w:rsidRPr="0066750A" w:rsidP="006675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750A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8F284C" w:rsidP="00D043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24F3E">
        <w:rPr>
          <w:rFonts w:ascii="Times New Roman" w:hAnsi="Times New Roman" w:cs="Times New Roman"/>
          <w:sz w:val="24"/>
          <w:szCs w:val="24"/>
        </w:rPr>
        <w:t>Sleep Apnea is a sleeping disorder in which during sleep, a person's breathing is disturbed; it shows interru</w:t>
      </w:r>
      <w:r w:rsidR="004B68DA">
        <w:rPr>
          <w:rFonts w:ascii="Times New Roman" w:hAnsi="Times New Roman" w:cs="Times New Roman"/>
          <w:sz w:val="24"/>
          <w:szCs w:val="24"/>
        </w:rPr>
        <w:t>ptions. People with these disorders sometimes suffer from breathing interruptions one hundred times in one night. This might be of the reasons that body is not getting enough oxygen. 
</w:t>
      </w:r>
    </w:p>
    <w:p w:rsidR="004B68DA" w:rsidP="00D043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There are two types of these disorders:
</w:t>
      </w:r>
    </w:p>
    <w:p w:rsidR="008F284C" w:rsidP="00D043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7DAA">
        <w:rPr>
          <w:rFonts w:ascii="Times New Roman" w:hAnsi="Times New Roman" w:cs="Times New Roman"/>
          <w:sz w:val="24"/>
          <w:szCs w:val="24"/>
        </w:rPr>
        <w:t xml:space="preserve">Central Sleep Apnea: It is the diminished or the absence of the efforts to sleep, </w:t>
      </w:r>
      <w:r w:rsidR="00916227">
        <w:rPr>
          <w:rFonts w:ascii="Times New Roman" w:hAnsi="Times New Roman" w:cs="Times New Roman"/>
          <w:sz w:val="24"/>
          <w:szCs w:val="24"/>
        </w:rPr>
        <w:t>after 10 or 30 seconds intermittently.</w:t>
      </w:r>
      <w:r w:rsidR="00402C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317F" w:rsidP="00D043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Obstructive Sleep Apnea: It is the most common type which occurs globally. This is caused by the complete or the partial obstruc</w:t>
      </w:r>
      <w:r w:rsidR="00687E71">
        <w:rPr>
          <w:rFonts w:ascii="Times New Roman" w:hAnsi="Times New Roman" w:cs="Times New Roman"/>
          <w:sz w:val="24"/>
          <w:szCs w:val="24"/>
        </w:rPr>
        <w:t>tion in the breathing passages.</w:t>
      </w:r>
    </w:p>
    <w:p w:rsidR="00687E71" w:rsidRPr="00687E71" w:rsidP="006675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E71">
        <w:rPr>
          <w:rFonts w:ascii="Times New Roman" w:hAnsi="Times New Roman" w:cs="Times New Roman"/>
          <w:b/>
          <w:sz w:val="24"/>
          <w:szCs w:val="24"/>
        </w:rPr>
        <w:t>Pathophysiological Effects:</w:t>
      </w:r>
    </w:p>
    <w:p w:rsidR="008F284C" w:rsidP="00D043D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known that the deviation of the sensitivity of the chemicals from their normal behavior can be the cause of various for</w:t>
      </w:r>
      <w:r w:rsidR="00093C24">
        <w:rPr>
          <w:rFonts w:ascii="Times New Roman" w:hAnsi="Times New Roman" w:cs="Times New Roman"/>
          <w:sz w:val="24"/>
          <w:szCs w:val="24"/>
        </w:rPr>
        <w:t xml:space="preserve">ms of Central Sleep Apnea. </w:t>
      </w:r>
      <w:r w:rsidR="00D76FAC">
        <w:rPr>
          <w:rFonts w:ascii="Times New Roman" w:hAnsi="Times New Roman" w:cs="Times New Roman"/>
          <w:sz w:val="24"/>
          <w:szCs w:val="24"/>
        </w:rPr>
        <w:t xml:space="preserve">Hypoxia is a disease in which there is a reduction in the transport of oxygen to the tissues of the body. The depressive effects of this disease are known to promote the severity of this disease. The </w:t>
      </w:r>
      <w:r w:rsidR="00994044">
        <w:rPr>
          <w:rFonts w:ascii="Times New Roman" w:hAnsi="Times New Roman" w:cs="Times New Roman"/>
          <w:sz w:val="24"/>
          <w:szCs w:val="24"/>
        </w:rPr>
        <w:t>variation in the CSA can c</w:t>
      </w:r>
      <w:r w:rsidR="00D76FAC">
        <w:rPr>
          <w:rFonts w:ascii="Times New Roman" w:hAnsi="Times New Roman" w:cs="Times New Roman"/>
          <w:sz w:val="24"/>
          <w:szCs w:val="24"/>
        </w:rPr>
        <w:t>ause further variation in the severity and magnitude of the situation. 
</w:t>
      </w:r>
    </w:p>
    <w:p w:rsidR="008F284C" w:rsidP="00D043D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upper airway dilator muscles such as the genioglossus muscles </w:t>
      </w:r>
      <w:r w:rsidR="00327CC0">
        <w:rPr>
          <w:rFonts w:ascii="Times New Roman" w:hAnsi="Times New Roman" w:cs="Times New Roman"/>
          <w:sz w:val="24"/>
          <w:szCs w:val="24"/>
        </w:rPr>
        <w:t xml:space="preserve">are involved in the receiving of the neural inputs and data from the central neurons. </w:t>
      </w:r>
      <w:r w:rsidR="00150129">
        <w:rPr>
          <w:rFonts w:ascii="Times New Roman" w:hAnsi="Times New Roman" w:cs="Times New Roman"/>
          <w:sz w:val="24"/>
          <w:szCs w:val="24"/>
        </w:rPr>
        <w:t>For an i</w:t>
      </w:r>
      <w:r w:rsidR="00D260D8">
        <w:rPr>
          <w:rFonts w:ascii="Times New Roman" w:hAnsi="Times New Roman" w:cs="Times New Roman"/>
          <w:sz w:val="24"/>
          <w:szCs w:val="24"/>
        </w:rPr>
        <w:t>ndividual with a narrow UA</w:t>
      </w:r>
      <w:r w:rsidR="001D0E43">
        <w:rPr>
          <w:rFonts w:ascii="Times New Roman" w:hAnsi="Times New Roman" w:cs="Times New Roman"/>
          <w:sz w:val="24"/>
          <w:szCs w:val="24"/>
        </w:rPr>
        <w:t xml:space="preserve">, the individual is reliant on those neural as compared to those with a </w:t>
      </w:r>
      <w:r w:rsidR="00E04AF7">
        <w:rPr>
          <w:rFonts w:ascii="Times New Roman" w:hAnsi="Times New Roman" w:cs="Times New Roman"/>
          <w:sz w:val="24"/>
          <w:szCs w:val="24"/>
        </w:rPr>
        <w:t xml:space="preserve">larger UA, who are less reliant. </w:t>
      </w:r>
      <w:r w:rsidR="00E30475">
        <w:rPr>
          <w:rFonts w:ascii="Times New Roman" w:hAnsi="Times New Roman" w:cs="Times New Roman"/>
          <w:sz w:val="24"/>
          <w:szCs w:val="24"/>
        </w:rPr>
        <w:t xml:space="preserve">Treating </w:t>
      </w:r>
      <w:r w:rsidR="00E04AF7">
        <w:rPr>
          <w:rFonts w:ascii="Times New Roman" w:hAnsi="Times New Roman" w:cs="Times New Roman"/>
          <w:sz w:val="24"/>
          <w:szCs w:val="24"/>
        </w:rPr>
        <w:t xml:space="preserve">the patients of </w:t>
      </w:r>
      <w:r w:rsidR="00E30475">
        <w:rPr>
          <w:rFonts w:ascii="Times New Roman" w:hAnsi="Times New Roman" w:cs="Times New Roman"/>
          <w:sz w:val="24"/>
          <w:szCs w:val="24"/>
        </w:rPr>
        <w:t>narrow UA can lead to a condition known as the apparent treatment-emergent Central Apnea</w:t>
      </w:r>
      <w:r w:rsidR="005362E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82799389"/>
          <w:citation/>
        </w:sdtPr>
        <w:sdtContent>
          <w:r w:rsidR="005362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362E9">
            <w:rPr>
              <w:rFonts w:ascii="Times New Roman" w:hAnsi="Times New Roman" w:cs="Times New Roman"/>
              <w:sz w:val="24"/>
              <w:szCs w:val="24"/>
            </w:rPr>
            <w:instrText xml:space="preserve"> CITATION Eck07 \l 1033 </w:instrText>
          </w:r>
          <w:r w:rsidR="005362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362E9" w:rsidR="005362E9">
            <w:rPr>
              <w:rFonts w:ascii="Times New Roman" w:hAnsi="Times New Roman" w:cs="Times New Roman"/>
              <w:noProof/>
              <w:sz w:val="24"/>
              <w:szCs w:val="24"/>
            </w:rPr>
            <w:t>(Eckert, 2007)</w:t>
          </w:r>
          <w:r w:rsidR="005362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304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3D4" w:rsidP="005362E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043D4" w:rsidP="005362E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043D4" w:rsidP="005362E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62E9">
        <w:rPr>
          <w:rFonts w:ascii="Times New Roman" w:hAnsi="Times New Roman" w:cs="Times New Roman"/>
          <w:b/>
          <w:sz w:val="24"/>
          <w:szCs w:val="24"/>
        </w:rPr>
        <w:t>Signs and Symptoms: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043D4" w:rsidRPr="00D043D4" w:rsidP="00D043D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common signs and symptoms of the Central Apnea are </w:t>
      </w:r>
    </w:p>
    <w:p w:rsidR="005362E9" w:rsidRPr="00D043D4" w:rsidP="00D043D4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43D4">
        <w:rPr>
          <w:rFonts w:ascii="Times New Roman" w:hAnsi="Times New Roman" w:cs="Times New Roman"/>
          <w:sz w:val="24"/>
          <w:szCs w:val="24"/>
        </w:rPr>
        <w:t>Difficulties in sleeping (Insomnia)</w:t>
      </w:r>
    </w:p>
    <w:p w:rsidR="005362E9" w:rsidRPr="005362E9" w:rsidP="00D043D4">
      <w:pPr>
        <w:pStyle w:val="ListParagraph"/>
        <w:numPr>
          <w:ilvl w:val="1"/>
          <w:numId w:val="3"/>
        </w:numPr>
        <w:spacing w:after="0" w:line="480" w:lineRule="auto"/>
      </w:pPr>
      <w:r w:rsidRPr="00D043D4">
        <w:rPr>
          <w:rFonts w:ascii="Times New Roman" w:hAnsi="Times New Roman" w:cs="Times New Roman"/>
          <w:sz w:val="24"/>
          <w:szCs w:val="24"/>
        </w:rPr>
        <w:t>Interval awakenings characterized by the shortness of breath</w:t>
      </w:r>
      <w:r w:rsidRPr="00D043D4" w:rsidR="00682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84C" w:rsidRPr="00D043D4" w:rsidP="00D043D4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43D4">
        <w:rPr>
          <w:rFonts w:ascii="Times New Roman" w:hAnsi="Times New Roman" w:cs="Times New Roman"/>
          <w:sz w:val="24"/>
          <w:szCs w:val="24"/>
        </w:rPr>
        <w:t>Abnormal patterns in breathing or stopped breathing patterns</w:t>
      </w:r>
    </w:p>
    <w:p w:rsidR="00682CFC" w:rsidRPr="00D043D4" w:rsidP="00D043D4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43D4">
        <w:rPr>
          <w:rFonts w:ascii="Times New Roman" w:hAnsi="Times New Roman" w:cs="Times New Roman"/>
          <w:sz w:val="24"/>
          <w:szCs w:val="24"/>
        </w:rPr>
        <w:t>Difficulties in concentrating</w:t>
      </w:r>
    </w:p>
    <w:p w:rsidR="00493373" w:rsidRPr="00D043D4" w:rsidP="00D043D4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43D4">
        <w:rPr>
          <w:rFonts w:ascii="Times New Roman" w:hAnsi="Times New Roman" w:cs="Times New Roman"/>
          <w:sz w:val="24"/>
          <w:szCs w:val="24"/>
        </w:rPr>
        <w:t>Mood swings</w:t>
      </w:r>
    </w:p>
    <w:p w:rsidR="00493373" w:rsidRPr="00D043D4" w:rsidP="00D043D4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43D4">
        <w:rPr>
          <w:rFonts w:ascii="Times New Roman" w:hAnsi="Times New Roman" w:cs="Times New Roman"/>
          <w:sz w:val="24"/>
          <w:szCs w:val="24"/>
        </w:rPr>
        <w:t>Hypersomnia: Excessive sleeping in the daytime</w:t>
      </w:r>
    </w:p>
    <w:p w:rsidR="00493373" w:rsidRPr="00D043D4" w:rsidP="00D043D4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43D4">
        <w:rPr>
          <w:rFonts w:ascii="Times New Roman" w:hAnsi="Times New Roman" w:cs="Times New Roman"/>
          <w:sz w:val="24"/>
          <w:szCs w:val="24"/>
        </w:rPr>
        <w:t>Breath shortness whi</w:t>
      </w:r>
      <w:r w:rsidRPr="00D043D4" w:rsidR="005A329B">
        <w:rPr>
          <w:rFonts w:ascii="Times New Roman" w:hAnsi="Times New Roman" w:cs="Times New Roman"/>
          <w:sz w:val="24"/>
          <w:szCs w:val="24"/>
        </w:rPr>
        <w:t>ch is relieved by sitting</w:t>
      </w:r>
    </w:p>
    <w:p w:rsidR="000B6827" w:rsidRPr="00D043D4" w:rsidP="00D043D4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43D4">
        <w:rPr>
          <w:rFonts w:ascii="Times New Roman" w:hAnsi="Times New Roman" w:cs="Times New Roman"/>
          <w:sz w:val="24"/>
          <w:szCs w:val="24"/>
        </w:rPr>
        <w:t>Pain in the Chest</w:t>
      </w:r>
    </w:p>
    <w:p w:rsidR="008F284C" w:rsidRPr="00D043D4" w:rsidP="00D043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043D4">
        <w:rPr>
          <w:rFonts w:ascii="Times New Roman" w:hAnsi="Times New Roman" w:cs="Times New Roman"/>
          <w:b/>
          <w:sz w:val="24"/>
          <w:szCs w:val="24"/>
        </w:rPr>
        <w:t>Epidemiology:</w:t>
      </w:r>
    </w:p>
    <w:p w:rsidR="004C6049" w:rsidP="00447CB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Sleep Apnea is very common, although</w:t>
      </w:r>
      <w:r w:rsidR="008E1668">
        <w:rPr>
          <w:rFonts w:ascii="Times New Roman" w:hAnsi="Times New Roman" w:cs="Times New Roman"/>
          <w:sz w:val="24"/>
          <w:szCs w:val="24"/>
        </w:rPr>
        <w:t xml:space="preserve">, less prevalent in the population than Obstructive Sleep apnea. </w:t>
      </w:r>
      <w:r w:rsidR="006E7D4A">
        <w:rPr>
          <w:rFonts w:ascii="Times New Roman" w:hAnsi="Times New Roman" w:cs="Times New Roman"/>
          <w:sz w:val="24"/>
          <w:szCs w:val="24"/>
        </w:rPr>
        <w:t>A study concluded tha</w:t>
      </w:r>
      <w:r w:rsidR="00F45FD2">
        <w:rPr>
          <w:rFonts w:ascii="Times New Roman" w:hAnsi="Times New Roman" w:cs="Times New Roman"/>
          <w:sz w:val="24"/>
          <w:szCs w:val="24"/>
        </w:rPr>
        <w:t xml:space="preserve">t among 5804 adults of aged 40 years and older, </w:t>
      </w:r>
      <w:r w:rsidR="001B1785">
        <w:rPr>
          <w:rFonts w:ascii="Times New Roman" w:hAnsi="Times New Roman" w:cs="Times New Roman"/>
          <w:sz w:val="24"/>
          <w:szCs w:val="24"/>
        </w:rPr>
        <w:t xml:space="preserve">the overall prevalence of the </w:t>
      </w:r>
      <w:r w:rsidR="009A48A6">
        <w:rPr>
          <w:rFonts w:ascii="Times New Roman" w:hAnsi="Times New Roman" w:cs="Times New Roman"/>
          <w:sz w:val="24"/>
          <w:szCs w:val="24"/>
        </w:rPr>
        <w:t>Central Sleep Apnea was 0.9 perce</w:t>
      </w:r>
      <w:r w:rsidR="001B1785">
        <w:rPr>
          <w:rFonts w:ascii="Times New Roman" w:hAnsi="Times New Roman" w:cs="Times New Roman"/>
          <w:sz w:val="24"/>
          <w:szCs w:val="24"/>
        </w:rPr>
        <w:t>nt.</w:t>
      </w:r>
      <w:r w:rsidR="009A48A6">
        <w:rPr>
          <w:rFonts w:ascii="Times New Roman" w:hAnsi="Times New Roman" w:cs="Times New Roman"/>
          <w:sz w:val="24"/>
          <w:szCs w:val="24"/>
        </w:rPr>
        <w:t xml:space="preserve"> 0.4 percent of the cases were known to be associated with the disease of Cheyne-Strokes breathing. </w:t>
      </w:r>
      <w:r w:rsidR="00F30695">
        <w:rPr>
          <w:rFonts w:ascii="Times New Roman" w:hAnsi="Times New Roman" w:cs="Times New Roman"/>
          <w:sz w:val="24"/>
          <w:szCs w:val="24"/>
        </w:rPr>
        <w:t xml:space="preserve">The age of the </w:t>
      </w:r>
      <w:r w:rsidR="002D0133">
        <w:rPr>
          <w:rFonts w:ascii="Times New Roman" w:hAnsi="Times New Roman" w:cs="Times New Roman"/>
          <w:sz w:val="24"/>
          <w:szCs w:val="24"/>
        </w:rPr>
        <w:t xml:space="preserve">patients was 69 years. The disease was more common in patients who were already suffering from heart failure (4.8 percent). </w:t>
      </w:r>
      <w:r w:rsidR="00315C89">
        <w:rPr>
          <w:rFonts w:ascii="Times New Roman" w:hAnsi="Times New Roman" w:cs="Times New Roman"/>
          <w:sz w:val="24"/>
          <w:szCs w:val="24"/>
        </w:rPr>
        <w:t>Central Sleep Apnea is more common in men as compared with women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21593095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Don16 \l 1033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4C6049">
            <w:rPr>
              <w:rFonts w:ascii="Times New Roman" w:hAnsi="Times New Roman" w:cs="Times New Roman"/>
              <w:noProof/>
              <w:sz w:val="24"/>
              <w:szCs w:val="24"/>
            </w:rPr>
            <w:t>(Donovan LM, 2016)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315C89">
        <w:rPr>
          <w:rFonts w:ascii="Times New Roman" w:hAnsi="Times New Roman" w:cs="Times New Roman"/>
          <w:sz w:val="24"/>
          <w:szCs w:val="24"/>
        </w:rPr>
        <w:t>.</w:t>
      </w:r>
    </w:p>
    <w:p w:rsidR="004C6049" w:rsidRPr="004C6049" w:rsidP="00447CB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049">
        <w:rPr>
          <w:rFonts w:ascii="Times New Roman" w:hAnsi="Times New Roman" w:cs="Times New Roman"/>
          <w:b/>
          <w:sz w:val="24"/>
          <w:szCs w:val="24"/>
        </w:rPr>
        <w:t>Treatment:</w:t>
      </w:r>
    </w:p>
    <w:p w:rsidR="008F284C" w:rsidP="00447CB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785">
        <w:rPr>
          <w:rFonts w:ascii="Times New Roman" w:hAnsi="Times New Roman" w:cs="Times New Roman"/>
          <w:sz w:val="24"/>
          <w:szCs w:val="24"/>
        </w:rPr>
        <w:t xml:space="preserve"> </w:t>
      </w:r>
      <w:r w:rsidR="00461FE8">
        <w:rPr>
          <w:rFonts w:ascii="Times New Roman" w:hAnsi="Times New Roman" w:cs="Times New Roman"/>
          <w:sz w:val="24"/>
          <w:szCs w:val="24"/>
        </w:rPr>
        <w:tab/>
        <w:t xml:space="preserve">Following are the most common methods used for the treatment of CSA. </w:t>
      </w:r>
    </w:p>
    <w:p w:rsidR="00F40670" w:rsidP="00447CB2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CPAP-Continuous Positive Airway Pressure: To help the patients that are suffering from CSA, a CPAP device is used, especially for those individuals who are recovering from heart failure or heart procedure (surge</w:t>
      </w:r>
      <w:r w:rsidR="00616FB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y)</w:t>
      </w:r>
      <w:r w:rsidR="00616FB5">
        <w:rPr>
          <w:rFonts w:ascii="Times New Roman" w:hAnsi="Times New Roman" w:cs="Times New Roman"/>
          <w:sz w:val="24"/>
          <w:szCs w:val="24"/>
        </w:rPr>
        <w:t xml:space="preserve">. </w:t>
      </w:r>
      <w:r w:rsidR="00351971">
        <w:rPr>
          <w:rFonts w:ascii="Times New Roman" w:hAnsi="Times New Roman" w:cs="Times New Roman"/>
          <w:sz w:val="24"/>
          <w:szCs w:val="24"/>
        </w:rPr>
        <w:t xml:space="preserve">Drung this treatment, the patient wears a mask, </w:t>
      </w:r>
      <w:r w:rsidR="000135EB">
        <w:rPr>
          <w:rFonts w:ascii="Times New Roman" w:hAnsi="Times New Roman" w:cs="Times New Roman"/>
          <w:sz w:val="24"/>
          <w:szCs w:val="24"/>
        </w:rPr>
        <w:t xml:space="preserve">which delivers a continuous amount of air pressure to the lungs, </w:t>
      </w:r>
      <w:r w:rsidR="00C62F96">
        <w:rPr>
          <w:rFonts w:ascii="Times New Roman" w:hAnsi="Times New Roman" w:cs="Times New Roman"/>
          <w:sz w:val="24"/>
          <w:szCs w:val="24"/>
        </w:rPr>
        <w:t xml:space="preserve">thus, making a space for </w:t>
      </w:r>
      <w:r w:rsidR="00603B7E">
        <w:rPr>
          <w:rFonts w:ascii="Times New Roman" w:hAnsi="Times New Roman" w:cs="Times New Roman"/>
          <w:sz w:val="24"/>
          <w:szCs w:val="24"/>
        </w:rPr>
        <w:t xml:space="preserve">any kind of condition for </w:t>
      </w:r>
      <w:r>
        <w:rPr>
          <w:rFonts w:ascii="Times New Roman" w:hAnsi="Times New Roman" w:cs="Times New Roman"/>
          <w:sz w:val="24"/>
          <w:szCs w:val="24"/>
        </w:rPr>
        <w:t>which the body stops breathing.</w:t>
      </w:r>
    </w:p>
    <w:p w:rsidR="00F40670" w:rsidP="00447CB2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BPAP: It is B</w:t>
      </w:r>
      <w:r w:rsidR="000C6E63">
        <w:rPr>
          <w:rFonts w:ascii="Times New Roman" w:hAnsi="Times New Roman" w:cs="Times New Roman"/>
          <w:sz w:val="24"/>
          <w:szCs w:val="24"/>
        </w:rPr>
        <w:t xml:space="preserve">ilevel Positive Airway Pressure, another reader which can be used to </w:t>
      </w:r>
      <w:r w:rsidR="00027F25">
        <w:rPr>
          <w:rFonts w:ascii="Times New Roman" w:hAnsi="Times New Roman" w:cs="Times New Roman"/>
          <w:sz w:val="24"/>
          <w:szCs w:val="24"/>
        </w:rPr>
        <w:t>treat the Central Sleep Apnea effectively. A BPAP device controls the amount of air that is being ingested into the patient depending upon the condition whether the patient is inhaling or exhaling. 
</w:t>
      </w:r>
    </w:p>
    <w:p w:rsidR="00794B80" w:rsidP="00447CB2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ASV: It is the Adaptive Servo-ventilation, </w:t>
      </w:r>
      <w:r w:rsidR="00395383">
        <w:rPr>
          <w:rFonts w:ascii="Times New Roman" w:hAnsi="Times New Roman" w:cs="Times New Roman"/>
          <w:sz w:val="24"/>
          <w:szCs w:val="24"/>
        </w:rPr>
        <w:t>it abruptly adjusts to the breathing needs of the patient at the mome</w:t>
      </w:r>
      <w:r w:rsidR="006B25AD">
        <w:rPr>
          <w:rFonts w:ascii="Times New Roman" w:hAnsi="Times New Roman" w:cs="Times New Roman"/>
          <w:sz w:val="24"/>
          <w:szCs w:val="24"/>
        </w:rPr>
        <w:t>nt. It ensures that the correct amount of oxygen is delivered to the patient. 
</w:t>
      </w:r>
    </w:p>
    <w:p w:rsidR="00D21A78" w:rsidP="00447CB2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effective method that is used is the Pharaonic nerve stimulation, caused through an implantable device in the chest just </w:t>
      </w:r>
      <w:r w:rsidR="00CC6855">
        <w:rPr>
          <w:rFonts w:ascii="Times New Roman" w:hAnsi="Times New Roman" w:cs="Times New Roman"/>
          <w:sz w:val="24"/>
          <w:szCs w:val="24"/>
        </w:rPr>
        <w:t>like a pacemaker. 
</w:t>
      </w:r>
    </w:p>
    <w:p w:rsidR="0071178B" w:rsidRPr="0071178B" w:rsidP="00447CB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78B">
        <w:rPr>
          <w:rFonts w:ascii="Times New Roman" w:hAnsi="Times New Roman" w:cs="Times New Roman"/>
          <w:b/>
          <w:sz w:val="24"/>
          <w:szCs w:val="24"/>
        </w:rPr>
        <w:t>Clinical Presentation:</w:t>
      </w:r>
    </w:p>
    <w:p w:rsidR="008F284C" w:rsidP="00447CB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disease is known to occur in 30-50% of the patients with a reduced left ventricular problem. </w:t>
      </w:r>
      <w:r w:rsidR="00E93D5E">
        <w:rPr>
          <w:rFonts w:ascii="Times New Roman" w:hAnsi="Times New Roman" w:cs="Times New Roman"/>
          <w:sz w:val="24"/>
          <w:szCs w:val="24"/>
        </w:rPr>
        <w:t xml:space="preserve">The disease is also more common in males who are suffering from Heart failure, thin and having more than 65 years of age. </w:t>
      </w:r>
    </w:p>
    <w:p w:rsidR="00447CB2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284C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284C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284C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284C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284C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284C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284C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284C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8177B" w:rsidRPr="008F284C" w:rsidP="008F284C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84C">
        <w:rPr>
          <w:rFonts w:ascii="Times New Roman" w:hAnsi="Times New Roman" w:cs="Times New Roman"/>
          <w:b/>
          <w:sz w:val="24"/>
          <w:szCs w:val="24"/>
        </w:rPr>
        <w:t>References: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573587230"/>
        <w:bibliography/>
      </w:sdtPr>
      <w:sdtContent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  <w:id w:val="-1733312628"/>
            <w:docPartObj>
              <w:docPartGallery w:val="Bibliographies"/>
              <w:docPartUnique/>
            </w:docPartObj>
          </w:sdtPr>
          <w:sdtContent>
            <w:p w:rsidR="00424F3E" w:rsidP="00424F3E">
              <w:pPr>
                <w:pStyle w:val="Heading1"/>
              </w:pPr>
            </w:p>
            <w:sdt>
              <w:sdtPr>
                <w:id w:val="-213199221"/>
                <w:docPartObj>
                  <w:docPartGallery w:val="Bibliographies"/>
                  <w:docPartUnique/>
                </w:docPartObj>
              </w:sdtPr>
              <w:sdtEndPr>
                <w:rPr>
                  <w:rFonts w:asciiTheme="minorHAnsi" w:eastAsiaTheme="minorHAnsi" w:hAnsiTheme="minorHAnsi" w:cstheme="minorBidi"/>
                  <w:color w:val="auto"/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</w:rPr>
                    <w:id w:val="-1890794526"/>
                    <w:bibliography/>
                  </w:sdtPr>
                  <w:sdtEndPr>
                    <w:rPr>
                      <w:rFonts w:asciiTheme="minorHAnsi" w:eastAsiaTheme="minorHAnsi" w:hAnsiTheme="minorHAnsi" w:cstheme="minorBidi"/>
                      <w:color w:val="auto"/>
                      <w:sz w:val="22"/>
                      <w:szCs w:val="22"/>
                    </w:rPr>
                  </w:sdtEndPr>
                  <w:sdtContent>
                    <w:p w:rsidR="00447CB2" w:rsidRPr="00447CB2" w:rsidP="00447CB2">
                      <w:pPr>
                        <w:pStyle w:val="Heading1"/>
                        <w:spacing w:line="48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4"/>
                        </w:rPr>
                      </w:pPr>
                      <w:r w:rsidRPr="00447CB2">
                        <w:rPr>
                          <w:rFonts w:ascii="Times New Roman" w:hAnsi="Times New Roman" w:cs="Times New Roman"/>
                          <w:sz w:val="24"/>
                        </w:rPr>
                        <w:fldChar w:fldCharType="begin"/>
                      </w:r>
                      <w:r w:rsidRPr="00447CB2">
                        <w:rPr>
                          <w:rFonts w:ascii="Times New Roman" w:hAnsi="Times New Roman" w:cs="Times New Roman"/>
                          <w:sz w:val="24"/>
                        </w:rPr>
                        <w:instrText xml:space="preserve"> BIBLIOGRAPHY </w:instrText>
                      </w:r>
                      <w:r w:rsidRPr="00447CB2">
                        <w:rPr>
                          <w:rFonts w:ascii="Times New Roman" w:hAnsi="Times New Roman" w:cs="Times New Roman"/>
                          <w:sz w:val="24"/>
                        </w:rPr>
                        <w:fldChar w:fldCharType="separate"/>
                      </w:r>
                      <w:r w:rsidRPr="00447CB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</w:rPr>
                        <w:t xml:space="preserve">Donovan LM, K. V. (2016). Prevalence and Characteristics of Central Compared to Obstructive Sleep Apnea: Analyses from the Sleep Heart Health Study Cohort. </w:t>
                      </w:r>
                      <w:r w:rsidRPr="00447CB2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000000" w:themeColor="text1"/>
                          <w:sz w:val="24"/>
                        </w:rPr>
                        <w:t>Sleep</w:t>
                      </w:r>
                      <w:r w:rsidRPr="00447CB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</w:rPr>
                        <w:t>.</w:t>
                      </w:r>
                    </w:p>
                    <w:p w:rsidR="00447CB2" w:rsidRPr="00447CB2" w:rsidP="00447CB2">
                      <w:pPr>
                        <w:pStyle w:val="Bibliography"/>
                        <w:spacing w:line="48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</w:pPr>
                      <w:r w:rsidRPr="00447CB2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t xml:space="preserve">Eckert, D. J. (2007). Central sleep apnea: Pathophysiology and treatment. </w:t>
                      </w:r>
                      <w:r w:rsidRPr="00447CB2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</w:rPr>
                        <w:t>Chest</w:t>
                      </w:r>
                      <w:r w:rsidRPr="00447CB2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t>, 595-607.</w:t>
                      </w:r>
                    </w:p>
                    <w:p w:rsidR="00447CB2" w:rsidP="00447CB2">
                      <w:pPr>
                        <w:spacing w:line="480" w:lineRule="auto"/>
                      </w:pPr>
                      <w:r w:rsidRPr="00447CB2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</w:rPr>
                        <w:fldChar w:fldCharType="end"/>
                      </w:r>
                    </w:p>
                  </w:sdtContent>
                </w:sdt>
              </w:sdtContent>
            </w:sdt>
            <w:p w:rsidR="008F284C" w:rsidP="008F284C">
              <w:pPr>
                <w:spacing w:line="480" w:lineRule="auto"/>
              </w:pPr>
            </w:p>
          </w:sdtContent>
        </w:sdt>
      </w:sdtContent>
    </w:sdt>
    <w:p w:rsidR="0008177B" w:rsidRPr="0008177B" w:rsidP="008F2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D28" w:rsidRPr="0008177B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Sect="00C74D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EC3625"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7CB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 w:rsidR="001A02CC">
      <w:rPr>
        <w:rFonts w:ascii="Times New Roman" w:hAnsi="Times New Roman" w:cs="Times New Roman"/>
        <w:sz w:val="24"/>
        <w:szCs w:val="24"/>
      </w:rPr>
      <w:tab/>
    </w:r>
    <w:r w:rsidRPr="001A02CC" w:rsidR="004A07E8">
      <w:rPr>
        <w:rFonts w:ascii="Times New Roman" w:hAnsi="Times New Roman" w:cs="Times New Roman"/>
        <w:sz w:val="24"/>
        <w:szCs w:val="24"/>
      </w:rPr>
      <w:fldChar w:fldCharType="begin"/>
    </w:r>
    <w:r w:rsidRPr="001A02CC" w:rsidR="004A07E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 w:rsidR="004A07E8">
      <w:rPr>
        <w:rFonts w:ascii="Times New Roman" w:hAnsi="Times New Roman" w:cs="Times New Roman"/>
        <w:sz w:val="24"/>
        <w:szCs w:val="24"/>
      </w:rPr>
      <w:fldChar w:fldCharType="separate"/>
    </w:r>
    <w:r w:rsidR="009E64AB">
      <w:rPr>
        <w:rFonts w:ascii="Times New Roman" w:hAnsi="Times New Roman" w:cs="Times New Roman"/>
        <w:noProof/>
        <w:sz w:val="24"/>
        <w:szCs w:val="24"/>
      </w:rPr>
      <w:t>5</w:t>
    </w:r>
    <w:r w:rsidRPr="001A02CC" w:rsidR="004A07E8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0259C3"/>
    <w:multiLevelType w:val="hybridMultilevel"/>
    <w:tmpl w:val="A9C6A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E07ED"/>
    <w:multiLevelType w:val="hybridMultilevel"/>
    <w:tmpl w:val="5EA8E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75115"/>
    <w:multiLevelType w:val="hybridMultilevel"/>
    <w:tmpl w:val="C0447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B614B"/>
    <w:multiLevelType w:val="hybridMultilevel"/>
    <w:tmpl w:val="A0BE20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135EB"/>
    <w:rsid w:val="00024ABE"/>
    <w:rsid w:val="00027F25"/>
    <w:rsid w:val="00053381"/>
    <w:rsid w:val="00061BC3"/>
    <w:rsid w:val="0008177B"/>
    <w:rsid w:val="00093C24"/>
    <w:rsid w:val="000947EC"/>
    <w:rsid w:val="000B6827"/>
    <w:rsid w:val="000C2358"/>
    <w:rsid w:val="000C6E63"/>
    <w:rsid w:val="000F2436"/>
    <w:rsid w:val="00130A33"/>
    <w:rsid w:val="00141074"/>
    <w:rsid w:val="00150129"/>
    <w:rsid w:val="00187C02"/>
    <w:rsid w:val="001A02CC"/>
    <w:rsid w:val="001B1785"/>
    <w:rsid w:val="001C3008"/>
    <w:rsid w:val="001D0E43"/>
    <w:rsid w:val="002170AF"/>
    <w:rsid w:val="00265A21"/>
    <w:rsid w:val="00267851"/>
    <w:rsid w:val="002777E7"/>
    <w:rsid w:val="002D0133"/>
    <w:rsid w:val="003018CC"/>
    <w:rsid w:val="00315C89"/>
    <w:rsid w:val="00324D59"/>
    <w:rsid w:val="00327CC0"/>
    <w:rsid w:val="0034125C"/>
    <w:rsid w:val="003449E6"/>
    <w:rsid w:val="00351971"/>
    <w:rsid w:val="00351F7C"/>
    <w:rsid w:val="00382167"/>
    <w:rsid w:val="00395383"/>
    <w:rsid w:val="003D37F1"/>
    <w:rsid w:val="00402C10"/>
    <w:rsid w:val="00424F3E"/>
    <w:rsid w:val="00447CB2"/>
    <w:rsid w:val="00461FE8"/>
    <w:rsid w:val="00471063"/>
    <w:rsid w:val="0047376F"/>
    <w:rsid w:val="00493373"/>
    <w:rsid w:val="004A07E8"/>
    <w:rsid w:val="004B68DA"/>
    <w:rsid w:val="004C1780"/>
    <w:rsid w:val="004C6049"/>
    <w:rsid w:val="004D79CF"/>
    <w:rsid w:val="004F5658"/>
    <w:rsid w:val="00500816"/>
    <w:rsid w:val="005140B3"/>
    <w:rsid w:val="005362E9"/>
    <w:rsid w:val="0053674D"/>
    <w:rsid w:val="00544BFE"/>
    <w:rsid w:val="00550EFD"/>
    <w:rsid w:val="00576D6D"/>
    <w:rsid w:val="005A329B"/>
    <w:rsid w:val="005C20F1"/>
    <w:rsid w:val="005C5ABE"/>
    <w:rsid w:val="00603B7E"/>
    <w:rsid w:val="006160A2"/>
    <w:rsid w:val="00616FB5"/>
    <w:rsid w:val="0066750A"/>
    <w:rsid w:val="00682CFC"/>
    <w:rsid w:val="00687E71"/>
    <w:rsid w:val="006A65CA"/>
    <w:rsid w:val="006B25AD"/>
    <w:rsid w:val="006B7DAA"/>
    <w:rsid w:val="006E13A8"/>
    <w:rsid w:val="006E7D4A"/>
    <w:rsid w:val="006F2AFB"/>
    <w:rsid w:val="0071178B"/>
    <w:rsid w:val="00777C3C"/>
    <w:rsid w:val="00794B80"/>
    <w:rsid w:val="007C47B2"/>
    <w:rsid w:val="007D6FB0"/>
    <w:rsid w:val="00877CA7"/>
    <w:rsid w:val="00887AC4"/>
    <w:rsid w:val="008E1668"/>
    <w:rsid w:val="008F284C"/>
    <w:rsid w:val="00904BBE"/>
    <w:rsid w:val="00916227"/>
    <w:rsid w:val="0099317F"/>
    <w:rsid w:val="00994044"/>
    <w:rsid w:val="009A3D4B"/>
    <w:rsid w:val="009A48A6"/>
    <w:rsid w:val="009E64AB"/>
    <w:rsid w:val="00A106AF"/>
    <w:rsid w:val="00A3023D"/>
    <w:rsid w:val="00A4374D"/>
    <w:rsid w:val="00AF03C2"/>
    <w:rsid w:val="00B405F9"/>
    <w:rsid w:val="00B473CD"/>
    <w:rsid w:val="00B73412"/>
    <w:rsid w:val="00BF500F"/>
    <w:rsid w:val="00C5356B"/>
    <w:rsid w:val="00C62237"/>
    <w:rsid w:val="00C62F96"/>
    <w:rsid w:val="00C74D28"/>
    <w:rsid w:val="00C75C92"/>
    <w:rsid w:val="00CA2688"/>
    <w:rsid w:val="00CA44D4"/>
    <w:rsid w:val="00CB13FF"/>
    <w:rsid w:val="00CC6855"/>
    <w:rsid w:val="00CE66FF"/>
    <w:rsid w:val="00CF0A51"/>
    <w:rsid w:val="00D03852"/>
    <w:rsid w:val="00D043D4"/>
    <w:rsid w:val="00D21A78"/>
    <w:rsid w:val="00D260D8"/>
    <w:rsid w:val="00D5076D"/>
    <w:rsid w:val="00D76FAC"/>
    <w:rsid w:val="00D87EB3"/>
    <w:rsid w:val="00D95087"/>
    <w:rsid w:val="00E04AF7"/>
    <w:rsid w:val="00E23F44"/>
    <w:rsid w:val="00E30475"/>
    <w:rsid w:val="00E93D5E"/>
    <w:rsid w:val="00EC3625"/>
    <w:rsid w:val="00EF1641"/>
    <w:rsid w:val="00F260ED"/>
    <w:rsid w:val="00F30695"/>
    <w:rsid w:val="00F40670"/>
    <w:rsid w:val="00F45FD2"/>
    <w:rsid w:val="00F507FF"/>
    <w:rsid w:val="00F84EC5"/>
    <w:rsid w:val="00F94B9F"/>
    <w:rsid w:val="00FB160F"/>
    <w:rsid w:val="00FF1CC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05FC2A-2318-466F-BD41-16C3C13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8F28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1Char">
    <w:name w:val="Heading 1 Char"/>
    <w:basedOn w:val="DefaultParagraphFont"/>
    <w:link w:val="Heading1"/>
    <w:uiPriority w:val="9"/>
    <w:rsid w:val="008F28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F284C"/>
  </w:style>
  <w:style w:type="paragraph" w:styleId="ListParagraph">
    <w:name w:val="List Paragraph"/>
    <w:basedOn w:val="Normal"/>
    <w:uiPriority w:val="34"/>
    <w:qFormat/>
    <w:rsid w:val="00D0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Eck07</b:Tag>
    <b:SourceType>JournalArticle</b:SourceType>
    <b:Guid>{09796EE4-F530-42D3-B480-37B559A3E8AB}</b:Guid>
    <b:Author>
      <b:Author>
        <b:NameList>
          <b:Person>
            <b:Last>Eckert</b:Last>
            <b:First>D.</b:First>
            <b:Middle>J., Jordan, A. S., Merchia, P., &amp; Malhotra, A</b:Middle>
          </b:Person>
        </b:NameList>
      </b:Author>
    </b:Author>
    <b:Title>Central sleep apnea: Pathophysiology and treatment</b:Title>
    <b:JournalName>Chest</b:JournalName>
    <b:Year>2007</b:Year>
    <b:Pages>595-607</b:Pages>
    <b:RefOrder>1</b:RefOrder>
  </b:Source>
  <b:Source>
    <b:Tag>Don16</b:Tag>
    <b:SourceType>JournalArticle</b:SourceType>
    <b:Guid>{9A1B4309-EA57-4ADE-866E-4DA770BBE335}</b:Guid>
    <b:Author>
      <b:Author>
        <b:NameList>
          <b:Person>
            <b:Last>Donovan LM</b:Last>
            <b:First>Kapur</b:First>
            <b:Middle>VK</b:Middle>
          </b:Person>
        </b:NameList>
      </b:Author>
    </b:Author>
    <b:Title>Prevalence and Characteristics of Central Compared to Obstructive Sleep Apnea: Analyses from the Sleep Heart Health Study Cohort.</b:Title>
    <b:JournalName>Sleep</b:JournalName>
    <b:Year>2016</b:Year>
    <b:RefOrder>2</b:RefOrder>
  </b:Source>
</b:Sources>
</file>

<file path=customXml/itemProps1.xml><?xml version="1.0" encoding="utf-8"?>
<ds:datastoreItem xmlns:ds="http://schemas.openxmlformats.org/officeDocument/2006/customXml" ds:itemID="{C54C5B73-F54E-474E-8C63-69A0CC5A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2</cp:revision>
  <dcterms:created xsi:type="dcterms:W3CDTF">2019-02-04T19:49:00Z</dcterms:created>
  <dcterms:modified xsi:type="dcterms:W3CDTF">2019-02-04T19:49:00Z</dcterms:modified>
</cp:coreProperties>
</file>