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4E0F02"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624EA" w:rsidRPr="00F624EA" w:rsidRDefault="004E0F0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Organizational Behavior</w:t>
      </w:r>
    </w:p>
    <w:p w:rsidR="0008177B" w:rsidRDefault="004E0F0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E0F0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Default="009B3645" w:rsidP="00550EFD">
      <w:pPr>
        <w:spacing w:after="0" w:line="480" w:lineRule="auto"/>
        <w:jc w:val="center"/>
        <w:rPr>
          <w:rFonts w:ascii="Times New Roman" w:hAnsi="Times New Roman" w:cs="Times New Roman"/>
          <w:sz w:val="24"/>
          <w:szCs w:val="24"/>
        </w:rPr>
      </w:pPr>
    </w:p>
    <w:p w:rsidR="009B3645" w:rsidRPr="00FF0B3F" w:rsidRDefault="004E0F02" w:rsidP="00550EFD">
      <w:pPr>
        <w:spacing w:after="0" w:line="480" w:lineRule="auto"/>
        <w:jc w:val="center"/>
        <w:rPr>
          <w:rFonts w:ascii="Times New Roman" w:hAnsi="Times New Roman" w:cs="Times New Roman"/>
          <w:b/>
          <w:sz w:val="24"/>
          <w:szCs w:val="24"/>
        </w:rPr>
      </w:pPr>
      <w:r w:rsidRPr="00FF0B3F">
        <w:rPr>
          <w:rFonts w:ascii="Times New Roman" w:hAnsi="Times New Roman" w:cs="Times New Roman"/>
          <w:b/>
          <w:sz w:val="24"/>
          <w:szCs w:val="24"/>
        </w:rPr>
        <w:t>Abstract</w:t>
      </w:r>
    </w:p>
    <w:p w:rsidR="009B3645" w:rsidRDefault="009B3645" w:rsidP="00550EFD">
      <w:pPr>
        <w:spacing w:after="0" w:line="480" w:lineRule="auto"/>
        <w:jc w:val="center"/>
        <w:rPr>
          <w:rFonts w:ascii="Times New Roman" w:hAnsi="Times New Roman" w:cs="Times New Roman"/>
          <w:sz w:val="24"/>
          <w:szCs w:val="24"/>
        </w:rPr>
      </w:pPr>
    </w:p>
    <w:p w:rsidR="009B3645" w:rsidRDefault="004E0F02" w:rsidP="007315EB">
      <w:pPr>
        <w:spacing w:after="0" w:line="480" w:lineRule="auto"/>
        <w:rPr>
          <w:rFonts w:ascii="Times New Roman" w:hAnsi="Times New Roman" w:cs="Times New Roman"/>
          <w:sz w:val="24"/>
          <w:szCs w:val="24"/>
        </w:rPr>
        <w:sectPr w:rsidR="009B3645" w:rsidSect="00C74D28">
          <w:headerReference w:type="default" r:id="rId9"/>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In the contemporary time, with so much competition and struggle for success, organizational changes occur. By complementing the previous reports and researches on the productivity and </w:t>
      </w:r>
      <w:proofErr w:type="gramStart"/>
      <w:r>
        <w:rPr>
          <w:rFonts w:ascii="Times New Roman" w:hAnsi="Times New Roman" w:cs="Times New Roman"/>
          <w:sz w:val="24"/>
          <w:szCs w:val="24"/>
        </w:rPr>
        <w:t>organizational</w:t>
      </w:r>
      <w:proofErr w:type="gramEnd"/>
      <w:r>
        <w:rPr>
          <w:rFonts w:ascii="Times New Roman" w:hAnsi="Times New Roman" w:cs="Times New Roman"/>
          <w:sz w:val="24"/>
          <w:szCs w:val="24"/>
        </w:rPr>
        <w:t xml:space="preserve"> changes, this paper </w:t>
      </w:r>
      <w:r w:rsidR="005E105E">
        <w:rPr>
          <w:rFonts w:ascii="Times New Roman" w:hAnsi="Times New Roman" w:cs="Times New Roman"/>
          <w:sz w:val="24"/>
          <w:szCs w:val="24"/>
        </w:rPr>
        <w:t>identifies the effect of organizational changes on workers. Our findings show that employers compensate for their selective workers in order to get high-performance workplace practice. Evide</w:t>
      </w:r>
      <w:r w:rsidR="00A05855">
        <w:rPr>
          <w:rFonts w:ascii="Times New Roman" w:hAnsi="Times New Roman" w:cs="Times New Roman"/>
          <w:sz w:val="24"/>
          <w:szCs w:val="24"/>
        </w:rPr>
        <w:t xml:space="preserve">nce also indicated that </w:t>
      </w:r>
      <w:r w:rsidR="005E105E">
        <w:rPr>
          <w:rFonts w:ascii="Times New Roman" w:hAnsi="Times New Roman" w:cs="Times New Roman"/>
          <w:sz w:val="24"/>
          <w:szCs w:val="24"/>
        </w:rPr>
        <w:t xml:space="preserve">the compensation to selective workers increase the inequality in income. Finally, this paper will provide you information about the correlation between employment and organizational changes. This correlation indicates that self-managed teams face more employment reduction, whereas </w:t>
      </w:r>
      <w:r w:rsidR="00A05855">
        <w:rPr>
          <w:rFonts w:ascii="Times New Roman" w:hAnsi="Times New Roman" w:cs="Times New Roman"/>
          <w:sz w:val="24"/>
          <w:szCs w:val="24"/>
        </w:rPr>
        <w:t>other practices like the worker</w:t>
      </w:r>
      <w:r w:rsidR="005E105E">
        <w:rPr>
          <w:rFonts w:ascii="Times New Roman" w:hAnsi="Times New Roman" w:cs="Times New Roman"/>
          <w:sz w:val="24"/>
          <w:szCs w:val="24"/>
        </w:rPr>
        <w:t>s</w:t>
      </w:r>
      <w:r w:rsidR="00A05855">
        <w:rPr>
          <w:rFonts w:ascii="Times New Roman" w:hAnsi="Times New Roman" w:cs="Times New Roman"/>
          <w:sz w:val="24"/>
          <w:szCs w:val="24"/>
        </w:rPr>
        <w:t>’</w:t>
      </w:r>
      <w:r w:rsidR="005E105E">
        <w:rPr>
          <w:rFonts w:ascii="Times New Roman" w:hAnsi="Times New Roman" w:cs="Times New Roman"/>
          <w:sz w:val="24"/>
          <w:szCs w:val="24"/>
        </w:rPr>
        <w:t xml:space="preserve"> percentage </w:t>
      </w:r>
      <w:r w:rsidR="009160F2">
        <w:rPr>
          <w:rFonts w:ascii="Times New Roman" w:hAnsi="Times New Roman" w:cs="Times New Roman"/>
          <w:sz w:val="24"/>
          <w:szCs w:val="24"/>
        </w:rPr>
        <w:t xml:space="preserve">engaged to the job rotation create </w:t>
      </w:r>
      <w:r w:rsidR="005E105E">
        <w:rPr>
          <w:rFonts w:ascii="Times New Roman" w:hAnsi="Times New Roman" w:cs="Times New Roman"/>
          <w:sz w:val="24"/>
          <w:szCs w:val="24"/>
        </w:rPr>
        <w:t xml:space="preserve">less employment reduction. </w:t>
      </w:r>
    </w:p>
    <w:p w:rsidR="009B3645" w:rsidRPr="009B3645" w:rsidRDefault="004E0F02" w:rsidP="009B36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Organizational Behavior</w:t>
      </w:r>
    </w:p>
    <w:p w:rsidR="0093579B" w:rsidRPr="00D009C2" w:rsidRDefault="004E0F02" w:rsidP="0093579B">
      <w:pPr>
        <w:spacing w:line="480" w:lineRule="auto"/>
        <w:ind w:left="360"/>
        <w:rPr>
          <w:rFonts w:ascii="Times New Roman" w:hAnsi="Times New Roman" w:cs="Times New Roman"/>
          <w:b/>
          <w:sz w:val="24"/>
          <w:szCs w:val="24"/>
        </w:rPr>
      </w:pPr>
      <w:r w:rsidRPr="00D009C2">
        <w:rPr>
          <w:rFonts w:ascii="Times New Roman" w:hAnsi="Times New Roman" w:cs="Times New Roman"/>
          <w:b/>
          <w:sz w:val="24"/>
          <w:szCs w:val="24"/>
        </w:rPr>
        <w:t>Introduction:</w:t>
      </w:r>
    </w:p>
    <w:p w:rsidR="005E105E" w:rsidRDefault="004E0F02" w:rsidP="0093579B">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9160F2">
        <w:rPr>
          <w:rFonts w:ascii="Times New Roman" w:hAnsi="Times New Roman" w:cs="Times New Roman"/>
          <w:sz w:val="24"/>
          <w:szCs w:val="24"/>
        </w:rPr>
        <w:tab/>
      </w:r>
      <w:r>
        <w:rPr>
          <w:rFonts w:ascii="Times New Roman" w:hAnsi="Times New Roman" w:cs="Times New Roman"/>
          <w:sz w:val="24"/>
          <w:szCs w:val="24"/>
        </w:rPr>
        <w:t>International t</w:t>
      </w:r>
      <w:r w:rsidR="00A05855">
        <w:rPr>
          <w:rFonts w:ascii="Times New Roman" w:hAnsi="Times New Roman" w:cs="Times New Roman"/>
          <w:sz w:val="24"/>
          <w:szCs w:val="24"/>
        </w:rPr>
        <w:t>rade or foreign competition helps</w:t>
      </w:r>
      <w:r>
        <w:rPr>
          <w:rFonts w:ascii="Times New Roman" w:hAnsi="Times New Roman" w:cs="Times New Roman"/>
          <w:sz w:val="24"/>
          <w:szCs w:val="24"/>
        </w:rPr>
        <w:t xml:space="preserve"> the domestic organization</w:t>
      </w:r>
      <w:r w:rsidR="009160F2">
        <w:rPr>
          <w:rFonts w:ascii="Times New Roman" w:hAnsi="Times New Roman" w:cs="Times New Roman"/>
          <w:sz w:val="24"/>
          <w:szCs w:val="24"/>
        </w:rPr>
        <w:t>s</w:t>
      </w:r>
      <w:r>
        <w:rPr>
          <w:rFonts w:ascii="Times New Roman" w:hAnsi="Times New Roman" w:cs="Times New Roman"/>
          <w:sz w:val="24"/>
          <w:szCs w:val="24"/>
        </w:rPr>
        <w:t xml:space="preserve"> to improve </w:t>
      </w:r>
      <w:r w:rsidR="009160F2">
        <w:rPr>
          <w:rFonts w:ascii="Times New Roman" w:hAnsi="Times New Roman" w:cs="Times New Roman"/>
          <w:sz w:val="24"/>
          <w:szCs w:val="24"/>
        </w:rPr>
        <w:t>their</w:t>
      </w:r>
      <w:r>
        <w:rPr>
          <w:rFonts w:ascii="Times New Roman" w:hAnsi="Times New Roman" w:cs="Times New Roman"/>
          <w:sz w:val="24"/>
          <w:szCs w:val="24"/>
        </w:rPr>
        <w:t xml:space="preserve"> policies and strategies to i</w:t>
      </w:r>
      <w:r w:rsidR="009160F2">
        <w:rPr>
          <w:rFonts w:ascii="Times New Roman" w:hAnsi="Times New Roman" w:cs="Times New Roman"/>
          <w:sz w:val="24"/>
          <w:szCs w:val="24"/>
        </w:rPr>
        <w:t>ncrease competitiveness. For this reason</w:t>
      </w:r>
      <w:r>
        <w:rPr>
          <w:rFonts w:ascii="Times New Roman" w:hAnsi="Times New Roman" w:cs="Times New Roman"/>
          <w:sz w:val="24"/>
          <w:szCs w:val="24"/>
        </w:rPr>
        <w:t xml:space="preserve">, many organizations </w:t>
      </w:r>
      <w:r w:rsidR="00A05855">
        <w:rPr>
          <w:rFonts w:ascii="Times New Roman" w:hAnsi="Times New Roman" w:cs="Times New Roman"/>
          <w:sz w:val="24"/>
          <w:szCs w:val="24"/>
        </w:rPr>
        <w:t>have tried and advanced to enhance the</w:t>
      </w:r>
      <w:r w:rsidR="009160F2">
        <w:rPr>
          <w:rFonts w:ascii="Times New Roman" w:hAnsi="Times New Roman" w:cs="Times New Roman"/>
          <w:sz w:val="24"/>
          <w:szCs w:val="24"/>
        </w:rPr>
        <w:t xml:space="preserve"> </w:t>
      </w:r>
      <w:r w:rsidR="00622CCB">
        <w:rPr>
          <w:rFonts w:ascii="Times New Roman" w:hAnsi="Times New Roman" w:cs="Times New Roman"/>
          <w:sz w:val="24"/>
          <w:szCs w:val="24"/>
        </w:rPr>
        <w:t xml:space="preserve">performance. They are trying to improve the performance of their workforce. Many organizations reorganized their workforce through various practices include self-managed team, compensation plan, job rotation, training programs. This reorganization is usually known as high-performance workplace practices. Through the HPW practice, an organization can </w:t>
      </w:r>
      <w:r w:rsidR="00465F4B">
        <w:rPr>
          <w:rFonts w:ascii="Times New Roman" w:hAnsi="Times New Roman" w:cs="Times New Roman"/>
          <w:sz w:val="24"/>
          <w:szCs w:val="24"/>
        </w:rPr>
        <w:t>easily make skilled and efficient labor force.</w:t>
      </w:r>
    </w:p>
    <w:p w:rsidR="00465F4B" w:rsidRDefault="004E0F02" w:rsidP="0093579B">
      <w:pPr>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The progress </w:t>
      </w:r>
      <w:r w:rsidR="009160F2">
        <w:rPr>
          <w:rFonts w:ascii="Times New Roman" w:hAnsi="Times New Roman" w:cs="Times New Roman"/>
          <w:sz w:val="24"/>
          <w:szCs w:val="24"/>
        </w:rPr>
        <w:t>o</w:t>
      </w:r>
      <w:r>
        <w:rPr>
          <w:rFonts w:ascii="Times New Roman" w:hAnsi="Times New Roman" w:cs="Times New Roman"/>
          <w:sz w:val="24"/>
          <w:szCs w:val="24"/>
        </w:rPr>
        <w:t>f the HPW practice</w:t>
      </w:r>
      <w:r w:rsidR="009160F2">
        <w:rPr>
          <w:rFonts w:ascii="Times New Roman" w:hAnsi="Times New Roman" w:cs="Times New Roman"/>
          <w:sz w:val="24"/>
          <w:szCs w:val="24"/>
        </w:rPr>
        <w:t>s</w:t>
      </w:r>
      <w:r>
        <w:rPr>
          <w:rFonts w:ascii="Times New Roman" w:hAnsi="Times New Roman" w:cs="Times New Roman"/>
          <w:sz w:val="24"/>
          <w:szCs w:val="24"/>
        </w:rPr>
        <w:t xml:space="preserve"> highly depend on the labor</w:t>
      </w:r>
      <w:r w:rsidR="009160F2">
        <w:rPr>
          <w:rFonts w:ascii="Times New Roman" w:hAnsi="Times New Roman" w:cs="Times New Roman"/>
          <w:sz w:val="24"/>
          <w:szCs w:val="24"/>
        </w:rPr>
        <w:t>s</w:t>
      </w:r>
      <w:r>
        <w:rPr>
          <w:rFonts w:ascii="Times New Roman" w:hAnsi="Times New Roman" w:cs="Times New Roman"/>
          <w:sz w:val="24"/>
          <w:szCs w:val="24"/>
        </w:rPr>
        <w:t xml:space="preserve"> as labor</w:t>
      </w:r>
      <w:r w:rsidR="009160F2">
        <w:rPr>
          <w:rFonts w:ascii="Times New Roman" w:hAnsi="Times New Roman" w:cs="Times New Roman"/>
          <w:sz w:val="24"/>
          <w:szCs w:val="24"/>
        </w:rPr>
        <w:t>s</w:t>
      </w:r>
      <w:r>
        <w:rPr>
          <w:rFonts w:ascii="Times New Roman" w:hAnsi="Times New Roman" w:cs="Times New Roman"/>
          <w:sz w:val="24"/>
          <w:szCs w:val="24"/>
        </w:rPr>
        <w:t xml:space="preserve"> do not accept the extra burden unless they find the profit o</w:t>
      </w:r>
      <w:r w:rsidR="009160F2">
        <w:rPr>
          <w:rFonts w:ascii="Times New Roman" w:hAnsi="Times New Roman" w:cs="Times New Roman"/>
          <w:sz w:val="24"/>
          <w:szCs w:val="24"/>
        </w:rPr>
        <w:t>r</w:t>
      </w:r>
      <w:r>
        <w:rPr>
          <w:rFonts w:ascii="Times New Roman" w:hAnsi="Times New Roman" w:cs="Times New Roman"/>
          <w:sz w:val="24"/>
          <w:szCs w:val="24"/>
        </w:rPr>
        <w:t xml:space="preserve"> piece of gain in return. Therefore, wages of the reorganizing firm is higher than the firm who is working on the traditional pattern. </w:t>
      </w:r>
      <w:r w:rsidR="009160F2">
        <w:rPr>
          <w:rFonts w:ascii="Times New Roman" w:hAnsi="Times New Roman" w:cs="Times New Roman"/>
          <w:sz w:val="24"/>
          <w:szCs w:val="24"/>
        </w:rPr>
        <w:t>The</w:t>
      </w:r>
      <w:r>
        <w:rPr>
          <w:rFonts w:ascii="Times New Roman" w:hAnsi="Times New Roman" w:cs="Times New Roman"/>
          <w:sz w:val="24"/>
          <w:szCs w:val="24"/>
        </w:rPr>
        <w:t xml:space="preserve"> HPW practices are not applied to the whole workforce </w:t>
      </w:r>
      <w:r w:rsidR="009160F2">
        <w:rPr>
          <w:rFonts w:ascii="Times New Roman" w:hAnsi="Times New Roman" w:cs="Times New Roman"/>
          <w:sz w:val="24"/>
          <w:szCs w:val="24"/>
        </w:rPr>
        <w:t>instead</w:t>
      </w:r>
      <w:r>
        <w:rPr>
          <w:rFonts w:ascii="Times New Roman" w:hAnsi="Times New Roman" w:cs="Times New Roman"/>
          <w:sz w:val="24"/>
          <w:szCs w:val="24"/>
        </w:rPr>
        <w:t xml:space="preserve"> some selective workers gain training or interest from it. It brings the organizational changes which can be both positive </w:t>
      </w:r>
      <w:r w:rsidR="009160F2">
        <w:rPr>
          <w:rFonts w:ascii="Times New Roman" w:hAnsi="Times New Roman" w:cs="Times New Roman"/>
          <w:sz w:val="24"/>
          <w:szCs w:val="24"/>
        </w:rPr>
        <w:t>results</w:t>
      </w:r>
      <w:r>
        <w:rPr>
          <w:rFonts w:ascii="Times New Roman" w:hAnsi="Times New Roman" w:cs="Times New Roman"/>
          <w:sz w:val="24"/>
          <w:szCs w:val="24"/>
        </w:rPr>
        <w:t xml:space="preserve"> for the organization like wage inequality and high involvement of the workers. </w:t>
      </w:r>
    </w:p>
    <w:p w:rsidR="00465F4B" w:rsidRPr="000542D4" w:rsidRDefault="004E0F02" w:rsidP="0093579B">
      <w:pPr>
        <w:spacing w:line="480" w:lineRule="auto"/>
        <w:ind w:left="360"/>
        <w:rPr>
          <w:rFonts w:ascii="Times New Roman" w:hAnsi="Times New Roman" w:cs="Times New Roman"/>
          <w:b/>
          <w:sz w:val="24"/>
          <w:szCs w:val="24"/>
        </w:rPr>
      </w:pPr>
      <w:r w:rsidRPr="000542D4">
        <w:rPr>
          <w:rFonts w:ascii="Times New Roman" w:hAnsi="Times New Roman" w:cs="Times New Roman"/>
          <w:b/>
          <w:sz w:val="24"/>
          <w:szCs w:val="24"/>
        </w:rPr>
        <w:t>Discussion:</w:t>
      </w:r>
    </w:p>
    <w:p w:rsidR="00465F4B" w:rsidRDefault="004E0F02" w:rsidP="0093579B">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134EEC">
        <w:rPr>
          <w:rFonts w:ascii="Times New Roman" w:hAnsi="Times New Roman" w:cs="Times New Roman"/>
          <w:sz w:val="24"/>
          <w:szCs w:val="24"/>
        </w:rPr>
        <w:t>The workplace innovation firstly impacts the wages of the workers. This is because organizational changes can bring the high performance of the organization. Therefore</w:t>
      </w:r>
      <w:r w:rsidR="00A05855">
        <w:rPr>
          <w:rFonts w:ascii="Times New Roman" w:hAnsi="Times New Roman" w:cs="Times New Roman"/>
          <w:sz w:val="24"/>
          <w:szCs w:val="24"/>
        </w:rPr>
        <w:t xml:space="preserve"> employers get ready to benefit</w:t>
      </w:r>
      <w:r w:rsidR="00134EEC">
        <w:rPr>
          <w:rFonts w:ascii="Times New Roman" w:hAnsi="Times New Roman" w:cs="Times New Roman"/>
          <w:sz w:val="24"/>
          <w:szCs w:val="24"/>
        </w:rPr>
        <w:t xml:space="preserve"> the workers in</w:t>
      </w:r>
      <w:r w:rsidR="00A05855">
        <w:rPr>
          <w:rFonts w:ascii="Times New Roman" w:hAnsi="Times New Roman" w:cs="Times New Roman"/>
          <w:sz w:val="24"/>
          <w:szCs w:val="24"/>
        </w:rPr>
        <w:t xml:space="preserve"> many ways. Employers introduce</w:t>
      </w:r>
      <w:r w:rsidR="00134EEC">
        <w:rPr>
          <w:rFonts w:ascii="Times New Roman" w:hAnsi="Times New Roman" w:cs="Times New Roman"/>
          <w:sz w:val="24"/>
          <w:szCs w:val="24"/>
        </w:rPr>
        <w:t xml:space="preserve"> various programs and pieces of training to enhance the quality of their labor force. </w:t>
      </w:r>
      <w:proofErr w:type="gramStart"/>
      <w:r w:rsidR="00134EEC">
        <w:rPr>
          <w:rFonts w:ascii="Times New Roman" w:hAnsi="Times New Roman" w:cs="Times New Roman"/>
          <w:sz w:val="24"/>
          <w:szCs w:val="24"/>
        </w:rPr>
        <w:t>These training not only benefits</w:t>
      </w:r>
      <w:proofErr w:type="gramEnd"/>
      <w:r w:rsidR="00134EEC">
        <w:rPr>
          <w:rFonts w:ascii="Times New Roman" w:hAnsi="Times New Roman" w:cs="Times New Roman"/>
          <w:sz w:val="24"/>
          <w:szCs w:val="24"/>
        </w:rPr>
        <w:t xml:space="preserve"> the organization but also to the worker, as by enhancing </w:t>
      </w:r>
      <w:r w:rsidR="009160F2">
        <w:rPr>
          <w:rFonts w:ascii="Times New Roman" w:hAnsi="Times New Roman" w:cs="Times New Roman"/>
          <w:sz w:val="24"/>
          <w:szCs w:val="24"/>
        </w:rPr>
        <w:t>their</w:t>
      </w:r>
      <w:r w:rsidR="00134EEC">
        <w:rPr>
          <w:rFonts w:ascii="Times New Roman" w:hAnsi="Times New Roman" w:cs="Times New Roman"/>
          <w:sz w:val="24"/>
          <w:szCs w:val="24"/>
        </w:rPr>
        <w:t xml:space="preserve"> skills, </w:t>
      </w:r>
      <w:r w:rsidR="009160F2">
        <w:rPr>
          <w:rFonts w:ascii="Times New Roman" w:hAnsi="Times New Roman" w:cs="Times New Roman"/>
          <w:sz w:val="24"/>
          <w:szCs w:val="24"/>
        </w:rPr>
        <w:t>t</w:t>
      </w:r>
      <w:r w:rsidR="00134EEC">
        <w:rPr>
          <w:rFonts w:ascii="Times New Roman" w:hAnsi="Times New Roman" w:cs="Times New Roman"/>
          <w:sz w:val="24"/>
          <w:szCs w:val="24"/>
        </w:rPr>
        <w:t>he</w:t>
      </w:r>
      <w:r w:rsidR="009160F2">
        <w:rPr>
          <w:rFonts w:ascii="Times New Roman" w:hAnsi="Times New Roman" w:cs="Times New Roman"/>
          <w:sz w:val="24"/>
          <w:szCs w:val="24"/>
        </w:rPr>
        <w:t>y</w:t>
      </w:r>
      <w:r w:rsidR="00134EEC">
        <w:rPr>
          <w:rFonts w:ascii="Times New Roman" w:hAnsi="Times New Roman" w:cs="Times New Roman"/>
          <w:sz w:val="24"/>
          <w:szCs w:val="24"/>
        </w:rPr>
        <w:t xml:space="preserve"> can seek better options outside </w:t>
      </w:r>
      <w:r w:rsidR="009160F2">
        <w:rPr>
          <w:rFonts w:ascii="Times New Roman" w:hAnsi="Times New Roman" w:cs="Times New Roman"/>
          <w:sz w:val="24"/>
          <w:szCs w:val="24"/>
        </w:rPr>
        <w:t>their</w:t>
      </w:r>
      <w:r w:rsidR="00134EEC">
        <w:rPr>
          <w:rFonts w:ascii="Times New Roman" w:hAnsi="Times New Roman" w:cs="Times New Roman"/>
          <w:sz w:val="24"/>
          <w:szCs w:val="24"/>
        </w:rPr>
        <w:t xml:space="preserve"> workplace to get a higher wage</w:t>
      </w:r>
      <w:r w:rsidR="009160F2">
        <w:rPr>
          <w:rFonts w:ascii="Times New Roman" w:hAnsi="Times New Roman" w:cs="Times New Roman"/>
          <w:sz w:val="24"/>
          <w:szCs w:val="24"/>
        </w:rPr>
        <w:t>s</w:t>
      </w:r>
      <w:r w:rsidR="00134EEC">
        <w:rPr>
          <w:rFonts w:ascii="Times New Roman" w:hAnsi="Times New Roman" w:cs="Times New Roman"/>
          <w:sz w:val="24"/>
          <w:szCs w:val="24"/>
        </w:rPr>
        <w:t xml:space="preserve">. The practices also make the </w:t>
      </w:r>
      <w:r w:rsidR="00134EEC">
        <w:rPr>
          <w:rFonts w:ascii="Times New Roman" w:hAnsi="Times New Roman" w:cs="Times New Roman"/>
          <w:sz w:val="24"/>
          <w:szCs w:val="24"/>
        </w:rPr>
        <w:lastRenderedPageBreak/>
        <w:t>non-marginal workers and low skilled worker</w:t>
      </w:r>
      <w:r w:rsidR="00A05855">
        <w:rPr>
          <w:rFonts w:ascii="Times New Roman" w:hAnsi="Times New Roman" w:cs="Times New Roman"/>
          <w:sz w:val="24"/>
          <w:szCs w:val="24"/>
        </w:rPr>
        <w:t>s</w:t>
      </w:r>
      <w:r w:rsidR="00134EEC">
        <w:rPr>
          <w:rFonts w:ascii="Times New Roman" w:hAnsi="Times New Roman" w:cs="Times New Roman"/>
          <w:sz w:val="24"/>
          <w:szCs w:val="24"/>
        </w:rPr>
        <w:t xml:space="preserve"> to learn about wor</w:t>
      </w:r>
      <w:r w:rsidR="00A05855">
        <w:rPr>
          <w:rFonts w:ascii="Times New Roman" w:hAnsi="Times New Roman" w:cs="Times New Roman"/>
          <w:sz w:val="24"/>
          <w:szCs w:val="24"/>
        </w:rPr>
        <w:t>king in a self-managed team. The</w:t>
      </w:r>
      <w:r w:rsidR="00134EEC">
        <w:rPr>
          <w:rFonts w:ascii="Times New Roman" w:hAnsi="Times New Roman" w:cs="Times New Roman"/>
          <w:sz w:val="24"/>
          <w:szCs w:val="24"/>
        </w:rPr>
        <w:t>s</w:t>
      </w:r>
      <w:r w:rsidR="00A05855">
        <w:rPr>
          <w:rFonts w:ascii="Times New Roman" w:hAnsi="Times New Roman" w:cs="Times New Roman"/>
          <w:sz w:val="24"/>
          <w:szCs w:val="24"/>
        </w:rPr>
        <w:t>e</w:t>
      </w:r>
      <w:r w:rsidR="00134EEC">
        <w:rPr>
          <w:rFonts w:ascii="Times New Roman" w:hAnsi="Times New Roman" w:cs="Times New Roman"/>
          <w:sz w:val="24"/>
          <w:szCs w:val="24"/>
        </w:rPr>
        <w:t xml:space="preserve"> practice</w:t>
      </w:r>
      <w:r w:rsidR="009160F2">
        <w:rPr>
          <w:rFonts w:ascii="Times New Roman" w:hAnsi="Times New Roman" w:cs="Times New Roman"/>
          <w:sz w:val="24"/>
          <w:szCs w:val="24"/>
        </w:rPr>
        <w:t>s</w:t>
      </w:r>
      <w:r w:rsidR="00134EEC">
        <w:rPr>
          <w:rFonts w:ascii="Times New Roman" w:hAnsi="Times New Roman" w:cs="Times New Roman"/>
          <w:sz w:val="24"/>
          <w:szCs w:val="24"/>
        </w:rPr>
        <w:t xml:space="preserve"> can enhance interpersonal skills</w:t>
      </w:r>
      <w:r w:rsidR="000542D4">
        <w:rPr>
          <w:rFonts w:ascii="Times New Roman" w:hAnsi="Times New Roman" w:cs="Times New Roman"/>
          <w:sz w:val="24"/>
          <w:szCs w:val="24"/>
        </w:rPr>
        <w:t xml:space="preserve"> and can also decrease the problems of the organization through problem-solving skills.  </w:t>
      </w:r>
    </w:p>
    <w:p w:rsidR="00E05ED9" w:rsidRDefault="004E0F02" w:rsidP="009160F2">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To ensure the positive result</w:t>
      </w:r>
      <w:r w:rsidR="009160F2">
        <w:rPr>
          <w:rFonts w:ascii="Times New Roman" w:hAnsi="Times New Roman" w:cs="Times New Roman"/>
          <w:sz w:val="24"/>
          <w:szCs w:val="24"/>
        </w:rPr>
        <w:t>s</w:t>
      </w:r>
      <w:r>
        <w:rPr>
          <w:rFonts w:ascii="Times New Roman" w:hAnsi="Times New Roman" w:cs="Times New Roman"/>
          <w:sz w:val="24"/>
          <w:szCs w:val="24"/>
        </w:rPr>
        <w:t xml:space="preserve"> by HPW practices, employers often announce the higher wages. The increase in wages leads to the active participation and high performance of the worker. These are the workers who otherwise can be </w:t>
      </w:r>
      <w:r w:rsidR="009160F2">
        <w:rPr>
          <w:rFonts w:ascii="Times New Roman" w:hAnsi="Times New Roman" w:cs="Times New Roman"/>
          <w:sz w:val="24"/>
          <w:szCs w:val="24"/>
        </w:rPr>
        <w:t xml:space="preserve">reason of </w:t>
      </w:r>
      <w:r>
        <w:rPr>
          <w:rFonts w:ascii="Times New Roman" w:hAnsi="Times New Roman" w:cs="Times New Roman"/>
          <w:sz w:val="24"/>
          <w:szCs w:val="24"/>
        </w:rPr>
        <w:t xml:space="preserve">the job security of the supervisor. The problem arises when the wages of selective workers increase rather than the whole workforce. It brings the inequality of income among the workers, </w:t>
      </w:r>
      <w:r w:rsidR="0014782F">
        <w:rPr>
          <w:rFonts w:ascii="Times New Roman" w:hAnsi="Times New Roman" w:cs="Times New Roman"/>
          <w:sz w:val="24"/>
          <w:szCs w:val="24"/>
        </w:rPr>
        <w:t xml:space="preserve">and it increases the cost of the workers turnover. </w:t>
      </w:r>
      <w:r>
        <w:rPr>
          <w:rFonts w:ascii="Times New Roman" w:hAnsi="Times New Roman" w:cs="Times New Roman"/>
          <w:sz w:val="24"/>
          <w:szCs w:val="24"/>
        </w:rPr>
        <w:t xml:space="preserve">Evidence shows that the reason behind increasing the wages for selective workers depend on their performance and to keep them engage with the organization otherwise workers always try to find a better job where they can get more wage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{"citationID":"T2DTxD95","properties":{"formattedCitation":"(\\uc0\\u8220{}Strategies for Retaining Employees and Minimizing Turnover,\\uc0\\u8221{} n.d.)","plainCitation":"(“Strategies for Retaining Employees and Minimizing Turnover,” n.d.)","noteIndex":0},"citationItems":[{"id":92,"uris":["http://zotero.org/users/local/mlRB1JqV/items/89RI6KZW"],"uri":["http://zotero.org/users/local/mlRB1JqV/items/89RI6KZW"],"itemData":{"id":92,"type":"webpage","title":"Strategies for Retaining Employees and Minimizing Turnover","URL":"https://hr.blr.com/whitepapers/Staffing-Training/Employee-Turnover/Strategies-for-Retaining-Employees-and-Minimizing-","accessed":{"date-parts":[["2019",3,13]]}}}],"schema":"https://github.com/citation-style-language/schema/raw/master/csl-citation.json"} </w:instrText>
      </w:r>
      <w:r>
        <w:rPr>
          <w:rFonts w:ascii="Times New Roman" w:hAnsi="Times New Roman" w:cs="Times New Roman"/>
          <w:sz w:val="24"/>
          <w:szCs w:val="24"/>
        </w:rPr>
        <w:fldChar w:fldCharType="separate"/>
      </w:r>
      <w:r w:rsidRPr="00E05ED9">
        <w:rPr>
          <w:rFonts w:ascii="Times New Roman" w:hAnsi="Times New Roman" w:cs="Times New Roman"/>
          <w:sz w:val="24"/>
          <w:szCs w:val="24"/>
        </w:rPr>
        <w:t xml:space="preserve">(“Strategies for Retaining Employees and Minimizing Turnover,” </w:t>
      </w:r>
      <w:proofErr w:type="spellStart"/>
      <w:r w:rsidRPr="00E05ED9">
        <w:rPr>
          <w:rFonts w:ascii="Times New Roman" w:hAnsi="Times New Roman" w:cs="Times New Roman"/>
          <w:sz w:val="24"/>
          <w:szCs w:val="24"/>
        </w:rPr>
        <w:t>n.d.</w:t>
      </w:r>
      <w:proofErr w:type="spellEnd"/>
      <w:r w:rsidRPr="00E05ED9">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Due to workplace innovation, </w:t>
      </w:r>
      <w:proofErr w:type="gramStart"/>
      <w:r>
        <w:rPr>
          <w:rFonts w:ascii="Times New Roman" w:hAnsi="Times New Roman" w:cs="Times New Roman"/>
          <w:sz w:val="24"/>
          <w:szCs w:val="24"/>
        </w:rPr>
        <w:t>inequality of wages occur</w:t>
      </w:r>
      <w:proofErr w:type="gramEnd"/>
      <w:r>
        <w:rPr>
          <w:rFonts w:ascii="Times New Roman" w:hAnsi="Times New Roman" w:cs="Times New Roman"/>
          <w:sz w:val="24"/>
          <w:szCs w:val="24"/>
        </w:rPr>
        <w:t>.</w:t>
      </w:r>
    </w:p>
    <w:p w:rsidR="000542D4" w:rsidRDefault="004E0F02" w:rsidP="0093579B">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9160F2">
        <w:rPr>
          <w:rFonts w:ascii="Times New Roman" w:hAnsi="Times New Roman" w:cs="Times New Roman"/>
          <w:sz w:val="24"/>
          <w:szCs w:val="24"/>
        </w:rPr>
        <w:tab/>
      </w:r>
      <w:r>
        <w:rPr>
          <w:rFonts w:ascii="Times New Roman" w:hAnsi="Times New Roman" w:cs="Times New Roman"/>
          <w:sz w:val="24"/>
          <w:szCs w:val="24"/>
        </w:rPr>
        <w:t>Inequality of wealth or income is linked to the negative outcome,</w:t>
      </w:r>
      <w:r w:rsidR="00A05855">
        <w:rPr>
          <w:rFonts w:ascii="Times New Roman" w:hAnsi="Times New Roman" w:cs="Times New Roman"/>
          <w:sz w:val="24"/>
          <w:szCs w:val="24"/>
        </w:rPr>
        <w:t xml:space="preserve"> but it does not always work </w:t>
      </w:r>
      <w:r>
        <w:rPr>
          <w:rFonts w:ascii="Times New Roman" w:hAnsi="Times New Roman" w:cs="Times New Roman"/>
          <w:sz w:val="24"/>
          <w:szCs w:val="24"/>
        </w:rPr>
        <w:t>this way. The increase in wages for some group of workers can be beneficial. For instance, if employers increase the wealth of workers who have command over the advanced technology like computer knowledge, information about the advance machine</w:t>
      </w:r>
      <w:r w:rsidR="009160F2">
        <w:rPr>
          <w:rFonts w:ascii="Times New Roman" w:hAnsi="Times New Roman" w:cs="Times New Roman"/>
          <w:sz w:val="24"/>
          <w:szCs w:val="24"/>
        </w:rPr>
        <w:t>s</w:t>
      </w:r>
      <w:r>
        <w:rPr>
          <w:rFonts w:ascii="Times New Roman" w:hAnsi="Times New Roman" w:cs="Times New Roman"/>
          <w:sz w:val="24"/>
          <w:szCs w:val="24"/>
        </w:rPr>
        <w:t xml:space="preserve"> then the outcome would be positive. The average wage among the workers may show inequality, but it does not directly affect the workers with a low wage. Evidence shows </w:t>
      </w:r>
      <w:r w:rsidR="00743289">
        <w:rPr>
          <w:rFonts w:ascii="Times New Roman" w:hAnsi="Times New Roman" w:cs="Times New Roman"/>
          <w:sz w:val="24"/>
          <w:szCs w:val="24"/>
        </w:rPr>
        <w:t xml:space="preserve">that practices based wage increase does not show any impact over the greater wage inequality within the organization </w:t>
      </w:r>
      <w:r w:rsidR="00743289">
        <w:rPr>
          <w:rFonts w:ascii="Times New Roman" w:hAnsi="Times New Roman" w:cs="Times New Roman"/>
          <w:sz w:val="24"/>
          <w:szCs w:val="24"/>
        </w:rPr>
        <w:fldChar w:fldCharType="begin"/>
      </w:r>
      <w:r w:rsidR="00743289">
        <w:rPr>
          <w:rFonts w:ascii="Times New Roman" w:hAnsi="Times New Roman" w:cs="Times New Roman"/>
          <w:sz w:val="24"/>
          <w:szCs w:val="24"/>
        </w:rPr>
        <w:instrText xml:space="preserve"> ADDIN ZOTERO_ITEM CSL_CITATION {"citationID":"6xrUl38v","properties":{"formattedCitation":"(Osterman, 2006)","plainCitation":"(Osterman, 2006)","noteIndex":0},"citationItems":[{"id":94,"uris":["http://zotero.org/users/local/mlRB1JqV/items/V5FR9SUN"],"uri":["http://zotero.org/users/local/mlRB1JqV/items/V5FR9SUN"],"itemData":{"id":94,"type":"article-journal","title":"The Wage Effects of High Performance Work Organization in Manufacturing","container-title":"Industrial and Labor Relations Review","page":"187-204","volume":"59","issue":"2","source":"JSTOR","archive":"JSTOR","abstract":"[An unresolved question about now-widespread innovative work systems such as teams and quality programs is whether they influence wage determination. This study examines that possible association in manufacturing. The author uses data from the 1997 National Establishment Survey that allow examination of how new work systems affected not only employees who were directly involved in them but other workers as well. The key finding is that for core blue-collar manufacturing employees, higher wages were associated with High Performance Work Organization (HPWO) systems. While higher skill levels and computer-based technologies were associated with higher wages, the key mechanism appears to have been productivity gains, independent of skill and technology, that were shared via various across-the-board wage payment systems. HPWO systems appear to have increased managers' wages as well, although through different channels. The author finds no evidence that HPWO-related wage gains led to greater wage inequality among the directly involved employees.]","ISSN":"0019-7939","author":[{"family":"Osterman","given":"Paul"}],"issued":{"date-parts":[["2006"]]}}}],"schema":"https://github.com/citation-style-language/schema/raw/master/csl-citation.json"} </w:instrText>
      </w:r>
      <w:r w:rsidR="00743289">
        <w:rPr>
          <w:rFonts w:ascii="Times New Roman" w:hAnsi="Times New Roman" w:cs="Times New Roman"/>
          <w:sz w:val="24"/>
          <w:szCs w:val="24"/>
        </w:rPr>
        <w:fldChar w:fldCharType="separate"/>
      </w:r>
      <w:r w:rsidR="00743289" w:rsidRPr="00743289">
        <w:rPr>
          <w:rFonts w:ascii="Times New Roman" w:hAnsi="Times New Roman" w:cs="Times New Roman"/>
          <w:sz w:val="24"/>
        </w:rPr>
        <w:t>(Osterman, 2006)</w:t>
      </w:r>
      <w:r w:rsidR="00743289">
        <w:rPr>
          <w:rFonts w:ascii="Times New Roman" w:hAnsi="Times New Roman" w:cs="Times New Roman"/>
          <w:sz w:val="24"/>
          <w:szCs w:val="24"/>
        </w:rPr>
        <w:fldChar w:fldCharType="end"/>
      </w:r>
      <w:r w:rsidR="00743289">
        <w:rPr>
          <w:rFonts w:ascii="Times New Roman" w:hAnsi="Times New Roman" w:cs="Times New Roman"/>
          <w:sz w:val="24"/>
          <w:szCs w:val="24"/>
        </w:rPr>
        <w:t>.</w:t>
      </w:r>
    </w:p>
    <w:p w:rsidR="005C7BE9" w:rsidRDefault="004E0F02" w:rsidP="0093579B">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b/>
        <w:t>The practice of sel</w:t>
      </w:r>
      <w:r w:rsidR="00FF0B3F">
        <w:rPr>
          <w:rFonts w:ascii="Times New Roman" w:hAnsi="Times New Roman" w:cs="Times New Roman"/>
          <w:sz w:val="24"/>
          <w:szCs w:val="24"/>
        </w:rPr>
        <w:t>f</w:t>
      </w:r>
      <w:r>
        <w:rPr>
          <w:rFonts w:ascii="Times New Roman" w:hAnsi="Times New Roman" w:cs="Times New Roman"/>
          <w:sz w:val="24"/>
          <w:szCs w:val="24"/>
        </w:rPr>
        <w:t>-managed teams has a link with the higher reduction of employment and practice like rotational job leads to the fewer reductions of employment. For instance, evidence shows that self-management work team is more productive and can develop a creative management tool for the organization. It makes them multi-</w:t>
      </w:r>
      <w:proofErr w:type="spellStart"/>
      <w:r>
        <w:rPr>
          <w:rFonts w:ascii="Times New Roman" w:hAnsi="Times New Roman" w:cs="Times New Roman"/>
          <w:sz w:val="24"/>
          <w:szCs w:val="24"/>
        </w:rPr>
        <w:t>tasker</w:t>
      </w:r>
      <w:proofErr w:type="spellEnd"/>
      <w:r>
        <w:rPr>
          <w:rFonts w:ascii="Times New Roman" w:hAnsi="Times New Roman" w:cs="Times New Roman"/>
          <w:sz w:val="24"/>
          <w:szCs w:val="24"/>
        </w:rPr>
        <w:t xml:space="preserve">, so they often think out of the box which can be progressive for the organizations. It enables workers to do the task like </w:t>
      </w:r>
      <w:r w:rsidR="00CD509A">
        <w:rPr>
          <w:rFonts w:ascii="Times New Roman" w:hAnsi="Times New Roman" w:cs="Times New Roman"/>
          <w:sz w:val="24"/>
          <w:szCs w:val="24"/>
        </w:rPr>
        <w:t xml:space="preserve">workflow </w:t>
      </w:r>
      <w:r>
        <w:rPr>
          <w:rFonts w:ascii="Times New Roman" w:hAnsi="Times New Roman" w:cs="Times New Roman"/>
          <w:sz w:val="24"/>
          <w:szCs w:val="24"/>
        </w:rPr>
        <w:t>scheduling, technical tasks</w:t>
      </w:r>
      <w:proofErr w:type="gramStart"/>
      <w:r>
        <w:rPr>
          <w:rFonts w:ascii="Times New Roman" w:hAnsi="Times New Roman" w:cs="Times New Roman"/>
          <w:sz w:val="24"/>
          <w:szCs w:val="24"/>
        </w:rPr>
        <w:t xml:space="preserve">,  </w:t>
      </w:r>
      <w:r w:rsidR="00CD509A">
        <w:rPr>
          <w:rFonts w:ascii="Times New Roman" w:hAnsi="Times New Roman" w:cs="Times New Roman"/>
          <w:sz w:val="24"/>
          <w:szCs w:val="24"/>
        </w:rPr>
        <w:t>and</w:t>
      </w:r>
      <w:proofErr w:type="gramEnd"/>
      <w:r w:rsidR="00CD509A">
        <w:rPr>
          <w:rFonts w:ascii="Times New Roman" w:hAnsi="Times New Roman" w:cs="Times New Roman"/>
          <w:sz w:val="24"/>
          <w:szCs w:val="24"/>
        </w:rPr>
        <w:t xml:space="preserve"> management responsibilities. They serve as the building block for any firm; therefore, results in higher reductions in employment </w:t>
      </w:r>
      <w:r w:rsidR="00CD509A">
        <w:rPr>
          <w:rFonts w:ascii="Times New Roman" w:hAnsi="Times New Roman" w:cs="Times New Roman"/>
          <w:sz w:val="24"/>
          <w:szCs w:val="24"/>
        </w:rPr>
        <w:fldChar w:fldCharType="begin"/>
      </w:r>
      <w:r w:rsidR="00CD509A">
        <w:rPr>
          <w:rFonts w:ascii="Times New Roman" w:hAnsi="Times New Roman" w:cs="Times New Roman"/>
          <w:sz w:val="24"/>
          <w:szCs w:val="24"/>
        </w:rPr>
        <w:instrText xml:space="preserve"> ADDIN ZOTERO_ITEM CSL_CITATION {"citationID":"BOhf6dUn","properties":{"formattedCitation":"(Elmuti, 1997)","plainCitation":"(Elmuti, 1997)","noteIndex":0},"citationItems":[{"id":95,"uris":["http://zotero.org/users/local/mlRB1JqV/items/GEVCGQFB"],"uri":["http://zotero.org/users/local/mlRB1JqV/items/GEVCGQFB"],"itemData":{"id":95,"type":"article-journal","title":"Self</w:instrText>
      </w:r>
      <w:r w:rsidR="00CD509A">
        <w:rPr>
          <w:rFonts w:ascii="Cambria Math" w:hAnsi="Cambria Math" w:cs="Cambria Math"/>
          <w:sz w:val="24"/>
          <w:szCs w:val="24"/>
        </w:rPr>
        <w:instrText>‐</w:instrText>
      </w:r>
      <w:r w:rsidR="00CD509A">
        <w:rPr>
          <w:rFonts w:ascii="Times New Roman" w:hAnsi="Times New Roman" w:cs="Times New Roman"/>
          <w:sz w:val="24"/>
          <w:szCs w:val="24"/>
        </w:rPr>
        <w:instrText>managed work teams approach: creative management tool or a fad?","container-title":"Management Decision","page":"233-239","volume":"35","issue":"3","source":"emeraldinsight.com (Atypon)","DOI":"10.1108/00251749710169440","ISSN":"0025-1747","shortTitle":"Self</w:instrText>
      </w:r>
      <w:r w:rsidR="00CD509A">
        <w:rPr>
          <w:rFonts w:ascii="Cambria Math" w:hAnsi="Cambria Math" w:cs="Cambria Math"/>
          <w:sz w:val="24"/>
          <w:szCs w:val="24"/>
        </w:rPr>
        <w:instrText>‐</w:instrText>
      </w:r>
      <w:r w:rsidR="00CD509A">
        <w:rPr>
          <w:rFonts w:ascii="Times New Roman" w:hAnsi="Times New Roman" w:cs="Times New Roman"/>
          <w:sz w:val="24"/>
          <w:szCs w:val="24"/>
        </w:rPr>
        <w:instrText xml:space="preserve">managed work teams approach","journalAbbreviation":"Management Decision","author":[{"family":"Elmuti","given":"Dean"}],"issued":{"date-parts":[["1997",4,1]]}}}],"schema":"https://github.com/citation-style-language/schema/raw/master/csl-citation.json"} </w:instrText>
      </w:r>
      <w:r w:rsidR="00CD509A">
        <w:rPr>
          <w:rFonts w:ascii="Times New Roman" w:hAnsi="Times New Roman" w:cs="Times New Roman"/>
          <w:sz w:val="24"/>
          <w:szCs w:val="24"/>
        </w:rPr>
        <w:fldChar w:fldCharType="separate"/>
      </w:r>
      <w:r w:rsidR="00CD509A" w:rsidRPr="00CD509A">
        <w:rPr>
          <w:rFonts w:ascii="Times New Roman" w:hAnsi="Times New Roman" w:cs="Times New Roman"/>
          <w:sz w:val="24"/>
        </w:rPr>
        <w:t>(Elmuti, 1997)</w:t>
      </w:r>
      <w:r w:rsidR="00CD509A">
        <w:rPr>
          <w:rFonts w:ascii="Times New Roman" w:hAnsi="Times New Roman" w:cs="Times New Roman"/>
          <w:sz w:val="24"/>
          <w:szCs w:val="24"/>
        </w:rPr>
        <w:fldChar w:fldCharType="end"/>
      </w:r>
      <w:r w:rsidR="009160F2">
        <w:rPr>
          <w:rFonts w:ascii="Times New Roman" w:hAnsi="Times New Roman" w:cs="Times New Roman"/>
          <w:sz w:val="24"/>
          <w:szCs w:val="24"/>
        </w:rPr>
        <w:t>. On the other hand, job</w:t>
      </w:r>
      <w:r w:rsidR="00CD509A">
        <w:rPr>
          <w:rFonts w:ascii="Times New Roman" w:hAnsi="Times New Roman" w:cs="Times New Roman"/>
          <w:sz w:val="24"/>
          <w:szCs w:val="24"/>
        </w:rPr>
        <w:t xml:space="preserve"> rotation does not increase the skills of the workers. They rely on the same </w:t>
      </w:r>
      <w:r>
        <w:rPr>
          <w:rFonts w:ascii="Times New Roman" w:hAnsi="Times New Roman" w:cs="Times New Roman"/>
          <w:sz w:val="24"/>
          <w:szCs w:val="24"/>
        </w:rPr>
        <w:t xml:space="preserve">traditional </w:t>
      </w:r>
      <w:r w:rsidR="00CD509A">
        <w:rPr>
          <w:rFonts w:ascii="Times New Roman" w:hAnsi="Times New Roman" w:cs="Times New Roman"/>
          <w:sz w:val="24"/>
          <w:szCs w:val="24"/>
        </w:rPr>
        <w:t xml:space="preserve">tasks </w:t>
      </w:r>
      <w:r>
        <w:rPr>
          <w:rFonts w:ascii="Times New Roman" w:hAnsi="Times New Roman" w:cs="Times New Roman"/>
          <w:sz w:val="24"/>
          <w:szCs w:val="24"/>
        </w:rPr>
        <w:t>or the task in which they are already specialized. Due to the limited skills, they may result in fewer reduction of employment.</w:t>
      </w:r>
    </w:p>
    <w:p w:rsidR="005C7BE9" w:rsidRPr="005C7BE9" w:rsidRDefault="004E0F02" w:rsidP="0093579B">
      <w:pPr>
        <w:spacing w:line="480" w:lineRule="auto"/>
        <w:ind w:left="360"/>
        <w:rPr>
          <w:rFonts w:ascii="Times New Roman" w:hAnsi="Times New Roman" w:cs="Times New Roman"/>
          <w:b/>
          <w:sz w:val="24"/>
          <w:szCs w:val="24"/>
        </w:rPr>
      </w:pPr>
      <w:r w:rsidRPr="005C7BE9">
        <w:rPr>
          <w:rFonts w:ascii="Times New Roman" w:hAnsi="Times New Roman" w:cs="Times New Roman"/>
          <w:b/>
          <w:sz w:val="24"/>
          <w:szCs w:val="24"/>
        </w:rPr>
        <w:t>Conclusion:</w:t>
      </w:r>
    </w:p>
    <w:p w:rsidR="00743289" w:rsidRPr="0093579B" w:rsidRDefault="004E0F02" w:rsidP="0093579B">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CD509A">
        <w:rPr>
          <w:rFonts w:ascii="Times New Roman" w:hAnsi="Times New Roman" w:cs="Times New Roman"/>
          <w:sz w:val="24"/>
          <w:szCs w:val="24"/>
        </w:rPr>
        <w:t xml:space="preserve"> </w:t>
      </w:r>
      <w:r>
        <w:rPr>
          <w:rFonts w:ascii="Times New Roman" w:hAnsi="Times New Roman" w:cs="Times New Roman"/>
          <w:sz w:val="24"/>
          <w:szCs w:val="24"/>
        </w:rPr>
        <w:t xml:space="preserve">The evidence concluded that with the increase in competition, organizational changes occurred. The organizations are introducing HPW practices </w:t>
      </w:r>
      <w:r w:rsidR="00FF0B3F">
        <w:rPr>
          <w:rFonts w:ascii="Times New Roman" w:hAnsi="Times New Roman" w:cs="Times New Roman"/>
          <w:sz w:val="24"/>
          <w:szCs w:val="24"/>
        </w:rPr>
        <w:t>to improve the workf</w:t>
      </w:r>
      <w:r w:rsidR="003D47CC">
        <w:rPr>
          <w:rFonts w:ascii="Times New Roman" w:hAnsi="Times New Roman" w:cs="Times New Roman"/>
          <w:sz w:val="24"/>
          <w:szCs w:val="24"/>
        </w:rPr>
        <w:t>orce. The HPW practices bring</w:t>
      </w:r>
      <w:r w:rsidR="00FF0B3F">
        <w:rPr>
          <w:rFonts w:ascii="Times New Roman" w:hAnsi="Times New Roman" w:cs="Times New Roman"/>
          <w:sz w:val="24"/>
          <w:szCs w:val="24"/>
        </w:rPr>
        <w:t xml:space="preserve"> three major changes. Firstly, the </w:t>
      </w:r>
      <w:proofErr w:type="gramStart"/>
      <w:r w:rsidR="00FF0B3F">
        <w:rPr>
          <w:rFonts w:ascii="Times New Roman" w:hAnsi="Times New Roman" w:cs="Times New Roman"/>
          <w:sz w:val="24"/>
          <w:szCs w:val="24"/>
        </w:rPr>
        <w:t>change in the wage rate, employers increase</w:t>
      </w:r>
      <w:proofErr w:type="gramEnd"/>
      <w:r w:rsidR="00FF0B3F">
        <w:rPr>
          <w:rFonts w:ascii="Times New Roman" w:hAnsi="Times New Roman" w:cs="Times New Roman"/>
          <w:sz w:val="24"/>
          <w:szCs w:val="24"/>
        </w:rPr>
        <w:t xml:space="preserve"> the wages of specific workers which are beneficial for the organization. It leads to the inequality of wages; still, it does not have a greater impact over the workers with low wage and organization. Secondly, self-managed teamwork is productive not only for the organization but for the workers as well. These workers may result in greater reduction of employment rather than the worker with limited skills and workplace practices. The overall impact</w:t>
      </w:r>
      <w:r w:rsidR="003D47CC">
        <w:rPr>
          <w:rFonts w:ascii="Times New Roman" w:hAnsi="Times New Roman" w:cs="Times New Roman"/>
          <w:sz w:val="24"/>
          <w:szCs w:val="24"/>
        </w:rPr>
        <w:t>s of workplace practices are</w:t>
      </w:r>
      <w:bookmarkStart w:id="0" w:name="_GoBack"/>
      <w:bookmarkEnd w:id="0"/>
      <w:r w:rsidR="00FF0B3F">
        <w:rPr>
          <w:rFonts w:ascii="Times New Roman" w:hAnsi="Times New Roman" w:cs="Times New Roman"/>
          <w:sz w:val="24"/>
          <w:szCs w:val="24"/>
        </w:rPr>
        <w:t xml:space="preserve"> positive for organizational innovation.</w:t>
      </w:r>
    </w:p>
    <w:p w:rsidR="00E45328" w:rsidRDefault="00E45328" w:rsidP="00CB6527">
      <w:pPr>
        <w:spacing w:line="480" w:lineRule="auto"/>
        <w:ind w:left="720"/>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4E0F02" w:rsidP="00CB652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C7BE9" w:rsidRPr="005C7BE9" w:rsidRDefault="004E0F02" w:rsidP="005C7BE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C7BE9">
        <w:rPr>
          <w:rFonts w:ascii="Times New Roman" w:hAnsi="Times New Roman" w:cs="Times New Roman"/>
          <w:sz w:val="24"/>
        </w:rPr>
        <w:t xml:space="preserve">Elmuti, D. (1997). Self‐managed work teams approach: creative management tool or a fad? </w:t>
      </w:r>
      <w:r w:rsidRPr="005C7BE9">
        <w:rPr>
          <w:rFonts w:ascii="Times New Roman" w:hAnsi="Times New Roman" w:cs="Times New Roman"/>
          <w:i/>
          <w:iCs/>
          <w:sz w:val="24"/>
        </w:rPr>
        <w:t>Management Decision</w:t>
      </w:r>
      <w:r w:rsidRPr="005C7BE9">
        <w:rPr>
          <w:rFonts w:ascii="Times New Roman" w:hAnsi="Times New Roman" w:cs="Times New Roman"/>
          <w:sz w:val="24"/>
        </w:rPr>
        <w:t xml:space="preserve">, </w:t>
      </w:r>
      <w:r w:rsidRPr="005C7BE9">
        <w:rPr>
          <w:rFonts w:ascii="Times New Roman" w:hAnsi="Times New Roman" w:cs="Times New Roman"/>
          <w:i/>
          <w:iCs/>
          <w:sz w:val="24"/>
        </w:rPr>
        <w:t>35</w:t>
      </w:r>
      <w:r w:rsidRPr="005C7BE9">
        <w:rPr>
          <w:rFonts w:ascii="Times New Roman" w:hAnsi="Times New Roman" w:cs="Times New Roman"/>
          <w:sz w:val="24"/>
        </w:rPr>
        <w:t>(3), 233–239. https://doi.org/10.1108/00251749710169440</w:t>
      </w:r>
    </w:p>
    <w:p w:rsidR="005C7BE9" w:rsidRPr="005C7BE9" w:rsidRDefault="004E0F02" w:rsidP="005C7BE9">
      <w:pPr>
        <w:pStyle w:val="Bibliography"/>
        <w:rPr>
          <w:rFonts w:ascii="Times New Roman" w:hAnsi="Times New Roman" w:cs="Times New Roman"/>
          <w:sz w:val="24"/>
        </w:rPr>
      </w:pPr>
      <w:r w:rsidRPr="005C7BE9">
        <w:rPr>
          <w:rFonts w:ascii="Times New Roman" w:hAnsi="Times New Roman" w:cs="Times New Roman"/>
          <w:sz w:val="24"/>
        </w:rPr>
        <w:t xml:space="preserve">Osterman, P. (2006). The Wage Effects of High Performance Work Organization in Manufacturing. </w:t>
      </w:r>
      <w:r w:rsidRPr="005C7BE9">
        <w:rPr>
          <w:rFonts w:ascii="Times New Roman" w:hAnsi="Times New Roman" w:cs="Times New Roman"/>
          <w:i/>
          <w:iCs/>
          <w:sz w:val="24"/>
        </w:rPr>
        <w:t>Industrial and Labor Relations Review</w:t>
      </w:r>
      <w:r w:rsidRPr="005C7BE9">
        <w:rPr>
          <w:rFonts w:ascii="Times New Roman" w:hAnsi="Times New Roman" w:cs="Times New Roman"/>
          <w:sz w:val="24"/>
        </w:rPr>
        <w:t xml:space="preserve">, </w:t>
      </w:r>
      <w:r w:rsidRPr="005C7BE9">
        <w:rPr>
          <w:rFonts w:ascii="Times New Roman" w:hAnsi="Times New Roman" w:cs="Times New Roman"/>
          <w:i/>
          <w:iCs/>
          <w:sz w:val="24"/>
        </w:rPr>
        <w:t>59</w:t>
      </w:r>
      <w:r w:rsidRPr="005C7BE9">
        <w:rPr>
          <w:rFonts w:ascii="Times New Roman" w:hAnsi="Times New Roman" w:cs="Times New Roman"/>
          <w:sz w:val="24"/>
        </w:rPr>
        <w:t>(2), 187–204.</w:t>
      </w:r>
    </w:p>
    <w:p w:rsidR="005C7BE9" w:rsidRPr="005C7BE9" w:rsidRDefault="004E0F02" w:rsidP="005C7BE9">
      <w:pPr>
        <w:pStyle w:val="Bibliography"/>
        <w:rPr>
          <w:rFonts w:ascii="Times New Roman" w:hAnsi="Times New Roman" w:cs="Times New Roman"/>
          <w:sz w:val="24"/>
        </w:rPr>
      </w:pPr>
      <w:r w:rsidRPr="005C7BE9">
        <w:rPr>
          <w:rFonts w:ascii="Times New Roman" w:hAnsi="Times New Roman" w:cs="Times New Roman"/>
          <w:sz w:val="24"/>
        </w:rPr>
        <w:t>Strategies for Retaining Employees and Minimizing Turnover. (n.d.). Retrieved March 13, 2019, from https://hr.blr.com/whitepapers/Staffing-Training/Employee-Turnover/Strategies-for-Retaining-Employees-and-Minimizing-</w:t>
      </w:r>
    </w:p>
    <w:p w:rsidR="00CB6527" w:rsidRPr="00F624EA" w:rsidRDefault="004E0F02" w:rsidP="00CB652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B6527" w:rsidRPr="00F624EA"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69" w:rsidRDefault="00390269">
      <w:pPr>
        <w:spacing w:after="0" w:line="240" w:lineRule="auto"/>
      </w:pPr>
      <w:r>
        <w:separator/>
      </w:r>
    </w:p>
  </w:endnote>
  <w:endnote w:type="continuationSeparator" w:id="0">
    <w:p w:rsidR="00390269" w:rsidRDefault="0039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69" w:rsidRDefault="00390269">
      <w:pPr>
        <w:spacing w:after="0" w:line="240" w:lineRule="auto"/>
      </w:pPr>
      <w:r>
        <w:separator/>
      </w:r>
    </w:p>
  </w:footnote>
  <w:footnote w:type="continuationSeparator" w:id="0">
    <w:p w:rsidR="00390269" w:rsidRDefault="00390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9B3645" w:rsidRDefault="004E0F02" w:rsidP="009B3645">
    <w:pPr>
      <w:spacing w:after="0" w:line="480" w:lineRule="auto"/>
      <w:rPr>
        <w:rFonts w:ascii="Times New Roman" w:hAnsi="Times New Roman" w:cs="Times New Roman"/>
        <w:b/>
        <w:sz w:val="24"/>
        <w:szCs w:val="24"/>
      </w:rPr>
    </w:pPr>
    <w:r>
      <w:rPr>
        <w:rFonts w:ascii="Times New Roman" w:hAnsi="Times New Roman" w:cs="Times New Roman"/>
        <w:b/>
        <w:sz w:val="24"/>
        <w:szCs w:val="24"/>
      </w:rPr>
      <w:t>ORGANIZATIONAL BEHAVIOR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9B3645" w:rsidRDefault="004E0F02" w:rsidP="009B3645">
    <w:pPr>
      <w:spacing w:after="0" w:line="480" w:lineRule="auto"/>
      <w:rPr>
        <w:rFonts w:ascii="Times New Roman" w:hAnsi="Times New Roman" w:cs="Times New Roman"/>
        <w:b/>
        <w:sz w:val="24"/>
        <w:szCs w:val="24"/>
      </w:rPr>
    </w:pPr>
    <w:r>
      <w:rPr>
        <w:rFonts w:ascii="Times New Roman" w:hAnsi="Times New Roman" w:cs="Times New Roman"/>
        <w:b/>
        <w:sz w:val="24"/>
        <w:szCs w:val="24"/>
      </w:rPr>
      <w:t>ORGANIZATIONAL BEHAVIOR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Pr>
        <w:rFonts w:ascii="Times New Roman" w:hAnsi="Times New Roman" w:cs="Times New Roman"/>
        <w:sz w:val="24"/>
        <w:szCs w:val="24"/>
      </w:rPr>
      <w:t xml:space="preserve">                                                                      </w:t>
    </w:r>
    <w:r w:rsidR="00D5277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52773" w:rsidRPr="001A02CC">
      <w:rPr>
        <w:rFonts w:ascii="Times New Roman" w:hAnsi="Times New Roman" w:cs="Times New Roman"/>
        <w:sz w:val="24"/>
        <w:szCs w:val="24"/>
      </w:rPr>
      <w:fldChar w:fldCharType="separate"/>
    </w:r>
    <w:r w:rsidR="003D47CC">
      <w:rPr>
        <w:rFonts w:ascii="Times New Roman" w:hAnsi="Times New Roman" w:cs="Times New Roman"/>
        <w:noProof/>
        <w:sz w:val="24"/>
        <w:szCs w:val="24"/>
      </w:rPr>
      <w:t>6</w:t>
    </w:r>
    <w:r w:rsidR="00D5277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423"/>
    <w:multiLevelType w:val="hybridMultilevel"/>
    <w:tmpl w:val="A9547D36"/>
    <w:lvl w:ilvl="0" w:tplc="F098AB2C">
      <w:start w:val="1"/>
      <w:numFmt w:val="bullet"/>
      <w:lvlText w:val=""/>
      <w:lvlJc w:val="left"/>
      <w:pPr>
        <w:ind w:left="720" w:hanging="360"/>
      </w:pPr>
      <w:rPr>
        <w:rFonts w:ascii="Symbol" w:hAnsi="Symbol" w:hint="default"/>
      </w:rPr>
    </w:lvl>
    <w:lvl w:ilvl="1" w:tplc="669CE3BC" w:tentative="1">
      <w:start w:val="1"/>
      <w:numFmt w:val="bullet"/>
      <w:lvlText w:val="o"/>
      <w:lvlJc w:val="left"/>
      <w:pPr>
        <w:ind w:left="1440" w:hanging="360"/>
      </w:pPr>
      <w:rPr>
        <w:rFonts w:ascii="Courier New" w:hAnsi="Courier New" w:cs="Courier New" w:hint="default"/>
      </w:rPr>
    </w:lvl>
    <w:lvl w:ilvl="2" w:tplc="6680AD78" w:tentative="1">
      <w:start w:val="1"/>
      <w:numFmt w:val="bullet"/>
      <w:lvlText w:val=""/>
      <w:lvlJc w:val="left"/>
      <w:pPr>
        <w:ind w:left="2160" w:hanging="360"/>
      </w:pPr>
      <w:rPr>
        <w:rFonts w:ascii="Wingdings" w:hAnsi="Wingdings" w:hint="default"/>
      </w:rPr>
    </w:lvl>
    <w:lvl w:ilvl="3" w:tplc="714CDAE0" w:tentative="1">
      <w:start w:val="1"/>
      <w:numFmt w:val="bullet"/>
      <w:lvlText w:val=""/>
      <w:lvlJc w:val="left"/>
      <w:pPr>
        <w:ind w:left="2880" w:hanging="360"/>
      </w:pPr>
      <w:rPr>
        <w:rFonts w:ascii="Symbol" w:hAnsi="Symbol" w:hint="default"/>
      </w:rPr>
    </w:lvl>
    <w:lvl w:ilvl="4" w:tplc="5E92A614" w:tentative="1">
      <w:start w:val="1"/>
      <w:numFmt w:val="bullet"/>
      <w:lvlText w:val="o"/>
      <w:lvlJc w:val="left"/>
      <w:pPr>
        <w:ind w:left="3600" w:hanging="360"/>
      </w:pPr>
      <w:rPr>
        <w:rFonts w:ascii="Courier New" w:hAnsi="Courier New" w:cs="Courier New" w:hint="default"/>
      </w:rPr>
    </w:lvl>
    <w:lvl w:ilvl="5" w:tplc="CFF45F12" w:tentative="1">
      <w:start w:val="1"/>
      <w:numFmt w:val="bullet"/>
      <w:lvlText w:val=""/>
      <w:lvlJc w:val="left"/>
      <w:pPr>
        <w:ind w:left="4320" w:hanging="360"/>
      </w:pPr>
      <w:rPr>
        <w:rFonts w:ascii="Wingdings" w:hAnsi="Wingdings" w:hint="default"/>
      </w:rPr>
    </w:lvl>
    <w:lvl w:ilvl="6" w:tplc="BA5E4C26" w:tentative="1">
      <w:start w:val="1"/>
      <w:numFmt w:val="bullet"/>
      <w:lvlText w:val=""/>
      <w:lvlJc w:val="left"/>
      <w:pPr>
        <w:ind w:left="5040" w:hanging="360"/>
      </w:pPr>
      <w:rPr>
        <w:rFonts w:ascii="Symbol" w:hAnsi="Symbol" w:hint="default"/>
      </w:rPr>
    </w:lvl>
    <w:lvl w:ilvl="7" w:tplc="B6988672" w:tentative="1">
      <w:start w:val="1"/>
      <w:numFmt w:val="bullet"/>
      <w:lvlText w:val="o"/>
      <w:lvlJc w:val="left"/>
      <w:pPr>
        <w:ind w:left="5760" w:hanging="360"/>
      </w:pPr>
      <w:rPr>
        <w:rFonts w:ascii="Courier New" w:hAnsi="Courier New" w:cs="Courier New" w:hint="default"/>
      </w:rPr>
    </w:lvl>
    <w:lvl w:ilvl="8" w:tplc="4BA0C8D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2NzU2MDA1MrI0MDZU0lEKTi0uzszPAykwqwUA2xuaYSwAAAA="/>
  </w:docVars>
  <w:rsids>
    <w:rsidRoot w:val="0008177B"/>
    <w:rsid w:val="00024ABE"/>
    <w:rsid w:val="000542D4"/>
    <w:rsid w:val="0008177B"/>
    <w:rsid w:val="00130A33"/>
    <w:rsid w:val="00134EEC"/>
    <w:rsid w:val="00141074"/>
    <w:rsid w:val="0014782F"/>
    <w:rsid w:val="00167DE5"/>
    <w:rsid w:val="00187C02"/>
    <w:rsid w:val="001A02CC"/>
    <w:rsid w:val="00227739"/>
    <w:rsid w:val="00267851"/>
    <w:rsid w:val="002777E7"/>
    <w:rsid w:val="00280D83"/>
    <w:rsid w:val="002D4968"/>
    <w:rsid w:val="002D672E"/>
    <w:rsid w:val="0034125C"/>
    <w:rsid w:val="00390269"/>
    <w:rsid w:val="003947DE"/>
    <w:rsid w:val="003D47CC"/>
    <w:rsid w:val="00465F4B"/>
    <w:rsid w:val="00471063"/>
    <w:rsid w:val="00495A0A"/>
    <w:rsid w:val="004A07E8"/>
    <w:rsid w:val="004D6074"/>
    <w:rsid w:val="004E0F02"/>
    <w:rsid w:val="00550EFD"/>
    <w:rsid w:val="005C20F1"/>
    <w:rsid w:val="005C7BE9"/>
    <w:rsid w:val="005E105E"/>
    <w:rsid w:val="00602058"/>
    <w:rsid w:val="00622CCB"/>
    <w:rsid w:val="006F2740"/>
    <w:rsid w:val="007315EB"/>
    <w:rsid w:val="00743289"/>
    <w:rsid w:val="007F024C"/>
    <w:rsid w:val="00816536"/>
    <w:rsid w:val="008744A2"/>
    <w:rsid w:val="00877CA7"/>
    <w:rsid w:val="008C088B"/>
    <w:rsid w:val="008F1223"/>
    <w:rsid w:val="009160F2"/>
    <w:rsid w:val="0093579B"/>
    <w:rsid w:val="0098351D"/>
    <w:rsid w:val="009B3645"/>
    <w:rsid w:val="00A05855"/>
    <w:rsid w:val="00A06783"/>
    <w:rsid w:val="00A106AF"/>
    <w:rsid w:val="00A4374D"/>
    <w:rsid w:val="00AB1672"/>
    <w:rsid w:val="00B405F9"/>
    <w:rsid w:val="00B73412"/>
    <w:rsid w:val="00C5356B"/>
    <w:rsid w:val="00C72763"/>
    <w:rsid w:val="00C74D28"/>
    <w:rsid w:val="00C75C92"/>
    <w:rsid w:val="00CA2688"/>
    <w:rsid w:val="00CB6527"/>
    <w:rsid w:val="00CD509A"/>
    <w:rsid w:val="00CF0A51"/>
    <w:rsid w:val="00CF3611"/>
    <w:rsid w:val="00D009C2"/>
    <w:rsid w:val="00D5076D"/>
    <w:rsid w:val="00D52773"/>
    <w:rsid w:val="00D95087"/>
    <w:rsid w:val="00DA45C1"/>
    <w:rsid w:val="00E05ED9"/>
    <w:rsid w:val="00E45328"/>
    <w:rsid w:val="00E47102"/>
    <w:rsid w:val="00EB1258"/>
    <w:rsid w:val="00EF1641"/>
    <w:rsid w:val="00F43D87"/>
    <w:rsid w:val="00F624EA"/>
    <w:rsid w:val="00F94B9F"/>
    <w:rsid w:val="00FE396B"/>
    <w:rsid w:val="00FF0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FD00466D-2646-4CA5-97FC-C0008796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2019-03-13T04:54:00Z</dcterms:created>
  <dcterms:modified xsi:type="dcterms:W3CDTF">2019-03-13T04:54:00Z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id="7sAl5j7g"/&gt;&lt;style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