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13649">
      <w:pPr>
        <w:pStyle w:val="Title"/>
      </w:pPr>
      <w:r w:rsidRPr="00913649">
        <w:t>E-Learning Should Replace the Traditional Approach to Education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937317" w:rsidP="00B823AA">
          <w:pPr>
            <w:pStyle w:val="Title2"/>
          </w:pPr>
          <w:r>
            <w:t>[Author Name(s), First M. Last, Omit Titles and Degrees]</w:t>
          </w:r>
        </w:p>
      </w:sdtContent>
    </w:sdt>
    <w:p w:rsidR="00E81978" w:rsidRDefault="0018438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6F47DC" w:rsidRPr="007358A6" w:rsidRDefault="00937317" w:rsidP="006F47DC">
      <w:pPr>
        <w:pStyle w:val="Title"/>
        <w:rPr>
          <w:b/>
        </w:rPr>
      </w:pPr>
      <w:r w:rsidRPr="007358A6">
        <w:rPr>
          <w:b/>
        </w:rPr>
        <w:lastRenderedPageBreak/>
        <w:t>E-Learning Should Replace the Traditional Approach to Education</w:t>
      </w:r>
    </w:p>
    <w:p w:rsidR="00222418" w:rsidRPr="006F47DC" w:rsidRDefault="00937317" w:rsidP="00CB1344">
      <w:pPr>
        <w:ind w:firstLine="0"/>
      </w:pPr>
      <w:r>
        <w:tab/>
      </w:r>
      <w:r w:rsidR="00407B98">
        <w:t xml:space="preserve">According to Forbes, by 2025, everything will be connected to the internet and </w:t>
      </w:r>
      <w:r w:rsidR="007358A6">
        <w:t xml:space="preserve">to the </w:t>
      </w:r>
      <w:r w:rsidR="00407B98">
        <w:t xml:space="preserve">cloud </w:t>
      </w:r>
      <w:r w:rsidR="007358A6">
        <w:t>at</w:t>
      </w:r>
      <w:r w:rsidR="00407B98">
        <w:t xml:space="preserve"> some extent. The pace at which technology is evolving, makes one wonder where it is going to take us in the near future. What does it mean? </w:t>
      </w:r>
      <w:r>
        <w:t>This means that every industry has to keep eyes on future trends and one must focus on acquiring the skills needed for the emerging technologies in the future</w:t>
      </w:r>
      <w:r w:rsidR="00401E12">
        <w:t xml:space="preserve"> </w:t>
      </w:r>
      <w:r w:rsidR="00401E12">
        <w:fldChar w:fldCharType="begin"/>
      </w:r>
      <w:r w:rsidR="00401E12">
        <w:instrText xml:space="preserve"> ADDIN ZOTERO_ITEM CSL_CITATION {"citationID":"lcUdFrdE","properties":{"formattedCitation":"(Gibbons, n.d.)","plainCitation":"(Gibbons, n.d.)","noteIndex":0},"citationItems":[{"id":1532,"uris":["http://zotero.org/users/local/orkqtrjP/items/7ZVPMIXH"],"uri":["http://zotero.org/users/local/orkqtrjP/items/7ZVPMIXH"],"itemData":{"id":1532,"type":"webpage","title":"The Technology Of The Future Is Changing Business Today","URL":"https://www.forbes.com/sites/serenitygibbons/2019/09/19/the-technology-of-the-future-is-changing-business-today/#7368a78d4fe1","author":[{"family":"Gibbons","given":"Serenity"}],"accessed":{"date-parts":[["2019",11,17]]}}}],"schema":"https://github.com/citation-style-language/schema/raw/master/csl-citation.json"} </w:instrText>
      </w:r>
      <w:r w:rsidR="00401E12">
        <w:fldChar w:fldCharType="separate"/>
      </w:r>
      <w:r w:rsidR="00401E12" w:rsidRPr="00401E12">
        <w:rPr>
          <w:rFonts w:ascii="Times New Roman" w:hAnsi="Times New Roman" w:cs="Times New Roman"/>
        </w:rPr>
        <w:t>(Gibbons, n.d.)</w:t>
      </w:r>
      <w:r w:rsidR="00401E12">
        <w:fldChar w:fldCharType="end"/>
      </w:r>
      <w:r>
        <w:t>. The same goes for the learning and teaching methods, traditional approaches that have been used since ages need to be transformed. I am going to shed light on why e-learning ought to replace the traditional learning methods alongside elaborating on the good it will bring to the learners. In addition, I will also reflect on the need to adopt the latest learning methods as part of this evolving era of technology.</w:t>
      </w:r>
    </w:p>
    <w:p w:rsidR="00116846" w:rsidRDefault="00937317" w:rsidP="00CB1344">
      <w:pPr>
        <w:ind w:firstLine="0"/>
      </w:pPr>
      <w:r>
        <w:tab/>
        <w:t>The first thing is to understand why e-learning instead of traditional learning methods is the need of the hour.</w:t>
      </w:r>
      <w:r w:rsidRPr="00222418">
        <w:t xml:space="preserve"> </w:t>
      </w:r>
      <w:r>
        <w:t xml:space="preserve">Technology is </w:t>
      </w:r>
      <w:r w:rsidRPr="00222418">
        <w:t>ubiquitous</w:t>
      </w:r>
      <w:r>
        <w:t xml:space="preserve"> and millennials cannot imagine any aspect of their lives without the engrossment of technology. </w:t>
      </w:r>
      <w:r w:rsidR="001A6A39">
        <w:t xml:space="preserve">They are all-time welcoming scientific knowledge </w:t>
      </w:r>
      <w:r w:rsidR="00B27FEA">
        <w:t xml:space="preserve">and seeking information from every possible way. On the verge of this, they are using their smartphones and modern gadgets to fulfill this need. </w:t>
      </w:r>
      <w:r w:rsidR="005E59D9">
        <w:t xml:space="preserve">Such students ready to accept what is coming their way would welcome technology to fulfill their learning needs. </w:t>
      </w:r>
      <w:r>
        <w:t xml:space="preserve">Traditional learning methods </w:t>
      </w:r>
      <w:r w:rsidR="007E7108">
        <w:t>by hook or by crook</w:t>
      </w:r>
      <w:r>
        <w:t xml:space="preserve"> create a barrier for many to access education owing to multiple reasons such as cost of education that multiplies with the cost of travel a</w:t>
      </w:r>
      <w:r w:rsidR="007E7108">
        <w:t>nd residence</w:t>
      </w:r>
      <w:r w:rsidR="009D2335">
        <w:t xml:space="preserve"> </w:t>
      </w:r>
      <w:r w:rsidR="009D2335">
        <w:fldChar w:fldCharType="begin"/>
      </w:r>
      <w:r w:rsidR="0055455C">
        <w:instrText xml:space="preserve"> ADDIN ZOTERO_ITEM CSL_CITATION {"citationID":"byBlNB5z","properties":{"formattedCitation":"(De, n.d.)","plainCitation":"(De, n.d.)","noteIndex":0},"citationItems":[{"id":1534,"uris":["http://zotero.org/users/local/orkqtrjP/items/PVJNX2D8"],"uri":["http://zotero.org/users/local/orkqtrjP/items/PVJNX2D8"],"itemData":{"id":1534,"type":"webpage","title":"Traditional Learning Vs. Online Learning - eLearning Industry","URL":"https://elearningindustry.com/traditional-learning-vs-online-learning","author":[{"family":"De","given":"Barindra"}],"accessed":{"date-parts":[["2019",11,17]]}}}],"schema":"https://github.com/citation-style-language/schema/raw/master/csl-citation.json"} </w:instrText>
      </w:r>
      <w:r w:rsidR="009D2335">
        <w:fldChar w:fldCharType="separate"/>
      </w:r>
      <w:r w:rsidR="0055455C" w:rsidRPr="0055455C">
        <w:rPr>
          <w:rFonts w:ascii="Times New Roman" w:hAnsi="Times New Roman" w:cs="Times New Roman"/>
        </w:rPr>
        <w:t>(De, n.d.)</w:t>
      </w:r>
      <w:r w:rsidR="009D2335">
        <w:fldChar w:fldCharType="end"/>
      </w:r>
      <w:r w:rsidR="007E7108">
        <w:t xml:space="preserve">. In addition, not everyone has time to travel to take classes especially when it comes to seniors working and studying at the same time. </w:t>
      </w:r>
    </w:p>
    <w:p w:rsidR="00222418" w:rsidRDefault="00937317" w:rsidP="00E71C41">
      <w:r>
        <w:t xml:space="preserve"> The disadvantages of the traditional education system and the shortcomings can be mitigated </w:t>
      </w:r>
      <w:r w:rsidR="00294E77">
        <w:t xml:space="preserve">in the e-learning method coupled with some additional benefits. </w:t>
      </w:r>
      <w:r w:rsidR="008F2EE3">
        <w:t xml:space="preserve">The changes a traditional education system needs can be articulated in the form of an online learning method. </w:t>
      </w:r>
      <w:r w:rsidR="00F90D55">
        <w:lastRenderedPageBreak/>
        <w:t>The traditional teaching style has become less effective and if institutes are not keeping up with the need of incorporating</w:t>
      </w:r>
      <w:r w:rsidR="00685591">
        <w:t xml:space="preserve"> online methods in teaching, they are not preparing the students for the </w:t>
      </w:r>
      <w:r w:rsidR="00C62785">
        <w:t xml:space="preserve">upcoming era of technology. </w:t>
      </w:r>
      <w:r w:rsidR="00947086">
        <w:t>The role of pf technology can never be denied since it is one of the most effective ways to deliver training and knowledge. Therefore, organizations use this method to train and educate their employees; it also facilitates self-learning through the knowledge management system used</w:t>
      </w:r>
      <w:r w:rsidR="00294AB9">
        <w:t xml:space="preserve"> in organizations. In addition, the traditional </w:t>
      </w:r>
      <w:r w:rsidR="00031430">
        <w:t xml:space="preserve">education system relies heavily on online learning materials and online tools such as e-books, notes, portals, online lectures, e-library, and online lectures. </w:t>
      </w:r>
      <w:r w:rsidR="00ED1F1E" w:rsidRPr="00ED1F1E">
        <w:t>Through discussion boards and chats</w:t>
      </w:r>
      <w:r w:rsidR="00ED1F1E">
        <w:t xml:space="preserve"> are also very common in every institute</w:t>
      </w:r>
      <w:r w:rsidR="00ED1F1E" w:rsidRPr="00ED1F1E">
        <w:t xml:space="preserve">, students </w:t>
      </w:r>
      <w:r w:rsidR="00ED1F1E">
        <w:t xml:space="preserve">are </w:t>
      </w:r>
      <w:r w:rsidR="00ED1F1E" w:rsidRPr="00ED1F1E">
        <w:t>able to interact with everyone online a</w:t>
      </w:r>
      <w:r w:rsidR="00ED1F1E">
        <w:t>nd also clear their doubts if any</w:t>
      </w:r>
      <w:r w:rsidR="006A6B89">
        <w:t xml:space="preserve"> </w:t>
      </w:r>
      <w:r w:rsidR="006A6B89">
        <w:fldChar w:fldCharType="begin"/>
      </w:r>
      <w:r w:rsidR="006A6B89">
        <w:instrText xml:space="preserve"> ADDIN ZOTERO_ITEM CSL_CITATION {"citationID":"rqmpNxSd","properties":{"formattedCitation":"(Al-Shalchi, 2009)","plainCitation":"(Al-Shalchi, 2009)","noteIndex":0},"citationItems":[{"id":1538,"uris":["http://zotero.org/users/local/orkqtrjP/items/4L3KXHGG"],"uri":["http://zotero.org/users/local/orkqtrjP/items/4L3KXHGG"],"itemData":{"id":1538,"type":"article-journal","title":"The effectiveness and development of online discussions","container-title":"Journal of Online Learning and Teaching","page":"104-108","volume":"5","issue":"1","author":[{"family":"Al-Shalchi","given":"Olla Najah"}],"issued":{"date-parts":[["2009"]]}}}],"schema":"https://github.com/citation-style-language/schema/raw/master/csl-citation.json"} </w:instrText>
      </w:r>
      <w:r w:rsidR="006A6B89">
        <w:fldChar w:fldCharType="separate"/>
      </w:r>
      <w:r w:rsidR="006A6B89" w:rsidRPr="006A6B89">
        <w:rPr>
          <w:rFonts w:ascii="Times New Roman" w:hAnsi="Times New Roman" w:cs="Times New Roman"/>
        </w:rPr>
        <w:t>(Al-Shalchi, 2009)</w:t>
      </w:r>
      <w:r w:rsidR="006A6B89">
        <w:fldChar w:fldCharType="end"/>
      </w:r>
      <w:r w:rsidR="00ED1F1E">
        <w:t xml:space="preserve">. </w:t>
      </w:r>
      <w:r w:rsidR="00031430">
        <w:t xml:space="preserve">Creating </w:t>
      </w:r>
      <w:r w:rsidR="00081E20">
        <w:t>a</w:t>
      </w:r>
      <w:r w:rsidR="0015142A">
        <w:t>n entire</w:t>
      </w:r>
      <w:r w:rsidR="00031430">
        <w:t xml:space="preserve">ly online system will solve many issues linked with the traditional learning system. </w:t>
      </w:r>
      <w:r w:rsidR="00294AB9">
        <w:tab/>
      </w:r>
    </w:p>
    <w:p w:rsidR="00116846" w:rsidRDefault="00937317" w:rsidP="00E71C41">
      <w:r>
        <w:t xml:space="preserve"> An online education and learning system will expand the learning opportunities for many owing to the ease, efficiency, cost-saving, and many other benefits it will bring along</w:t>
      </w:r>
      <w:r w:rsidR="0055455C">
        <w:t xml:space="preserve"> </w:t>
      </w:r>
      <w:r w:rsidR="0055455C">
        <w:fldChar w:fldCharType="begin"/>
      </w:r>
      <w:r w:rsidR="0055455C">
        <w:instrText xml:space="preserve"> ADDIN ZOTERO_ITEM CSL_CITATION {"citationID":"pvCFRH9x","properties":{"formattedCitation":"(Pegrum, 2010)","plainCitation":"(Pegrum, 2010)","noteIndex":0},"citationItems":[{"id":1536,"uris":["http://zotero.org/users/local/orkqtrjP/items/EYEBCMLH"],"uri":["http://zotero.org/users/local/orkqtrjP/items/EYEBCMLH"],"itemData":{"id":1536,"type":"article-journal","title":"‘I link, therefore I am’: Network literacy as a core digital literacy","container-title":"E-learning and Digital Media","page":"346-354","volume":"7","issue":"4","author":[{"family":"Pegrum","given":"Mark"}],"issued":{"date-parts":[["2010"]]}}}],"schema":"https://github.com/citation-style-language/schema/raw/master/csl-citation.json"} </w:instrText>
      </w:r>
      <w:r w:rsidR="0055455C">
        <w:fldChar w:fldCharType="separate"/>
      </w:r>
      <w:r w:rsidR="0055455C" w:rsidRPr="0055455C">
        <w:rPr>
          <w:rFonts w:ascii="Times New Roman" w:hAnsi="Times New Roman" w:cs="Times New Roman"/>
        </w:rPr>
        <w:t>(Pegrum, 2010)</w:t>
      </w:r>
      <w:r w:rsidR="0055455C">
        <w:fldChar w:fldCharType="end"/>
      </w:r>
      <w:r>
        <w:t xml:space="preserve">. </w:t>
      </w:r>
      <w:r w:rsidR="003868E2">
        <w:t xml:space="preserve">It will make learning and acquiring knowledge a thousand times better, here is how: </w:t>
      </w:r>
    </w:p>
    <w:p w:rsidR="00222418" w:rsidRPr="00EA1DBE" w:rsidRDefault="00937317" w:rsidP="000613E8">
      <w:pPr>
        <w:pStyle w:val="Heading2"/>
      </w:pPr>
      <w:r w:rsidRPr="00EA1DBE">
        <w:t>No attendance</w:t>
      </w:r>
      <w:r w:rsidR="00B47684">
        <w:t xml:space="preserve"> criteria</w:t>
      </w:r>
    </w:p>
    <w:p w:rsidR="00222418" w:rsidRPr="000613E8" w:rsidRDefault="00937317" w:rsidP="000613E8">
      <w:r w:rsidRPr="000613E8">
        <w:t xml:space="preserve">Most of the colleges have some fixed attendance criteria. Now imagine a particular student isn't interested in some particular subject yet he is forced to attend that lecture just for the sake of attendance. In the end, a student has no </w:t>
      </w:r>
      <w:r w:rsidR="000613E8">
        <w:t>knowledge;</w:t>
      </w:r>
      <w:r w:rsidRPr="000613E8">
        <w:t xml:space="preserve"> </w:t>
      </w:r>
      <w:r w:rsidR="007358A6">
        <w:t>but</w:t>
      </w:r>
      <w:r w:rsidR="000613E8" w:rsidRPr="000613E8">
        <w:t xml:space="preserve"> full attendance</w:t>
      </w:r>
      <w:r w:rsidR="000613E8">
        <w:t>. In the online education system, only those interested in acquiring knowledge in real-time will patriciate.</w:t>
      </w:r>
    </w:p>
    <w:p w:rsidR="00222418" w:rsidRPr="00EA1DBE" w:rsidRDefault="00937317" w:rsidP="000613E8">
      <w:pPr>
        <w:pStyle w:val="Heading2"/>
      </w:pPr>
      <w:r>
        <w:t>Flexibility</w:t>
      </w:r>
    </w:p>
    <w:p w:rsidR="00222418" w:rsidRPr="000613E8" w:rsidRDefault="00937317" w:rsidP="000613E8">
      <w:r w:rsidRPr="000613E8">
        <w:t>Online classes can be attended anytime, anywhere. Missed a lecture? No problem you can easily go to previous lessons.</w:t>
      </w:r>
      <w:r w:rsidR="000613E8">
        <w:t xml:space="preserve"> The ease and flexibility in learning expand the target audience of e-learning methods.   </w:t>
      </w:r>
    </w:p>
    <w:p w:rsidR="00222418" w:rsidRPr="00EA1DBE" w:rsidRDefault="00937317" w:rsidP="000613E8">
      <w:pPr>
        <w:pStyle w:val="Heading2"/>
      </w:pPr>
      <w:r w:rsidRPr="00EA1DBE">
        <w:lastRenderedPageBreak/>
        <w:t xml:space="preserve">Cheaper &amp; Time </w:t>
      </w:r>
      <w:r w:rsidR="00B47684">
        <w:t>saving</w:t>
      </w:r>
    </w:p>
    <w:p w:rsidR="00222418" w:rsidRPr="000613E8" w:rsidRDefault="00937317" w:rsidP="000613E8">
      <w:r w:rsidRPr="000613E8">
        <w:t>E-</w:t>
      </w:r>
      <w:r w:rsidR="00655854" w:rsidRPr="000613E8">
        <w:t>Learning</w:t>
      </w:r>
      <w:r w:rsidRPr="000613E8">
        <w:t xml:space="preserve"> is far </w:t>
      </w:r>
      <w:r w:rsidR="000613E8" w:rsidRPr="000613E8">
        <w:t>cheaper</w:t>
      </w:r>
      <w:r w:rsidRPr="000613E8">
        <w:t xml:space="preserve"> as compared to the traditional one</w:t>
      </w:r>
      <w:r w:rsidRPr="000613E8">
        <w:rPr>
          <w:b/>
          <w:bCs/>
        </w:rPr>
        <w:t> </w:t>
      </w:r>
      <w:r w:rsidRPr="000613E8">
        <w:t xml:space="preserve">and saves precious time in </w:t>
      </w:r>
      <w:r w:rsidR="00655854" w:rsidRPr="000613E8">
        <w:t>commuting</w:t>
      </w:r>
      <w:r w:rsidRPr="000613E8">
        <w:t xml:space="preserve"> as a person is no longer forced to attend 9 to 4 regular classes.</w:t>
      </w:r>
    </w:p>
    <w:p w:rsidR="00222418" w:rsidRPr="00030A0D" w:rsidRDefault="00937317" w:rsidP="000613E8">
      <w:pPr>
        <w:pStyle w:val="Heading2"/>
      </w:pPr>
      <w:r>
        <w:t>Study what you like</w:t>
      </w:r>
    </w:p>
    <w:p w:rsidR="00222418" w:rsidRDefault="00937317" w:rsidP="00DE7AA8">
      <w:r w:rsidRPr="00136AFB">
        <w:t xml:space="preserve">In the case of traditional education </w:t>
      </w:r>
      <w:r w:rsidR="00655854" w:rsidRPr="00136AFB">
        <w:t>system,</w:t>
      </w:r>
      <w:r w:rsidRPr="00136AFB">
        <w:t xml:space="preserve"> everyone is forced to study the same syllabus and curriculum. It breeds unhealthy competition and prepares people for the rat race. There are certain loopholes in the traditional system. For </w:t>
      </w:r>
      <w:r w:rsidR="00EF499E">
        <w:t>e.g.</w:t>
      </w:r>
      <w:r w:rsidRPr="00136AFB">
        <w:t xml:space="preserve"> </w:t>
      </w:r>
      <w:r w:rsidR="000613E8" w:rsidRPr="00136AFB">
        <w:t>A</w:t>
      </w:r>
      <w:r w:rsidRPr="00136AFB">
        <w:t xml:space="preserve"> computer science student, in </w:t>
      </w:r>
      <w:r w:rsidR="00136AFB" w:rsidRPr="00136AFB">
        <w:t>his</w:t>
      </w:r>
      <w:r w:rsidRPr="00136AFB">
        <w:t xml:space="preserve"> freshman year </w:t>
      </w:r>
      <w:r w:rsidR="00136AFB" w:rsidRPr="00136AFB">
        <w:t>is</w:t>
      </w:r>
      <w:r w:rsidRPr="00136AFB">
        <w:t xml:space="preserve"> forced to study physics as a part of </w:t>
      </w:r>
      <w:r w:rsidR="00136AFB" w:rsidRPr="00136AFB">
        <w:t>their</w:t>
      </w:r>
      <w:r w:rsidRPr="00136AFB">
        <w:t xml:space="preserve"> curriculum which </w:t>
      </w:r>
      <w:r w:rsidR="00136AFB" w:rsidRPr="00136AFB">
        <w:t>they</w:t>
      </w:r>
      <w:r w:rsidRPr="00136AFB">
        <w:t xml:space="preserve"> think </w:t>
      </w:r>
      <w:r w:rsidR="00136AFB" w:rsidRPr="00136AFB">
        <w:t xml:space="preserve">is an utter waste of time and a range of other sources in name of elective and compulsory courses. </w:t>
      </w:r>
      <w:r w:rsidR="00256BA2">
        <w:t>Gamification</w:t>
      </w:r>
      <w:r w:rsidR="00DE7AA8">
        <w:t xml:space="preserve"> in online learning</w:t>
      </w:r>
      <w:r w:rsidR="00655854" w:rsidRPr="00655854">
        <w:t xml:space="preserve"> makes the course more entertaining</w:t>
      </w:r>
      <w:r w:rsidR="00DE7AA8">
        <w:t>; discussion board, posts, etc.</w:t>
      </w:r>
    </w:p>
    <w:p w:rsidR="00EA1DBE" w:rsidRDefault="00937317" w:rsidP="00B47684">
      <w:bookmarkStart w:id="0" w:name="_GoBack"/>
      <w:bookmarkEnd w:id="0"/>
      <w:r>
        <w:t xml:space="preserve">Thus, since most of the students are attracted to self-instruction and they believe the power lies in the gadgets in their hands, all the time. </w:t>
      </w:r>
      <w:r w:rsidR="00B47684" w:rsidRPr="00B47684">
        <w:t xml:space="preserve">Instructors have been </w:t>
      </w:r>
      <w:r w:rsidR="00CB1344" w:rsidRPr="00B47684">
        <w:t>trying for many years now to complement the way we learn to make it more effective and measurable. The result now is that many tools help create interactive training courses, standardize</w:t>
      </w:r>
      <w:r w:rsidR="00E84AAC">
        <w:t xml:space="preserve"> </w:t>
      </w:r>
      <w:r w:rsidR="00E84AAC">
        <w:fldChar w:fldCharType="begin"/>
      </w:r>
      <w:r w:rsidR="00E84AAC">
        <w:instrText xml:space="preserve"> ADDIN ZOTERO_ITEM CSL_CITATION {"citationID":"9GNRbIPF","properties":{"formattedCitation":"(Sher, 2009)","plainCitation":"(Sher, 2009)","noteIndex":0},"citationItems":[{"id":1540,"uris":["http://zotero.org/users/local/orkqtrjP/items/UUZGCUHU"],"uri":["http://zotero.org/users/local/orkqtrjP/items/UUZGCUHU"],"itemData":{"id":1540,"type":"article-journal","title":"Assessing the relationship of student-instructor and student-student interaction to student learning and satisfaction in web-based online learning environment.","container-title":"Journal of Interactive Online Learning","volume":"8","issue":"2","author":[{"family":"Sher","given":"Ali"}],"issued":{"date-parts":[["2009"]]}}}],"schema":"https://github.com/citation-style-language/schema/raw/master/csl-citation.json"} </w:instrText>
      </w:r>
      <w:r w:rsidR="00E84AAC">
        <w:fldChar w:fldCharType="separate"/>
      </w:r>
      <w:r w:rsidR="00E84AAC" w:rsidRPr="00E84AAC">
        <w:rPr>
          <w:rFonts w:ascii="Times New Roman" w:hAnsi="Times New Roman" w:cs="Times New Roman"/>
        </w:rPr>
        <w:t>(Sher, 2009)</w:t>
      </w:r>
      <w:r w:rsidR="00E84AAC">
        <w:fldChar w:fldCharType="end"/>
      </w:r>
      <w:r w:rsidR="00B47684" w:rsidRPr="00B47684">
        <w:t xml:space="preserve">. </w:t>
      </w:r>
      <w:r w:rsidRPr="00B47684">
        <w:t>By observing the last few years, there is a tremendous increase in online learners. This is because online learning is affordable, flexible and easy to access from anywhere. Online learning provides a wide range of courses in almost all areas.</w:t>
      </w:r>
      <w:r w:rsidR="00B47684">
        <w:t xml:space="preserve"> I believe this is the right time to comprehend, appreciate and accept this learning method, which is no more new to us. Results from the past few years of this learning technology are in favor of it. </w:t>
      </w:r>
      <w:r w:rsidR="003F3B97">
        <w:t>Without any doubt, the e-learning method is in accordance with the true goal of education; creating the best learning environment for students.</w:t>
      </w:r>
    </w:p>
    <w:p w:rsidR="006A6B89" w:rsidRDefault="006A6B89" w:rsidP="00B47684"/>
    <w:p w:rsidR="006A6B89" w:rsidRDefault="006A6B89" w:rsidP="00E71C41">
      <w:pPr>
        <w:ind w:firstLine="0"/>
      </w:pPr>
    </w:p>
    <w:p w:rsidR="006A6B89" w:rsidRDefault="00937317" w:rsidP="006A6B89">
      <w:pPr>
        <w:pStyle w:val="Heading1"/>
      </w:pPr>
      <w:r>
        <w:lastRenderedPageBreak/>
        <w:t xml:space="preserve">References </w:t>
      </w:r>
    </w:p>
    <w:p w:rsidR="00E84AAC" w:rsidRPr="00E84AAC" w:rsidRDefault="00937317" w:rsidP="00E84AA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84AAC">
        <w:rPr>
          <w:rFonts w:ascii="Times New Roman" w:hAnsi="Times New Roman" w:cs="Times New Roman"/>
        </w:rPr>
        <w:t xml:space="preserve">Al-Shalchi, O. N. (2009). The effectiveness and development of online discussions. </w:t>
      </w:r>
      <w:r w:rsidRPr="00E84AAC">
        <w:rPr>
          <w:rFonts w:ascii="Times New Roman" w:hAnsi="Times New Roman" w:cs="Times New Roman"/>
          <w:i/>
          <w:iCs/>
        </w:rPr>
        <w:t>Journal of Online Learning and Teaching</w:t>
      </w:r>
      <w:r w:rsidRPr="00E84AAC">
        <w:rPr>
          <w:rFonts w:ascii="Times New Roman" w:hAnsi="Times New Roman" w:cs="Times New Roman"/>
        </w:rPr>
        <w:t xml:space="preserve">, </w:t>
      </w:r>
      <w:r w:rsidRPr="00E84AAC">
        <w:rPr>
          <w:rFonts w:ascii="Times New Roman" w:hAnsi="Times New Roman" w:cs="Times New Roman"/>
          <w:i/>
          <w:iCs/>
        </w:rPr>
        <w:t>5</w:t>
      </w:r>
      <w:r w:rsidRPr="00E84AAC">
        <w:rPr>
          <w:rFonts w:ascii="Times New Roman" w:hAnsi="Times New Roman" w:cs="Times New Roman"/>
        </w:rPr>
        <w:t>(1), 104–108.</w:t>
      </w:r>
    </w:p>
    <w:p w:rsidR="00E84AAC" w:rsidRPr="00E84AAC" w:rsidRDefault="00937317" w:rsidP="00E84AAC">
      <w:pPr>
        <w:pStyle w:val="Bibliography"/>
        <w:rPr>
          <w:rFonts w:ascii="Times New Roman" w:hAnsi="Times New Roman" w:cs="Times New Roman"/>
        </w:rPr>
      </w:pPr>
      <w:r w:rsidRPr="00E84AAC">
        <w:rPr>
          <w:rFonts w:ascii="Times New Roman" w:hAnsi="Times New Roman" w:cs="Times New Roman"/>
        </w:rPr>
        <w:t>De, B. (n.d.). Traditional Learning Vs. Online Learning—ELearning Industry. Retrieved November 17, 2019, from https://elearningindustry.com/traditional-learning-vs-online-learning</w:t>
      </w:r>
    </w:p>
    <w:p w:rsidR="00E84AAC" w:rsidRPr="00E84AAC" w:rsidRDefault="00937317" w:rsidP="00E84AAC">
      <w:pPr>
        <w:pStyle w:val="Bibliography"/>
        <w:rPr>
          <w:rFonts w:ascii="Times New Roman" w:hAnsi="Times New Roman" w:cs="Times New Roman"/>
        </w:rPr>
      </w:pPr>
      <w:r w:rsidRPr="00E84AAC">
        <w:rPr>
          <w:rFonts w:ascii="Times New Roman" w:hAnsi="Times New Roman" w:cs="Times New Roman"/>
        </w:rPr>
        <w:t>Gibbons, S. (n.d.). The Technology Of The Future Is Changing Business Today. Retrieved November 17, 2019, from https://www.forbes.com/sites/serenitygibbons/2019/09/19/the-technology-of-the-future-is-changing-business-today/#7368a78d4fe1</w:t>
      </w:r>
    </w:p>
    <w:p w:rsidR="00E84AAC" w:rsidRPr="00E84AAC" w:rsidRDefault="00937317" w:rsidP="00E84AAC">
      <w:pPr>
        <w:pStyle w:val="Bibliography"/>
        <w:rPr>
          <w:rFonts w:ascii="Times New Roman" w:hAnsi="Times New Roman" w:cs="Times New Roman"/>
        </w:rPr>
      </w:pPr>
      <w:r w:rsidRPr="00E84AAC">
        <w:rPr>
          <w:rFonts w:ascii="Times New Roman" w:hAnsi="Times New Roman" w:cs="Times New Roman"/>
        </w:rPr>
        <w:t xml:space="preserve">Pegrum, M. (2010). ‘I link, therefore I am’: Network literacy as a core digital literacy. </w:t>
      </w:r>
      <w:r w:rsidRPr="00E84AAC">
        <w:rPr>
          <w:rFonts w:ascii="Times New Roman" w:hAnsi="Times New Roman" w:cs="Times New Roman"/>
          <w:i/>
          <w:iCs/>
        </w:rPr>
        <w:t>E-Learning and Digital Media</w:t>
      </w:r>
      <w:r w:rsidRPr="00E84AAC">
        <w:rPr>
          <w:rFonts w:ascii="Times New Roman" w:hAnsi="Times New Roman" w:cs="Times New Roman"/>
        </w:rPr>
        <w:t xml:space="preserve">, </w:t>
      </w:r>
      <w:r w:rsidRPr="00E84AAC">
        <w:rPr>
          <w:rFonts w:ascii="Times New Roman" w:hAnsi="Times New Roman" w:cs="Times New Roman"/>
          <w:i/>
          <w:iCs/>
        </w:rPr>
        <w:t>7</w:t>
      </w:r>
      <w:r w:rsidRPr="00E84AAC">
        <w:rPr>
          <w:rFonts w:ascii="Times New Roman" w:hAnsi="Times New Roman" w:cs="Times New Roman"/>
        </w:rPr>
        <w:t>(4), 346–354.</w:t>
      </w:r>
    </w:p>
    <w:p w:rsidR="00E84AAC" w:rsidRPr="00E84AAC" w:rsidRDefault="00937317" w:rsidP="00E84AAC">
      <w:pPr>
        <w:pStyle w:val="Bibliography"/>
        <w:rPr>
          <w:rFonts w:ascii="Times New Roman" w:hAnsi="Times New Roman" w:cs="Times New Roman"/>
        </w:rPr>
      </w:pPr>
      <w:r w:rsidRPr="00E84AAC">
        <w:rPr>
          <w:rFonts w:ascii="Times New Roman" w:hAnsi="Times New Roman" w:cs="Times New Roman"/>
        </w:rPr>
        <w:t xml:space="preserve">Sher, A. (2009). Assessing the relationship of student-instructor and student-student interaction to student learning and satisfaction in web-based online learning environment. </w:t>
      </w:r>
      <w:r w:rsidRPr="00E84AAC">
        <w:rPr>
          <w:rFonts w:ascii="Times New Roman" w:hAnsi="Times New Roman" w:cs="Times New Roman"/>
          <w:i/>
          <w:iCs/>
        </w:rPr>
        <w:t>Journal of Interactive Online Learning</w:t>
      </w:r>
      <w:r w:rsidRPr="00E84AAC">
        <w:rPr>
          <w:rFonts w:ascii="Times New Roman" w:hAnsi="Times New Roman" w:cs="Times New Roman"/>
        </w:rPr>
        <w:t xml:space="preserve">, </w:t>
      </w:r>
      <w:r w:rsidRPr="00E84AAC">
        <w:rPr>
          <w:rFonts w:ascii="Times New Roman" w:hAnsi="Times New Roman" w:cs="Times New Roman"/>
          <w:i/>
          <w:iCs/>
        </w:rPr>
        <w:t>8</w:t>
      </w:r>
      <w:r w:rsidRPr="00E84AAC">
        <w:rPr>
          <w:rFonts w:ascii="Times New Roman" w:hAnsi="Times New Roman" w:cs="Times New Roman"/>
        </w:rPr>
        <w:t>(2).</w:t>
      </w:r>
    </w:p>
    <w:p w:rsidR="006A6B89" w:rsidRPr="00B47684" w:rsidRDefault="00937317" w:rsidP="00B47684">
      <w:r>
        <w:fldChar w:fldCharType="end"/>
      </w:r>
    </w:p>
    <w:sectPr w:rsidR="006A6B89" w:rsidRPr="00B4768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38E" w:rsidRDefault="0018438E">
      <w:pPr>
        <w:spacing w:line="240" w:lineRule="auto"/>
      </w:pPr>
      <w:r>
        <w:separator/>
      </w:r>
    </w:p>
  </w:endnote>
  <w:endnote w:type="continuationSeparator" w:id="0">
    <w:p w:rsidR="0018438E" w:rsidRDefault="00184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38E" w:rsidRDefault="0018438E">
      <w:pPr>
        <w:spacing w:line="240" w:lineRule="auto"/>
      </w:pPr>
      <w:r>
        <w:separator/>
      </w:r>
    </w:p>
  </w:footnote>
  <w:footnote w:type="continuationSeparator" w:id="0">
    <w:p w:rsidR="0018438E" w:rsidRDefault="00184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37317">
    <w:pPr>
      <w:pStyle w:val="Header"/>
    </w:pPr>
    <w:r w:rsidRPr="006F47DC">
      <w:rPr>
        <w:rStyle w:val="Strong"/>
      </w:rPr>
      <w:t>PUBLIC SPEAKING</w:t>
    </w:r>
    <w:r w:rsidR="00BD4A14" w:rsidRPr="00BD4A14">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71C41" w:rsidRPr="00E71C41">
      <w:rPr>
        <w:rStyle w:val="Strong"/>
        <w:caps w:val="0"/>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37317">
    <w:pPr>
      <w:pStyle w:val="Header"/>
      <w:rPr>
        <w:rStyle w:val="Strong"/>
      </w:rPr>
    </w:pPr>
    <w:r>
      <w:t xml:space="preserve">Running head: </w:t>
    </w:r>
    <w:r w:rsidR="006F47DC">
      <w:t>PUBLIC SPEAKING</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71C41" w:rsidRPr="00E71C4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047CD2"/>
    <w:multiLevelType w:val="multilevel"/>
    <w:tmpl w:val="AF4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612B94"/>
    <w:multiLevelType w:val="multilevel"/>
    <w:tmpl w:val="2264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606C4C"/>
    <w:multiLevelType w:val="hybridMultilevel"/>
    <w:tmpl w:val="38CA036E"/>
    <w:lvl w:ilvl="0" w:tplc="D7AEB750">
      <w:start w:val="1"/>
      <w:numFmt w:val="decimal"/>
      <w:lvlText w:val="%1."/>
      <w:lvlJc w:val="left"/>
      <w:pPr>
        <w:ind w:left="1140" w:hanging="360"/>
      </w:pPr>
      <w:rPr>
        <w:rFonts w:hint="default"/>
      </w:rPr>
    </w:lvl>
    <w:lvl w:ilvl="1" w:tplc="1DCED7AE" w:tentative="1">
      <w:start w:val="1"/>
      <w:numFmt w:val="lowerLetter"/>
      <w:lvlText w:val="%2."/>
      <w:lvlJc w:val="left"/>
      <w:pPr>
        <w:ind w:left="1860" w:hanging="360"/>
      </w:pPr>
    </w:lvl>
    <w:lvl w:ilvl="2" w:tplc="CB2ABA8A" w:tentative="1">
      <w:start w:val="1"/>
      <w:numFmt w:val="lowerRoman"/>
      <w:lvlText w:val="%3."/>
      <w:lvlJc w:val="right"/>
      <w:pPr>
        <w:ind w:left="2580" w:hanging="180"/>
      </w:pPr>
    </w:lvl>
    <w:lvl w:ilvl="3" w:tplc="E0941A8A" w:tentative="1">
      <w:start w:val="1"/>
      <w:numFmt w:val="decimal"/>
      <w:lvlText w:val="%4."/>
      <w:lvlJc w:val="left"/>
      <w:pPr>
        <w:ind w:left="3300" w:hanging="360"/>
      </w:pPr>
    </w:lvl>
    <w:lvl w:ilvl="4" w:tplc="92D22FEC" w:tentative="1">
      <w:start w:val="1"/>
      <w:numFmt w:val="lowerLetter"/>
      <w:lvlText w:val="%5."/>
      <w:lvlJc w:val="left"/>
      <w:pPr>
        <w:ind w:left="4020" w:hanging="360"/>
      </w:pPr>
    </w:lvl>
    <w:lvl w:ilvl="5" w:tplc="E6862B64" w:tentative="1">
      <w:start w:val="1"/>
      <w:numFmt w:val="lowerRoman"/>
      <w:lvlText w:val="%6."/>
      <w:lvlJc w:val="right"/>
      <w:pPr>
        <w:ind w:left="4740" w:hanging="180"/>
      </w:pPr>
    </w:lvl>
    <w:lvl w:ilvl="6" w:tplc="E00EFAB2" w:tentative="1">
      <w:start w:val="1"/>
      <w:numFmt w:val="decimal"/>
      <w:lvlText w:val="%7."/>
      <w:lvlJc w:val="left"/>
      <w:pPr>
        <w:ind w:left="5460" w:hanging="360"/>
      </w:pPr>
    </w:lvl>
    <w:lvl w:ilvl="7" w:tplc="1C682AB0" w:tentative="1">
      <w:start w:val="1"/>
      <w:numFmt w:val="lowerLetter"/>
      <w:lvlText w:val="%8."/>
      <w:lvlJc w:val="left"/>
      <w:pPr>
        <w:ind w:left="6180" w:hanging="360"/>
      </w:pPr>
    </w:lvl>
    <w:lvl w:ilvl="8" w:tplc="F7FAC790" w:tentative="1">
      <w:start w:val="1"/>
      <w:numFmt w:val="lowerRoman"/>
      <w:lvlText w:val="%9."/>
      <w:lvlJc w:val="right"/>
      <w:pPr>
        <w:ind w:left="6900" w:hanging="180"/>
      </w:pPr>
    </w:lvl>
  </w:abstractNum>
  <w:abstractNum w:abstractNumId="13" w15:restartNumberingAfterBreak="0">
    <w:nsid w:val="372F56FB"/>
    <w:multiLevelType w:val="multilevel"/>
    <w:tmpl w:val="616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417CC6"/>
    <w:multiLevelType w:val="hybridMultilevel"/>
    <w:tmpl w:val="23D4C946"/>
    <w:lvl w:ilvl="0" w:tplc="81E23AEE">
      <w:start w:val="1"/>
      <w:numFmt w:val="bullet"/>
      <w:lvlText w:val=""/>
      <w:lvlJc w:val="left"/>
      <w:pPr>
        <w:ind w:left="720" w:hanging="360"/>
      </w:pPr>
      <w:rPr>
        <w:rFonts w:ascii="Symbol" w:hAnsi="Symbol" w:hint="default"/>
      </w:rPr>
    </w:lvl>
    <w:lvl w:ilvl="1" w:tplc="05AC0472" w:tentative="1">
      <w:start w:val="1"/>
      <w:numFmt w:val="bullet"/>
      <w:lvlText w:val="o"/>
      <w:lvlJc w:val="left"/>
      <w:pPr>
        <w:ind w:left="1440" w:hanging="360"/>
      </w:pPr>
      <w:rPr>
        <w:rFonts w:ascii="Courier New" w:hAnsi="Courier New" w:cs="Courier New" w:hint="default"/>
      </w:rPr>
    </w:lvl>
    <w:lvl w:ilvl="2" w:tplc="09DEE630" w:tentative="1">
      <w:start w:val="1"/>
      <w:numFmt w:val="bullet"/>
      <w:lvlText w:val=""/>
      <w:lvlJc w:val="left"/>
      <w:pPr>
        <w:ind w:left="2160" w:hanging="360"/>
      </w:pPr>
      <w:rPr>
        <w:rFonts w:ascii="Wingdings" w:hAnsi="Wingdings" w:hint="default"/>
      </w:rPr>
    </w:lvl>
    <w:lvl w:ilvl="3" w:tplc="7550DD58" w:tentative="1">
      <w:start w:val="1"/>
      <w:numFmt w:val="bullet"/>
      <w:lvlText w:val=""/>
      <w:lvlJc w:val="left"/>
      <w:pPr>
        <w:ind w:left="2880" w:hanging="360"/>
      </w:pPr>
      <w:rPr>
        <w:rFonts w:ascii="Symbol" w:hAnsi="Symbol" w:hint="default"/>
      </w:rPr>
    </w:lvl>
    <w:lvl w:ilvl="4" w:tplc="14880A3C" w:tentative="1">
      <w:start w:val="1"/>
      <w:numFmt w:val="bullet"/>
      <w:lvlText w:val="o"/>
      <w:lvlJc w:val="left"/>
      <w:pPr>
        <w:ind w:left="3600" w:hanging="360"/>
      </w:pPr>
      <w:rPr>
        <w:rFonts w:ascii="Courier New" w:hAnsi="Courier New" w:cs="Courier New" w:hint="default"/>
      </w:rPr>
    </w:lvl>
    <w:lvl w:ilvl="5" w:tplc="0A88731A" w:tentative="1">
      <w:start w:val="1"/>
      <w:numFmt w:val="bullet"/>
      <w:lvlText w:val=""/>
      <w:lvlJc w:val="left"/>
      <w:pPr>
        <w:ind w:left="4320" w:hanging="360"/>
      </w:pPr>
      <w:rPr>
        <w:rFonts w:ascii="Wingdings" w:hAnsi="Wingdings" w:hint="default"/>
      </w:rPr>
    </w:lvl>
    <w:lvl w:ilvl="6" w:tplc="4EDA5524" w:tentative="1">
      <w:start w:val="1"/>
      <w:numFmt w:val="bullet"/>
      <w:lvlText w:val=""/>
      <w:lvlJc w:val="left"/>
      <w:pPr>
        <w:ind w:left="5040" w:hanging="360"/>
      </w:pPr>
      <w:rPr>
        <w:rFonts w:ascii="Symbol" w:hAnsi="Symbol" w:hint="default"/>
      </w:rPr>
    </w:lvl>
    <w:lvl w:ilvl="7" w:tplc="9686FFDC" w:tentative="1">
      <w:start w:val="1"/>
      <w:numFmt w:val="bullet"/>
      <w:lvlText w:val="o"/>
      <w:lvlJc w:val="left"/>
      <w:pPr>
        <w:ind w:left="5760" w:hanging="360"/>
      </w:pPr>
      <w:rPr>
        <w:rFonts w:ascii="Courier New" w:hAnsi="Courier New" w:cs="Courier New" w:hint="default"/>
      </w:rPr>
    </w:lvl>
    <w:lvl w:ilvl="8" w:tplc="660C4980"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0AE750F"/>
    <w:multiLevelType w:val="multilevel"/>
    <w:tmpl w:val="14F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AC39AF"/>
    <w:multiLevelType w:val="hybridMultilevel"/>
    <w:tmpl w:val="6E784B32"/>
    <w:lvl w:ilvl="0" w:tplc="050E33B8">
      <w:start w:val="1"/>
      <w:numFmt w:val="bullet"/>
      <w:lvlText w:val=""/>
      <w:lvlJc w:val="left"/>
      <w:pPr>
        <w:ind w:left="1440" w:hanging="360"/>
      </w:pPr>
      <w:rPr>
        <w:rFonts w:ascii="Symbol" w:hAnsi="Symbol" w:hint="default"/>
      </w:rPr>
    </w:lvl>
    <w:lvl w:ilvl="1" w:tplc="7E945F9A" w:tentative="1">
      <w:start w:val="1"/>
      <w:numFmt w:val="bullet"/>
      <w:lvlText w:val="o"/>
      <w:lvlJc w:val="left"/>
      <w:pPr>
        <w:ind w:left="2160" w:hanging="360"/>
      </w:pPr>
      <w:rPr>
        <w:rFonts w:ascii="Courier New" w:hAnsi="Courier New" w:cs="Courier New" w:hint="default"/>
      </w:rPr>
    </w:lvl>
    <w:lvl w:ilvl="2" w:tplc="2F146FA0" w:tentative="1">
      <w:start w:val="1"/>
      <w:numFmt w:val="bullet"/>
      <w:lvlText w:val=""/>
      <w:lvlJc w:val="left"/>
      <w:pPr>
        <w:ind w:left="2880" w:hanging="360"/>
      </w:pPr>
      <w:rPr>
        <w:rFonts w:ascii="Wingdings" w:hAnsi="Wingdings" w:hint="default"/>
      </w:rPr>
    </w:lvl>
    <w:lvl w:ilvl="3" w:tplc="D4F65C56" w:tentative="1">
      <w:start w:val="1"/>
      <w:numFmt w:val="bullet"/>
      <w:lvlText w:val=""/>
      <w:lvlJc w:val="left"/>
      <w:pPr>
        <w:ind w:left="3600" w:hanging="360"/>
      </w:pPr>
      <w:rPr>
        <w:rFonts w:ascii="Symbol" w:hAnsi="Symbol" w:hint="default"/>
      </w:rPr>
    </w:lvl>
    <w:lvl w:ilvl="4" w:tplc="B180FC12" w:tentative="1">
      <w:start w:val="1"/>
      <w:numFmt w:val="bullet"/>
      <w:lvlText w:val="o"/>
      <w:lvlJc w:val="left"/>
      <w:pPr>
        <w:ind w:left="4320" w:hanging="360"/>
      </w:pPr>
      <w:rPr>
        <w:rFonts w:ascii="Courier New" w:hAnsi="Courier New" w:cs="Courier New" w:hint="default"/>
      </w:rPr>
    </w:lvl>
    <w:lvl w:ilvl="5" w:tplc="D38ADB10" w:tentative="1">
      <w:start w:val="1"/>
      <w:numFmt w:val="bullet"/>
      <w:lvlText w:val=""/>
      <w:lvlJc w:val="left"/>
      <w:pPr>
        <w:ind w:left="5040" w:hanging="360"/>
      </w:pPr>
      <w:rPr>
        <w:rFonts w:ascii="Wingdings" w:hAnsi="Wingdings" w:hint="default"/>
      </w:rPr>
    </w:lvl>
    <w:lvl w:ilvl="6" w:tplc="A00C82F2" w:tentative="1">
      <w:start w:val="1"/>
      <w:numFmt w:val="bullet"/>
      <w:lvlText w:val=""/>
      <w:lvlJc w:val="left"/>
      <w:pPr>
        <w:ind w:left="5760" w:hanging="360"/>
      </w:pPr>
      <w:rPr>
        <w:rFonts w:ascii="Symbol" w:hAnsi="Symbol" w:hint="default"/>
      </w:rPr>
    </w:lvl>
    <w:lvl w:ilvl="7" w:tplc="EB42DEF2" w:tentative="1">
      <w:start w:val="1"/>
      <w:numFmt w:val="bullet"/>
      <w:lvlText w:val="o"/>
      <w:lvlJc w:val="left"/>
      <w:pPr>
        <w:ind w:left="6480" w:hanging="360"/>
      </w:pPr>
      <w:rPr>
        <w:rFonts w:ascii="Courier New" w:hAnsi="Courier New" w:cs="Courier New" w:hint="default"/>
      </w:rPr>
    </w:lvl>
    <w:lvl w:ilvl="8" w:tplc="8DFA16C2" w:tentative="1">
      <w:start w:val="1"/>
      <w:numFmt w:val="bullet"/>
      <w:lvlText w:val=""/>
      <w:lvlJc w:val="left"/>
      <w:pPr>
        <w:ind w:left="7200" w:hanging="360"/>
      </w:pPr>
      <w:rPr>
        <w:rFonts w:ascii="Wingdings" w:hAnsi="Wingdings" w:hint="default"/>
      </w:r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B61475"/>
    <w:multiLevelType w:val="hybridMultilevel"/>
    <w:tmpl w:val="F24E4B0E"/>
    <w:lvl w:ilvl="0" w:tplc="760AC15C">
      <w:start w:val="1"/>
      <w:numFmt w:val="decimal"/>
      <w:lvlText w:val="%1."/>
      <w:lvlJc w:val="left"/>
      <w:pPr>
        <w:ind w:left="720" w:hanging="360"/>
      </w:pPr>
      <w:rPr>
        <w:rFonts w:hint="default"/>
      </w:rPr>
    </w:lvl>
    <w:lvl w:ilvl="1" w:tplc="8AFAFA4C" w:tentative="1">
      <w:start w:val="1"/>
      <w:numFmt w:val="lowerLetter"/>
      <w:lvlText w:val="%2."/>
      <w:lvlJc w:val="left"/>
      <w:pPr>
        <w:ind w:left="1440" w:hanging="360"/>
      </w:pPr>
    </w:lvl>
    <w:lvl w:ilvl="2" w:tplc="D65C2FA6" w:tentative="1">
      <w:start w:val="1"/>
      <w:numFmt w:val="lowerRoman"/>
      <w:lvlText w:val="%3."/>
      <w:lvlJc w:val="right"/>
      <w:pPr>
        <w:ind w:left="2160" w:hanging="180"/>
      </w:pPr>
    </w:lvl>
    <w:lvl w:ilvl="3" w:tplc="7E7CD318" w:tentative="1">
      <w:start w:val="1"/>
      <w:numFmt w:val="decimal"/>
      <w:lvlText w:val="%4."/>
      <w:lvlJc w:val="left"/>
      <w:pPr>
        <w:ind w:left="2880" w:hanging="360"/>
      </w:pPr>
    </w:lvl>
    <w:lvl w:ilvl="4" w:tplc="C5A02630" w:tentative="1">
      <w:start w:val="1"/>
      <w:numFmt w:val="lowerLetter"/>
      <w:lvlText w:val="%5."/>
      <w:lvlJc w:val="left"/>
      <w:pPr>
        <w:ind w:left="3600" w:hanging="360"/>
      </w:pPr>
    </w:lvl>
    <w:lvl w:ilvl="5" w:tplc="860C07DC" w:tentative="1">
      <w:start w:val="1"/>
      <w:numFmt w:val="lowerRoman"/>
      <w:lvlText w:val="%6."/>
      <w:lvlJc w:val="right"/>
      <w:pPr>
        <w:ind w:left="4320" w:hanging="180"/>
      </w:pPr>
    </w:lvl>
    <w:lvl w:ilvl="6" w:tplc="F3B4F986" w:tentative="1">
      <w:start w:val="1"/>
      <w:numFmt w:val="decimal"/>
      <w:lvlText w:val="%7."/>
      <w:lvlJc w:val="left"/>
      <w:pPr>
        <w:ind w:left="5040" w:hanging="360"/>
      </w:pPr>
    </w:lvl>
    <w:lvl w:ilvl="7" w:tplc="567AF274" w:tentative="1">
      <w:start w:val="1"/>
      <w:numFmt w:val="lowerLetter"/>
      <w:lvlText w:val="%8."/>
      <w:lvlJc w:val="left"/>
      <w:pPr>
        <w:ind w:left="5760" w:hanging="360"/>
      </w:pPr>
    </w:lvl>
    <w:lvl w:ilvl="8" w:tplc="02AA7C4A" w:tentative="1">
      <w:start w:val="1"/>
      <w:numFmt w:val="lowerRoman"/>
      <w:lvlText w:val="%9."/>
      <w:lvlJc w:val="right"/>
      <w:pPr>
        <w:ind w:left="6480" w:hanging="180"/>
      </w:p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8"/>
  </w:num>
  <w:num w:numId="14">
    <w:abstractNumId w:val="15"/>
  </w:num>
  <w:num w:numId="15">
    <w:abstractNumId w:val="20"/>
  </w:num>
  <w:num w:numId="16">
    <w:abstractNumId w:val="14"/>
  </w:num>
  <w:num w:numId="17">
    <w:abstractNumId w:val="19"/>
  </w:num>
  <w:num w:numId="18">
    <w:abstractNumId w:val="17"/>
  </w:num>
  <w:num w:numId="19">
    <w:abstractNumId w:val="12"/>
  </w:num>
  <w:num w:numId="20">
    <w:abstractNumId w:val="10"/>
  </w:num>
  <w:num w:numId="21">
    <w:abstractNumId w:val="16"/>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30A0D"/>
    <w:rsid w:val="00031430"/>
    <w:rsid w:val="000613E8"/>
    <w:rsid w:val="00063733"/>
    <w:rsid w:val="00081E20"/>
    <w:rsid w:val="000A3398"/>
    <w:rsid w:val="000A40AE"/>
    <w:rsid w:val="000B4D32"/>
    <w:rsid w:val="000C1F77"/>
    <w:rsid w:val="000C4BF6"/>
    <w:rsid w:val="000D1FD0"/>
    <w:rsid w:val="000D2DA6"/>
    <w:rsid w:val="000D3F41"/>
    <w:rsid w:val="000E04F4"/>
    <w:rsid w:val="000E1424"/>
    <w:rsid w:val="000E5A8D"/>
    <w:rsid w:val="001043B6"/>
    <w:rsid w:val="00116846"/>
    <w:rsid w:val="00120D8C"/>
    <w:rsid w:val="00136AFB"/>
    <w:rsid w:val="0015142A"/>
    <w:rsid w:val="00156E81"/>
    <w:rsid w:val="0018383A"/>
    <w:rsid w:val="0018438E"/>
    <w:rsid w:val="001912D6"/>
    <w:rsid w:val="001A0F0D"/>
    <w:rsid w:val="001A6A39"/>
    <w:rsid w:val="001D3AEE"/>
    <w:rsid w:val="00222418"/>
    <w:rsid w:val="00235295"/>
    <w:rsid w:val="002513E9"/>
    <w:rsid w:val="00256BA2"/>
    <w:rsid w:val="00265074"/>
    <w:rsid w:val="00294AB9"/>
    <w:rsid w:val="00294E77"/>
    <w:rsid w:val="00295816"/>
    <w:rsid w:val="00296FED"/>
    <w:rsid w:val="002A1132"/>
    <w:rsid w:val="002C1317"/>
    <w:rsid w:val="00355DCA"/>
    <w:rsid w:val="00355FD0"/>
    <w:rsid w:val="0036534C"/>
    <w:rsid w:val="003868E2"/>
    <w:rsid w:val="00386E26"/>
    <w:rsid w:val="003A2692"/>
    <w:rsid w:val="003D66CB"/>
    <w:rsid w:val="003E630C"/>
    <w:rsid w:val="003F3B97"/>
    <w:rsid w:val="003F5409"/>
    <w:rsid w:val="00401E12"/>
    <w:rsid w:val="00407B98"/>
    <w:rsid w:val="00421651"/>
    <w:rsid w:val="00433274"/>
    <w:rsid w:val="00445E12"/>
    <w:rsid w:val="00461BA3"/>
    <w:rsid w:val="0046629C"/>
    <w:rsid w:val="00467F09"/>
    <w:rsid w:val="004724C0"/>
    <w:rsid w:val="004724D7"/>
    <w:rsid w:val="00485393"/>
    <w:rsid w:val="00490254"/>
    <w:rsid w:val="00492655"/>
    <w:rsid w:val="005007B0"/>
    <w:rsid w:val="0053467A"/>
    <w:rsid w:val="00536D1B"/>
    <w:rsid w:val="0054276E"/>
    <w:rsid w:val="00543127"/>
    <w:rsid w:val="00551A02"/>
    <w:rsid w:val="005534FA"/>
    <w:rsid w:val="0055455C"/>
    <w:rsid w:val="005565B4"/>
    <w:rsid w:val="00582238"/>
    <w:rsid w:val="005B3A43"/>
    <w:rsid w:val="005C39B5"/>
    <w:rsid w:val="005D3A03"/>
    <w:rsid w:val="005E111A"/>
    <w:rsid w:val="005E59D9"/>
    <w:rsid w:val="005E6AF9"/>
    <w:rsid w:val="005F6BDF"/>
    <w:rsid w:val="00623034"/>
    <w:rsid w:val="00655854"/>
    <w:rsid w:val="00682261"/>
    <w:rsid w:val="00685591"/>
    <w:rsid w:val="00692F4C"/>
    <w:rsid w:val="00697B95"/>
    <w:rsid w:val="006A4D34"/>
    <w:rsid w:val="006A6B89"/>
    <w:rsid w:val="006A737F"/>
    <w:rsid w:val="006D33BA"/>
    <w:rsid w:val="006D6D7B"/>
    <w:rsid w:val="006F47DC"/>
    <w:rsid w:val="00703242"/>
    <w:rsid w:val="00722BDE"/>
    <w:rsid w:val="007358A6"/>
    <w:rsid w:val="00792C92"/>
    <w:rsid w:val="00797F6D"/>
    <w:rsid w:val="007E7108"/>
    <w:rsid w:val="008002C0"/>
    <w:rsid w:val="008262CA"/>
    <w:rsid w:val="008308BA"/>
    <w:rsid w:val="00844ABA"/>
    <w:rsid w:val="00864A2F"/>
    <w:rsid w:val="0089606C"/>
    <w:rsid w:val="008A38AC"/>
    <w:rsid w:val="008A50D7"/>
    <w:rsid w:val="008B0E56"/>
    <w:rsid w:val="008B6629"/>
    <w:rsid w:val="008C3A8B"/>
    <w:rsid w:val="008C5323"/>
    <w:rsid w:val="008D41FA"/>
    <w:rsid w:val="008D477A"/>
    <w:rsid w:val="008D5F9A"/>
    <w:rsid w:val="008E036B"/>
    <w:rsid w:val="008E0F8D"/>
    <w:rsid w:val="008E3AC1"/>
    <w:rsid w:val="008F2EE3"/>
    <w:rsid w:val="00906227"/>
    <w:rsid w:val="00913649"/>
    <w:rsid w:val="009223E3"/>
    <w:rsid w:val="00937317"/>
    <w:rsid w:val="00945A71"/>
    <w:rsid w:val="00947086"/>
    <w:rsid w:val="009A6A3B"/>
    <w:rsid w:val="009C2EAC"/>
    <w:rsid w:val="009D2335"/>
    <w:rsid w:val="00A57C5A"/>
    <w:rsid w:val="00A83A40"/>
    <w:rsid w:val="00A92A6B"/>
    <w:rsid w:val="00B27FEA"/>
    <w:rsid w:val="00B3337A"/>
    <w:rsid w:val="00B4615C"/>
    <w:rsid w:val="00B47684"/>
    <w:rsid w:val="00B5447C"/>
    <w:rsid w:val="00B566CC"/>
    <w:rsid w:val="00B80B40"/>
    <w:rsid w:val="00B823AA"/>
    <w:rsid w:val="00BA007A"/>
    <w:rsid w:val="00BA1137"/>
    <w:rsid w:val="00BA45DB"/>
    <w:rsid w:val="00BD4A14"/>
    <w:rsid w:val="00BD53FB"/>
    <w:rsid w:val="00BF4184"/>
    <w:rsid w:val="00C0601E"/>
    <w:rsid w:val="00C31D30"/>
    <w:rsid w:val="00C32C5C"/>
    <w:rsid w:val="00C370BD"/>
    <w:rsid w:val="00C62785"/>
    <w:rsid w:val="00C8217D"/>
    <w:rsid w:val="00C82288"/>
    <w:rsid w:val="00C859B8"/>
    <w:rsid w:val="00C946E3"/>
    <w:rsid w:val="00C97C01"/>
    <w:rsid w:val="00CB1344"/>
    <w:rsid w:val="00CC2B25"/>
    <w:rsid w:val="00CC583B"/>
    <w:rsid w:val="00CC59C9"/>
    <w:rsid w:val="00CD6E39"/>
    <w:rsid w:val="00CF2711"/>
    <w:rsid w:val="00CF6E91"/>
    <w:rsid w:val="00D04BF1"/>
    <w:rsid w:val="00D151D3"/>
    <w:rsid w:val="00D30337"/>
    <w:rsid w:val="00D3195C"/>
    <w:rsid w:val="00D343E0"/>
    <w:rsid w:val="00D36A91"/>
    <w:rsid w:val="00D57FEB"/>
    <w:rsid w:val="00D73CF9"/>
    <w:rsid w:val="00D85B68"/>
    <w:rsid w:val="00DE7AA8"/>
    <w:rsid w:val="00E258A7"/>
    <w:rsid w:val="00E427FE"/>
    <w:rsid w:val="00E6004D"/>
    <w:rsid w:val="00E718C9"/>
    <w:rsid w:val="00E71C41"/>
    <w:rsid w:val="00E76E2A"/>
    <w:rsid w:val="00E81978"/>
    <w:rsid w:val="00E84AAC"/>
    <w:rsid w:val="00E93155"/>
    <w:rsid w:val="00E96000"/>
    <w:rsid w:val="00E979DD"/>
    <w:rsid w:val="00EA1DBE"/>
    <w:rsid w:val="00EC2620"/>
    <w:rsid w:val="00EC34BA"/>
    <w:rsid w:val="00EC54E4"/>
    <w:rsid w:val="00ED1F1E"/>
    <w:rsid w:val="00EE5314"/>
    <w:rsid w:val="00EF499E"/>
    <w:rsid w:val="00F005E3"/>
    <w:rsid w:val="00F36130"/>
    <w:rsid w:val="00F3699A"/>
    <w:rsid w:val="00F379B7"/>
    <w:rsid w:val="00F525FA"/>
    <w:rsid w:val="00F66B7B"/>
    <w:rsid w:val="00F805B1"/>
    <w:rsid w:val="00F80872"/>
    <w:rsid w:val="00F82768"/>
    <w:rsid w:val="00F90D55"/>
    <w:rsid w:val="00F94899"/>
    <w:rsid w:val="00FC553F"/>
    <w:rsid w:val="00FE15B1"/>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5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51B9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51B9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1B5276"/>
    <w:rsid w:val="001F67B2"/>
    <w:rsid w:val="00271548"/>
    <w:rsid w:val="00321589"/>
    <w:rsid w:val="00351B9E"/>
    <w:rsid w:val="004910B5"/>
    <w:rsid w:val="005E4BEC"/>
    <w:rsid w:val="006150F5"/>
    <w:rsid w:val="006D0E8E"/>
    <w:rsid w:val="00722BDE"/>
    <w:rsid w:val="00812BE0"/>
    <w:rsid w:val="008A5213"/>
    <w:rsid w:val="008C1707"/>
    <w:rsid w:val="008F74A7"/>
    <w:rsid w:val="00973B24"/>
    <w:rsid w:val="009C40B7"/>
    <w:rsid w:val="00A91B7B"/>
    <w:rsid w:val="00AA19D8"/>
    <w:rsid w:val="00BA48ED"/>
    <w:rsid w:val="00BA7732"/>
    <w:rsid w:val="00C25F27"/>
    <w:rsid w:val="00CC55B5"/>
    <w:rsid w:val="00CF0618"/>
    <w:rsid w:val="00D5650B"/>
    <w:rsid w:val="00D73BB1"/>
    <w:rsid w:val="00E57323"/>
    <w:rsid w:val="00E75ABD"/>
    <w:rsid w:val="00F75271"/>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2019-11-18T07:10:00Z</dcterms:created>
  <dcterms:modified xsi:type="dcterms:W3CDTF">2019-11-18T07:10:00Z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id="7CurH8ub"/&gt;&lt;style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