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8BA2B" w14:textId="77777777" w:rsidR="00376C81" w:rsidRDefault="00376C81" w:rsidP="00E31ED7">
      <w:pPr>
        <w:spacing w:line="480" w:lineRule="auto"/>
        <w:contextualSpacing/>
        <w:jc w:val="center"/>
        <w:rPr>
          <w:rFonts w:ascii="Times New Roman" w:hAnsi="Times New Roman" w:cs="Times New Roman"/>
          <w:b/>
        </w:rPr>
      </w:pPr>
    </w:p>
    <w:p w14:paraId="20DADAC4" w14:textId="77777777" w:rsidR="00376C81" w:rsidRDefault="00376C81" w:rsidP="00E31ED7">
      <w:pPr>
        <w:spacing w:line="480" w:lineRule="auto"/>
        <w:contextualSpacing/>
        <w:jc w:val="center"/>
        <w:rPr>
          <w:rFonts w:ascii="Times New Roman" w:hAnsi="Times New Roman" w:cs="Times New Roman"/>
          <w:b/>
        </w:rPr>
      </w:pPr>
    </w:p>
    <w:p w14:paraId="070759B3" w14:textId="77777777" w:rsidR="00376C81" w:rsidRDefault="00376C81" w:rsidP="00E31ED7">
      <w:pPr>
        <w:spacing w:line="480" w:lineRule="auto"/>
        <w:contextualSpacing/>
        <w:jc w:val="center"/>
        <w:rPr>
          <w:rFonts w:ascii="Times New Roman" w:hAnsi="Times New Roman" w:cs="Times New Roman"/>
          <w:b/>
        </w:rPr>
      </w:pPr>
    </w:p>
    <w:p w14:paraId="4008E49B" w14:textId="77777777" w:rsidR="00376C81" w:rsidRDefault="00376C81" w:rsidP="00E31ED7">
      <w:pPr>
        <w:spacing w:line="480" w:lineRule="auto"/>
        <w:contextualSpacing/>
        <w:jc w:val="center"/>
        <w:rPr>
          <w:rFonts w:ascii="Times New Roman" w:hAnsi="Times New Roman" w:cs="Times New Roman"/>
          <w:b/>
        </w:rPr>
      </w:pPr>
    </w:p>
    <w:p w14:paraId="3036F5D3" w14:textId="04A18966" w:rsidR="0067144B" w:rsidRPr="00376C81" w:rsidRDefault="001E35EA" w:rsidP="00E31ED7">
      <w:pPr>
        <w:spacing w:line="480" w:lineRule="auto"/>
        <w:contextualSpacing/>
        <w:jc w:val="center"/>
        <w:rPr>
          <w:rFonts w:ascii="Times New Roman" w:hAnsi="Times New Roman" w:cs="Times New Roman"/>
          <w:b/>
        </w:rPr>
      </w:pPr>
      <w:r>
        <w:rPr>
          <w:rFonts w:ascii="Times New Roman" w:hAnsi="Times New Roman" w:cs="Times New Roman"/>
          <w:b/>
        </w:rPr>
        <w:t>Literature Review</w:t>
      </w:r>
      <w:r w:rsidR="00E31ED7" w:rsidRPr="00376C81">
        <w:rPr>
          <w:rFonts w:ascii="Times New Roman" w:hAnsi="Times New Roman" w:cs="Times New Roman"/>
          <w:b/>
        </w:rPr>
        <w:t>:</w:t>
      </w:r>
    </w:p>
    <w:p w14:paraId="478163D6" w14:textId="5B9FA5B6" w:rsidR="00E31ED7" w:rsidRPr="00376C81" w:rsidRDefault="001E35EA" w:rsidP="00E31ED7">
      <w:pPr>
        <w:spacing w:line="480" w:lineRule="auto"/>
        <w:contextualSpacing/>
        <w:jc w:val="center"/>
        <w:rPr>
          <w:rFonts w:ascii="Times New Roman" w:hAnsi="Times New Roman" w:cs="Times New Roman"/>
          <w:b/>
        </w:rPr>
      </w:pPr>
      <w:r>
        <w:rPr>
          <w:rFonts w:ascii="Times New Roman" w:hAnsi="Times New Roman" w:cs="Times New Roman"/>
          <w:b/>
        </w:rPr>
        <w:t>V</w:t>
      </w:r>
      <w:r w:rsidRPr="002F7DD8">
        <w:rPr>
          <w:rFonts w:ascii="Times New Roman" w:hAnsi="Times New Roman" w:cs="Times New Roman"/>
          <w:b/>
        </w:rPr>
        <w:t>eteran's academic success in college</w:t>
      </w:r>
      <w:r w:rsidRPr="00376C81">
        <w:rPr>
          <w:rFonts w:ascii="Times New Roman" w:hAnsi="Times New Roman" w:cs="Times New Roman"/>
          <w:b/>
        </w:rPr>
        <w:t>*</w:t>
      </w:r>
    </w:p>
    <w:p w14:paraId="49DFEDD2" w14:textId="77777777" w:rsidR="00376C81" w:rsidRDefault="00376C81" w:rsidP="00E31ED7">
      <w:pPr>
        <w:spacing w:line="480" w:lineRule="auto"/>
        <w:contextualSpacing/>
        <w:jc w:val="center"/>
        <w:rPr>
          <w:rFonts w:ascii="Times New Roman" w:hAnsi="Times New Roman" w:cs="Times New Roman"/>
        </w:rPr>
      </w:pPr>
    </w:p>
    <w:p w14:paraId="2EB36C67" w14:textId="4C405667" w:rsidR="00E31ED7" w:rsidRDefault="001E35EA" w:rsidP="00E31ED7">
      <w:pPr>
        <w:spacing w:line="480" w:lineRule="auto"/>
        <w:contextualSpacing/>
        <w:jc w:val="center"/>
        <w:rPr>
          <w:rFonts w:ascii="Times New Roman" w:hAnsi="Times New Roman" w:cs="Times New Roman"/>
        </w:rPr>
      </w:pPr>
      <w:r>
        <w:rPr>
          <w:rFonts w:ascii="Times New Roman" w:hAnsi="Times New Roman" w:cs="Times New Roman"/>
        </w:rPr>
        <w:t>Name</w:t>
      </w:r>
    </w:p>
    <w:p w14:paraId="34528076" w14:textId="7759524A" w:rsidR="00E31ED7" w:rsidRDefault="001E35EA" w:rsidP="00E31ED7">
      <w:pPr>
        <w:spacing w:line="480" w:lineRule="auto"/>
        <w:contextualSpacing/>
        <w:jc w:val="center"/>
        <w:rPr>
          <w:rFonts w:ascii="Times New Roman" w:hAnsi="Times New Roman" w:cs="Times New Roman"/>
        </w:rPr>
      </w:pPr>
      <w:r>
        <w:rPr>
          <w:rFonts w:ascii="Times New Roman" w:hAnsi="Times New Roman" w:cs="Times New Roman"/>
        </w:rPr>
        <w:t>University</w:t>
      </w:r>
    </w:p>
    <w:p w14:paraId="5C170EED" w14:textId="77777777" w:rsidR="00FA3EF0" w:rsidRDefault="00FA3EF0" w:rsidP="00E31ED7">
      <w:pPr>
        <w:spacing w:line="480" w:lineRule="auto"/>
        <w:contextualSpacing/>
        <w:jc w:val="center"/>
        <w:rPr>
          <w:rFonts w:ascii="Times New Roman" w:hAnsi="Times New Roman" w:cs="Times New Roman"/>
        </w:rPr>
      </w:pPr>
    </w:p>
    <w:p w14:paraId="7BA46EB0" w14:textId="523236EA" w:rsidR="00FA3EF0" w:rsidRDefault="001E35EA" w:rsidP="00E31ED7">
      <w:pPr>
        <w:spacing w:line="480" w:lineRule="auto"/>
        <w:contextualSpacing/>
        <w:jc w:val="center"/>
        <w:rPr>
          <w:rFonts w:ascii="Times New Roman" w:hAnsi="Times New Roman" w:cs="Times New Roman"/>
        </w:rPr>
      </w:pPr>
      <w:r>
        <w:rPr>
          <w:rFonts w:ascii="Times New Roman" w:hAnsi="Times New Roman" w:cs="Times New Roman"/>
        </w:rPr>
        <w:t xml:space="preserve">Word count = </w:t>
      </w:r>
      <w:r w:rsidR="009939A8">
        <w:rPr>
          <w:rFonts w:ascii="Times New Roman" w:hAnsi="Times New Roman" w:cs="Times New Roman"/>
        </w:rPr>
        <w:t>2258</w:t>
      </w:r>
    </w:p>
    <w:p w14:paraId="6E3758E9" w14:textId="77777777" w:rsidR="00FA3EF0" w:rsidRDefault="00FA3EF0" w:rsidP="00E31ED7">
      <w:pPr>
        <w:spacing w:line="480" w:lineRule="auto"/>
        <w:contextualSpacing/>
        <w:jc w:val="center"/>
        <w:rPr>
          <w:rFonts w:ascii="Times New Roman" w:hAnsi="Times New Roman" w:cs="Times New Roman"/>
        </w:rPr>
      </w:pPr>
    </w:p>
    <w:p w14:paraId="5C5ACFF7" w14:textId="77777777" w:rsidR="00FA3EF0" w:rsidRDefault="00FA3EF0" w:rsidP="00E31ED7">
      <w:pPr>
        <w:spacing w:line="480" w:lineRule="auto"/>
        <w:contextualSpacing/>
        <w:jc w:val="center"/>
        <w:rPr>
          <w:rFonts w:ascii="Times New Roman" w:hAnsi="Times New Roman" w:cs="Times New Roman"/>
        </w:rPr>
      </w:pPr>
    </w:p>
    <w:p w14:paraId="22E9112C" w14:textId="77777777" w:rsidR="00FA3EF0" w:rsidRDefault="00FA3EF0" w:rsidP="00E31ED7">
      <w:pPr>
        <w:spacing w:line="480" w:lineRule="auto"/>
        <w:contextualSpacing/>
        <w:jc w:val="center"/>
        <w:rPr>
          <w:rFonts w:ascii="Times New Roman" w:hAnsi="Times New Roman" w:cs="Times New Roman"/>
        </w:rPr>
      </w:pPr>
    </w:p>
    <w:p w14:paraId="624481AD" w14:textId="77777777" w:rsidR="00FA3EF0" w:rsidRDefault="00FA3EF0" w:rsidP="00E31ED7">
      <w:pPr>
        <w:spacing w:line="480" w:lineRule="auto"/>
        <w:contextualSpacing/>
        <w:jc w:val="center"/>
        <w:rPr>
          <w:rFonts w:ascii="Times New Roman" w:hAnsi="Times New Roman" w:cs="Times New Roman"/>
        </w:rPr>
      </w:pPr>
    </w:p>
    <w:p w14:paraId="792FA8A1" w14:textId="77777777" w:rsidR="00FA3EF0" w:rsidRDefault="00FA3EF0" w:rsidP="00E31ED7">
      <w:pPr>
        <w:spacing w:line="480" w:lineRule="auto"/>
        <w:contextualSpacing/>
        <w:jc w:val="center"/>
        <w:rPr>
          <w:rFonts w:ascii="Times New Roman" w:hAnsi="Times New Roman" w:cs="Times New Roman"/>
        </w:rPr>
      </w:pPr>
    </w:p>
    <w:p w14:paraId="34652013" w14:textId="77777777" w:rsidR="00CD1FB1" w:rsidRDefault="00CD1FB1" w:rsidP="00E31ED7">
      <w:pPr>
        <w:spacing w:line="480" w:lineRule="auto"/>
        <w:contextualSpacing/>
        <w:jc w:val="center"/>
        <w:rPr>
          <w:rFonts w:ascii="Times New Roman" w:hAnsi="Times New Roman" w:cs="Times New Roman"/>
        </w:rPr>
      </w:pPr>
    </w:p>
    <w:p w14:paraId="268C4ED9" w14:textId="77777777" w:rsidR="00FA3EF0" w:rsidRDefault="00FA3EF0" w:rsidP="00E31ED7">
      <w:pPr>
        <w:spacing w:line="480" w:lineRule="auto"/>
        <w:contextualSpacing/>
        <w:jc w:val="center"/>
        <w:rPr>
          <w:rFonts w:ascii="Times New Roman" w:hAnsi="Times New Roman" w:cs="Times New Roman"/>
        </w:rPr>
      </w:pPr>
    </w:p>
    <w:p w14:paraId="6FB99B6B" w14:textId="77777777" w:rsidR="00FA3EF0" w:rsidRDefault="00FA3EF0" w:rsidP="00E31ED7">
      <w:pPr>
        <w:spacing w:line="480" w:lineRule="auto"/>
        <w:contextualSpacing/>
        <w:jc w:val="center"/>
        <w:rPr>
          <w:rFonts w:ascii="Times New Roman" w:hAnsi="Times New Roman" w:cs="Times New Roman"/>
        </w:rPr>
      </w:pPr>
    </w:p>
    <w:p w14:paraId="3E8C47BD" w14:textId="77777777" w:rsidR="00FA3EF0" w:rsidRDefault="00FA3EF0" w:rsidP="00E31ED7">
      <w:pPr>
        <w:spacing w:line="480" w:lineRule="auto"/>
        <w:contextualSpacing/>
        <w:jc w:val="center"/>
        <w:rPr>
          <w:rFonts w:ascii="Times New Roman" w:hAnsi="Times New Roman" w:cs="Times New Roman"/>
        </w:rPr>
      </w:pPr>
    </w:p>
    <w:p w14:paraId="26A8FED8" w14:textId="77777777" w:rsidR="00FA3EF0" w:rsidRDefault="00FA3EF0" w:rsidP="00E31ED7">
      <w:pPr>
        <w:spacing w:line="480" w:lineRule="auto"/>
        <w:contextualSpacing/>
        <w:jc w:val="center"/>
        <w:rPr>
          <w:rFonts w:ascii="Times New Roman" w:hAnsi="Times New Roman" w:cs="Times New Roman"/>
        </w:rPr>
      </w:pPr>
    </w:p>
    <w:p w14:paraId="3C456E80" w14:textId="77777777" w:rsidR="00FA3EF0" w:rsidRDefault="00FA3EF0" w:rsidP="00E31ED7">
      <w:pPr>
        <w:spacing w:line="480" w:lineRule="auto"/>
        <w:contextualSpacing/>
        <w:jc w:val="center"/>
        <w:rPr>
          <w:rFonts w:ascii="Times New Roman" w:hAnsi="Times New Roman" w:cs="Times New Roman"/>
        </w:rPr>
      </w:pPr>
    </w:p>
    <w:p w14:paraId="3E6683A2" w14:textId="77777777" w:rsidR="009F4838" w:rsidRDefault="009F4838" w:rsidP="008907CB">
      <w:pPr>
        <w:spacing w:line="480" w:lineRule="auto"/>
        <w:contextualSpacing/>
        <w:rPr>
          <w:rFonts w:ascii="Times New Roman" w:hAnsi="Times New Roman" w:cs="Times New Roman"/>
        </w:rPr>
      </w:pPr>
    </w:p>
    <w:p w14:paraId="7720A3D7" w14:textId="0BA133D5" w:rsidR="009939A8" w:rsidRPr="009939A8" w:rsidRDefault="001E35EA" w:rsidP="009939A8">
      <w:pPr>
        <w:spacing w:line="480" w:lineRule="auto"/>
        <w:contextualSpacing/>
        <w:rPr>
          <w:rFonts w:ascii="Times New Roman" w:hAnsi="Times New Roman" w:cs="Times New Roman"/>
        </w:rPr>
      </w:pPr>
      <w:r>
        <w:rPr>
          <w:rFonts w:ascii="Times New Roman" w:hAnsi="Times New Roman" w:cs="Times New Roman"/>
          <w:bCs/>
        </w:rPr>
        <w:lastRenderedPageBreak/>
        <w:t>OUTLINE</w:t>
      </w:r>
    </w:p>
    <w:p w14:paraId="6E937E08" w14:textId="65EC5AC9"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b/>
          <w:bCs/>
          <w:u w:val="single"/>
        </w:rPr>
        <w:t>Research Question</w:t>
      </w:r>
      <w:r w:rsidRPr="009939A8">
        <w:rPr>
          <w:rFonts w:ascii="Times New Roman" w:hAnsi="Times New Roman" w:cs="Times New Roman"/>
          <w:b/>
          <w:bCs/>
        </w:rPr>
        <w:t>:</w:t>
      </w:r>
    </w:p>
    <w:p w14:paraId="3EB44621" w14:textId="06D21DC2"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What factor's impact on veteran's academic success in college?</w:t>
      </w:r>
    </w:p>
    <w:p w14:paraId="2115762A" w14:textId="1532E527" w:rsidR="009939A8" w:rsidRPr="009939A8" w:rsidRDefault="001E35EA" w:rsidP="009939A8">
      <w:pPr>
        <w:numPr>
          <w:ilvl w:val="0"/>
          <w:numId w:val="2"/>
        </w:numPr>
        <w:spacing w:line="480" w:lineRule="auto"/>
        <w:contextualSpacing/>
        <w:rPr>
          <w:rFonts w:ascii="Times New Roman" w:hAnsi="Times New Roman" w:cs="Times New Roman"/>
        </w:rPr>
      </w:pPr>
      <w:r w:rsidRPr="009939A8">
        <w:rPr>
          <w:rFonts w:ascii="Times New Roman" w:hAnsi="Times New Roman" w:cs="Times New Roman"/>
          <w:b/>
          <w:bCs/>
          <w:u w:val="single"/>
        </w:rPr>
        <w:t>Conceptualization</w:t>
      </w:r>
      <w:r w:rsidRPr="009939A8">
        <w:rPr>
          <w:rFonts w:ascii="Times New Roman" w:hAnsi="Times New Roman" w:cs="Times New Roman"/>
        </w:rPr>
        <w:t>:</w:t>
      </w:r>
    </w:p>
    <w:p w14:paraId="4F62F72F" w14:textId="77777777" w:rsidR="009939A8" w:rsidRPr="009939A8" w:rsidRDefault="001E35EA" w:rsidP="009939A8">
      <w:pPr>
        <w:numPr>
          <w:ilvl w:val="1"/>
          <w:numId w:val="3"/>
        </w:numPr>
        <w:spacing w:line="480" w:lineRule="auto"/>
        <w:contextualSpacing/>
        <w:rPr>
          <w:rFonts w:ascii="Times New Roman" w:hAnsi="Times New Roman" w:cs="Times New Roman"/>
        </w:rPr>
      </w:pPr>
      <w:r w:rsidRPr="009939A8">
        <w:rPr>
          <w:rFonts w:ascii="Times New Roman" w:hAnsi="Times New Roman" w:cs="Times New Roman"/>
        </w:rPr>
        <w:t>Veteran</w:t>
      </w:r>
    </w:p>
    <w:p w14:paraId="22B19C52" w14:textId="77777777" w:rsidR="009939A8" w:rsidRPr="009939A8" w:rsidRDefault="001E35EA" w:rsidP="009939A8">
      <w:pPr>
        <w:numPr>
          <w:ilvl w:val="1"/>
          <w:numId w:val="3"/>
        </w:numPr>
        <w:spacing w:line="480" w:lineRule="auto"/>
        <w:contextualSpacing/>
        <w:rPr>
          <w:rFonts w:ascii="Times New Roman" w:hAnsi="Times New Roman" w:cs="Times New Roman"/>
        </w:rPr>
      </w:pPr>
      <w:r w:rsidRPr="009939A8">
        <w:rPr>
          <w:rFonts w:ascii="Times New Roman" w:hAnsi="Times New Roman" w:cs="Times New Roman"/>
        </w:rPr>
        <w:t>Employment</w:t>
      </w:r>
    </w:p>
    <w:p w14:paraId="12C6ABE4" w14:textId="77777777" w:rsidR="009939A8" w:rsidRPr="009939A8" w:rsidRDefault="001E35EA" w:rsidP="009939A8">
      <w:pPr>
        <w:numPr>
          <w:ilvl w:val="1"/>
          <w:numId w:val="3"/>
        </w:numPr>
        <w:spacing w:line="480" w:lineRule="auto"/>
        <w:contextualSpacing/>
        <w:rPr>
          <w:rFonts w:ascii="Times New Roman" w:hAnsi="Times New Roman" w:cs="Times New Roman"/>
        </w:rPr>
      </w:pPr>
      <w:r w:rsidRPr="009939A8">
        <w:rPr>
          <w:rFonts w:ascii="Times New Roman" w:hAnsi="Times New Roman" w:cs="Times New Roman"/>
        </w:rPr>
        <w:t>Education</w:t>
      </w:r>
    </w:p>
    <w:p w14:paraId="6ABD02D9" w14:textId="77777777" w:rsidR="009939A8" w:rsidRPr="009939A8" w:rsidRDefault="001E35EA" w:rsidP="009939A8">
      <w:pPr>
        <w:numPr>
          <w:ilvl w:val="1"/>
          <w:numId w:val="3"/>
        </w:numPr>
        <w:spacing w:line="480" w:lineRule="auto"/>
        <w:contextualSpacing/>
        <w:rPr>
          <w:rFonts w:ascii="Times New Roman" w:hAnsi="Times New Roman" w:cs="Times New Roman"/>
        </w:rPr>
      </w:pPr>
      <w:r w:rsidRPr="009939A8">
        <w:rPr>
          <w:rFonts w:ascii="Times New Roman" w:hAnsi="Times New Roman" w:cs="Times New Roman"/>
        </w:rPr>
        <w:t>Disability</w:t>
      </w:r>
    </w:p>
    <w:p w14:paraId="0EC6A107" w14:textId="5D5DBE67" w:rsidR="009939A8" w:rsidRPr="009939A8" w:rsidRDefault="001E35EA" w:rsidP="009939A8">
      <w:pPr>
        <w:numPr>
          <w:ilvl w:val="1"/>
          <w:numId w:val="3"/>
        </w:numPr>
        <w:spacing w:line="480" w:lineRule="auto"/>
        <w:contextualSpacing/>
        <w:rPr>
          <w:rFonts w:ascii="Times New Roman" w:hAnsi="Times New Roman" w:cs="Times New Roman"/>
        </w:rPr>
      </w:pPr>
      <w:r w:rsidRPr="009939A8">
        <w:rPr>
          <w:rFonts w:ascii="Times New Roman" w:hAnsi="Times New Roman" w:cs="Times New Roman"/>
        </w:rPr>
        <w:t>Integration</w:t>
      </w:r>
    </w:p>
    <w:p w14:paraId="59CA9E8D" w14:textId="7C445623" w:rsidR="009939A8" w:rsidRPr="009939A8" w:rsidRDefault="001E35EA" w:rsidP="009939A8">
      <w:pPr>
        <w:numPr>
          <w:ilvl w:val="0"/>
          <w:numId w:val="4"/>
        </w:numPr>
        <w:spacing w:line="480" w:lineRule="auto"/>
        <w:contextualSpacing/>
        <w:rPr>
          <w:rFonts w:ascii="Times New Roman" w:hAnsi="Times New Roman" w:cs="Times New Roman"/>
        </w:rPr>
      </w:pPr>
      <w:r w:rsidRPr="009939A8">
        <w:rPr>
          <w:rFonts w:ascii="Times New Roman" w:hAnsi="Times New Roman" w:cs="Times New Roman"/>
          <w:b/>
          <w:bCs/>
          <w:u w:val="single"/>
        </w:rPr>
        <w:t>Operationalization:</w:t>
      </w:r>
    </w:p>
    <w:p w14:paraId="4D317F55" w14:textId="4F911F52" w:rsidR="009939A8" w:rsidRPr="009939A8" w:rsidRDefault="001E35EA" w:rsidP="009939A8">
      <w:pPr>
        <w:numPr>
          <w:ilvl w:val="1"/>
          <w:numId w:val="5"/>
        </w:numPr>
        <w:spacing w:line="480" w:lineRule="auto"/>
        <w:contextualSpacing/>
        <w:rPr>
          <w:rFonts w:ascii="Times New Roman" w:hAnsi="Times New Roman" w:cs="Times New Roman"/>
        </w:rPr>
      </w:pPr>
      <w:r w:rsidRPr="009939A8">
        <w:rPr>
          <w:rFonts w:ascii="Times New Roman" w:hAnsi="Times New Roman" w:cs="Times New Roman"/>
        </w:rPr>
        <w:t>Did they serve in the U.S. military?</w:t>
      </w:r>
    </w:p>
    <w:p w14:paraId="7EEEC03C"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                                                    i.     Yes</w:t>
      </w:r>
    </w:p>
    <w:p w14:paraId="2851AE44"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1.     Army</w:t>
      </w:r>
    </w:p>
    <w:p w14:paraId="609732E7"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2.     Air Force</w:t>
      </w:r>
    </w:p>
    <w:p w14:paraId="2388BDB5"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3.     Coast Guard</w:t>
      </w:r>
    </w:p>
    <w:p w14:paraId="4FE290E9"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4.     Marines</w:t>
      </w:r>
    </w:p>
    <w:p w14:paraId="41DE1169"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5.     Navy</w:t>
      </w:r>
    </w:p>
    <w:p w14:paraId="7F4ED004"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                                      </w:t>
      </w:r>
      <w:r w:rsidRPr="009939A8">
        <w:rPr>
          <w:rFonts w:ascii="Times New Roman" w:hAnsi="Times New Roman" w:cs="Times New Roman"/>
        </w:rPr>
        <w:t>            ii.     No</w:t>
      </w:r>
    </w:p>
    <w:p w14:paraId="0D8F38B8"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1.     Do they have someone in their direct family who served?</w:t>
      </w:r>
    </w:p>
    <w:p w14:paraId="4A7FA9B5"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a.      Yes</w:t>
      </w:r>
    </w:p>
    <w:p w14:paraId="3EE744A3" w14:textId="569CE45C"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b.     No</w:t>
      </w:r>
    </w:p>
    <w:p w14:paraId="49410206" w14:textId="77777777" w:rsidR="009939A8" w:rsidRPr="009939A8" w:rsidRDefault="001E35EA" w:rsidP="009939A8">
      <w:pPr>
        <w:numPr>
          <w:ilvl w:val="1"/>
          <w:numId w:val="6"/>
        </w:numPr>
        <w:spacing w:line="480" w:lineRule="auto"/>
        <w:contextualSpacing/>
        <w:rPr>
          <w:rFonts w:ascii="Times New Roman" w:hAnsi="Times New Roman" w:cs="Times New Roman"/>
        </w:rPr>
      </w:pPr>
      <w:r w:rsidRPr="009939A8">
        <w:rPr>
          <w:rFonts w:ascii="Times New Roman" w:hAnsi="Times New Roman" w:cs="Times New Roman"/>
        </w:rPr>
        <w:t>What is the source of their income?</w:t>
      </w:r>
    </w:p>
    <w:p w14:paraId="5DF76DBB"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                                                    i.     New employment</w:t>
      </w:r>
    </w:p>
    <w:p w14:paraId="783978B2" w14:textId="6F290012"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lastRenderedPageBreak/>
        <w:t>                                      </w:t>
      </w:r>
      <w:r w:rsidRPr="009939A8">
        <w:rPr>
          <w:rFonts w:ascii="Times New Roman" w:hAnsi="Times New Roman" w:cs="Times New Roman"/>
        </w:rPr>
        <w:t>         </w:t>
      </w:r>
      <w:r>
        <w:rPr>
          <w:rFonts w:ascii="Times New Roman" w:hAnsi="Times New Roman" w:cs="Times New Roman"/>
        </w:rPr>
        <w:t xml:space="preserve"> </w:t>
      </w:r>
      <w:r w:rsidRPr="009939A8">
        <w:rPr>
          <w:rFonts w:ascii="Times New Roman" w:hAnsi="Times New Roman" w:cs="Times New Roman"/>
        </w:rPr>
        <w:t> ii.    Savings</w:t>
      </w:r>
    </w:p>
    <w:p w14:paraId="4FD835BB" w14:textId="656AFF31"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                                                iii.    Unemployment Benefit</w:t>
      </w:r>
    </w:p>
    <w:p w14:paraId="34922485"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                                                iv.     GI Bill</w:t>
      </w:r>
    </w:p>
    <w:p w14:paraId="5A3D24DE" w14:textId="14829C9A"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                                                 v.     No source of income</w:t>
      </w:r>
    </w:p>
    <w:p w14:paraId="76BC399A" w14:textId="77777777" w:rsidR="009939A8" w:rsidRPr="009939A8" w:rsidRDefault="001E35EA" w:rsidP="009939A8">
      <w:pPr>
        <w:numPr>
          <w:ilvl w:val="1"/>
          <w:numId w:val="7"/>
        </w:numPr>
        <w:spacing w:line="480" w:lineRule="auto"/>
        <w:contextualSpacing/>
        <w:rPr>
          <w:rFonts w:ascii="Times New Roman" w:hAnsi="Times New Roman" w:cs="Times New Roman"/>
        </w:rPr>
      </w:pPr>
      <w:r w:rsidRPr="009939A8">
        <w:rPr>
          <w:rFonts w:ascii="Times New Roman" w:hAnsi="Times New Roman" w:cs="Times New Roman"/>
        </w:rPr>
        <w:t>What is their</w:t>
      </w:r>
      <w:r w:rsidRPr="009939A8">
        <w:rPr>
          <w:rFonts w:ascii="Times New Roman" w:hAnsi="Times New Roman" w:cs="Times New Roman"/>
        </w:rPr>
        <w:t xml:space="preserve"> level of education before and after getting out of the military?</w:t>
      </w:r>
    </w:p>
    <w:p w14:paraId="2DFACACC" w14:textId="61F0D5FA"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                                                  i.     Do they have some college?</w:t>
      </w:r>
    </w:p>
    <w:p w14:paraId="0942C5B6"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                                                  ii.     No college?</w:t>
      </w:r>
    </w:p>
    <w:p w14:paraId="726027B1" w14:textId="6F4DBE18"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                                    </w:t>
      </w:r>
      <w:r w:rsidRPr="009939A8">
        <w:rPr>
          <w:rFonts w:ascii="Times New Roman" w:hAnsi="Times New Roman" w:cs="Times New Roman"/>
        </w:rPr>
        <w:t>           </w:t>
      </w:r>
      <w:r>
        <w:rPr>
          <w:rFonts w:ascii="Times New Roman" w:hAnsi="Times New Roman" w:cs="Times New Roman"/>
        </w:rPr>
        <w:t xml:space="preserve"> </w:t>
      </w:r>
      <w:r w:rsidRPr="009939A8">
        <w:rPr>
          <w:rFonts w:ascii="Times New Roman" w:hAnsi="Times New Roman" w:cs="Times New Roman"/>
        </w:rPr>
        <w:t> iii.     Completed college?</w:t>
      </w:r>
    </w:p>
    <w:p w14:paraId="6DDFA30A" w14:textId="77777777" w:rsidR="009939A8" w:rsidRPr="009939A8" w:rsidRDefault="001E35EA" w:rsidP="009939A8">
      <w:pPr>
        <w:numPr>
          <w:ilvl w:val="1"/>
          <w:numId w:val="8"/>
        </w:numPr>
        <w:spacing w:line="480" w:lineRule="auto"/>
        <w:contextualSpacing/>
        <w:rPr>
          <w:rFonts w:ascii="Times New Roman" w:hAnsi="Times New Roman" w:cs="Times New Roman"/>
        </w:rPr>
      </w:pPr>
      <w:r w:rsidRPr="009939A8">
        <w:rPr>
          <w:rFonts w:ascii="Times New Roman" w:hAnsi="Times New Roman" w:cs="Times New Roman"/>
        </w:rPr>
        <w:t>What makes them want to go back to college?</w:t>
      </w:r>
    </w:p>
    <w:p w14:paraId="377EACA5" w14:textId="043AE68D"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                                                  i.     To get a degree?</w:t>
      </w:r>
    </w:p>
    <w:p w14:paraId="11B21315"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                                                  ii.     To use their GI Bill benefits to earn s</w:t>
      </w:r>
      <w:r w:rsidRPr="009939A8">
        <w:rPr>
          <w:rFonts w:ascii="Times New Roman" w:hAnsi="Times New Roman" w:cs="Times New Roman"/>
        </w:rPr>
        <w:t>ome income as they finish school</w:t>
      </w:r>
    </w:p>
    <w:p w14:paraId="7792B7A2" w14:textId="77777777" w:rsidR="009939A8" w:rsidRPr="009939A8" w:rsidRDefault="001E35EA" w:rsidP="009939A8">
      <w:pPr>
        <w:numPr>
          <w:ilvl w:val="1"/>
          <w:numId w:val="9"/>
        </w:numPr>
        <w:spacing w:line="480" w:lineRule="auto"/>
        <w:contextualSpacing/>
        <w:rPr>
          <w:rFonts w:ascii="Times New Roman" w:hAnsi="Times New Roman" w:cs="Times New Roman"/>
        </w:rPr>
      </w:pPr>
      <w:r w:rsidRPr="009939A8">
        <w:rPr>
          <w:rFonts w:ascii="Times New Roman" w:hAnsi="Times New Roman" w:cs="Times New Roman"/>
        </w:rPr>
        <w:t>What issues do they encounter when they go back to school?</w:t>
      </w:r>
    </w:p>
    <w:p w14:paraId="529BCC18" w14:textId="36CA21C0"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                                                </w:t>
      </w:r>
      <w:r>
        <w:rPr>
          <w:rFonts w:ascii="Times New Roman" w:hAnsi="Times New Roman" w:cs="Times New Roman"/>
        </w:rPr>
        <w:t xml:space="preserve"> </w:t>
      </w:r>
      <w:r w:rsidRPr="009939A8">
        <w:rPr>
          <w:rFonts w:ascii="Times New Roman" w:hAnsi="Times New Roman" w:cs="Times New Roman"/>
        </w:rPr>
        <w:t> i.     Difficulty concentrating</w:t>
      </w:r>
    </w:p>
    <w:p w14:paraId="3DF19381" w14:textId="3C39CE7E"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                                               </w:t>
      </w:r>
      <w:r>
        <w:rPr>
          <w:rFonts w:ascii="Times New Roman" w:hAnsi="Times New Roman" w:cs="Times New Roman"/>
        </w:rPr>
        <w:t xml:space="preserve"> </w:t>
      </w:r>
      <w:r w:rsidRPr="009939A8">
        <w:rPr>
          <w:rFonts w:ascii="Times New Roman" w:hAnsi="Times New Roman" w:cs="Times New Roman"/>
        </w:rPr>
        <w:t xml:space="preserve"> ii.     Difficulty learning and </w:t>
      </w:r>
      <w:r w:rsidRPr="009939A8">
        <w:rPr>
          <w:rFonts w:ascii="Times New Roman" w:hAnsi="Times New Roman" w:cs="Times New Roman"/>
        </w:rPr>
        <w:t>adjusting</w:t>
      </w:r>
    </w:p>
    <w:p w14:paraId="77B48D15" w14:textId="071038F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                                                iii.     Can</w:t>
      </w:r>
      <w:r w:rsidR="0062302C">
        <w:rPr>
          <w:rFonts w:ascii="Times New Roman" w:hAnsi="Times New Roman" w:cs="Times New Roman"/>
        </w:rPr>
        <w:t>not</w:t>
      </w:r>
      <w:bookmarkStart w:id="0" w:name="_GoBack"/>
      <w:bookmarkEnd w:id="0"/>
      <w:r w:rsidRPr="009939A8">
        <w:rPr>
          <w:rFonts w:ascii="Times New Roman" w:hAnsi="Times New Roman" w:cs="Times New Roman"/>
        </w:rPr>
        <w:t xml:space="preserve"> relate with the students/professors</w:t>
      </w:r>
    </w:p>
    <w:p w14:paraId="50CE69DA" w14:textId="6D7334F3"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                                                iv.     Need to work and support self/family</w:t>
      </w:r>
    </w:p>
    <w:p w14:paraId="19BFA0AC" w14:textId="77777777" w:rsidR="009939A8" w:rsidRPr="009939A8" w:rsidRDefault="001E35EA" w:rsidP="009939A8">
      <w:pPr>
        <w:numPr>
          <w:ilvl w:val="1"/>
          <w:numId w:val="10"/>
        </w:numPr>
        <w:spacing w:line="480" w:lineRule="auto"/>
        <w:contextualSpacing/>
        <w:rPr>
          <w:rFonts w:ascii="Times New Roman" w:hAnsi="Times New Roman" w:cs="Times New Roman"/>
        </w:rPr>
      </w:pPr>
      <w:r w:rsidRPr="009939A8">
        <w:rPr>
          <w:rFonts w:ascii="Times New Roman" w:hAnsi="Times New Roman" w:cs="Times New Roman"/>
        </w:rPr>
        <w:t>What helps with their student success?</w:t>
      </w:r>
    </w:p>
    <w:p w14:paraId="67839D1B" w14:textId="79DD4E30"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               </w:t>
      </w:r>
      <w:r w:rsidRPr="009939A8">
        <w:rPr>
          <w:rFonts w:ascii="Times New Roman" w:hAnsi="Times New Roman" w:cs="Times New Roman"/>
        </w:rPr>
        <w:t>                                  i.     Military training helps with obtaining goals</w:t>
      </w:r>
    </w:p>
    <w:p w14:paraId="3F2EFE9C" w14:textId="3469ECB4"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                                                ii.     Veterans Resource Centers</w:t>
      </w:r>
    </w:p>
    <w:p w14:paraId="08EA6C6F" w14:textId="5EAA9572"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                                               iii.     Fellow Veterans</w:t>
      </w:r>
    </w:p>
    <w:p w14:paraId="244E95EC" w14:textId="5134315F"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                </w:t>
      </w:r>
      <w:r w:rsidRPr="009939A8">
        <w:rPr>
          <w:rFonts w:ascii="Times New Roman" w:hAnsi="Times New Roman" w:cs="Times New Roman"/>
        </w:rPr>
        <w:t>                               iv.     GI Bill benefits help them focus on studies and not on bills</w:t>
      </w:r>
    </w:p>
    <w:p w14:paraId="75DA5007"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 </w:t>
      </w:r>
    </w:p>
    <w:p w14:paraId="533D1FD1" w14:textId="77777777" w:rsidR="009939A8" w:rsidRPr="009939A8" w:rsidRDefault="001E35EA" w:rsidP="009939A8">
      <w:pPr>
        <w:numPr>
          <w:ilvl w:val="1"/>
          <w:numId w:val="11"/>
        </w:numPr>
        <w:spacing w:line="480" w:lineRule="auto"/>
        <w:contextualSpacing/>
        <w:rPr>
          <w:rFonts w:ascii="Times New Roman" w:hAnsi="Times New Roman" w:cs="Times New Roman"/>
        </w:rPr>
      </w:pPr>
      <w:r w:rsidRPr="009939A8">
        <w:rPr>
          <w:rFonts w:ascii="Times New Roman" w:hAnsi="Times New Roman" w:cs="Times New Roman"/>
        </w:rPr>
        <w:lastRenderedPageBreak/>
        <w:t>Do they have some form or disability that could make it difficult to return to college?</w:t>
      </w:r>
    </w:p>
    <w:p w14:paraId="6AFA77C1" w14:textId="7B4B1954"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 xml:space="preserve">                                                 i.     Physical </w:t>
      </w:r>
      <w:r w:rsidRPr="009939A8">
        <w:rPr>
          <w:rFonts w:ascii="Times New Roman" w:hAnsi="Times New Roman" w:cs="Times New Roman"/>
        </w:rPr>
        <w:t>Disability (loss of limb, loss of vision, loss of mobility)</w:t>
      </w:r>
    </w:p>
    <w:p w14:paraId="25D1175C" w14:textId="7C534D01"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                                                </w:t>
      </w:r>
      <w:r>
        <w:rPr>
          <w:rFonts w:ascii="Times New Roman" w:hAnsi="Times New Roman" w:cs="Times New Roman"/>
        </w:rPr>
        <w:t xml:space="preserve"> </w:t>
      </w:r>
      <w:r w:rsidRPr="009939A8">
        <w:rPr>
          <w:rFonts w:ascii="Times New Roman" w:hAnsi="Times New Roman" w:cs="Times New Roman"/>
        </w:rPr>
        <w:t>ii.     Mental Disability (anxiety, adjustment disorder, PTSD)</w:t>
      </w:r>
    </w:p>
    <w:p w14:paraId="6179DBCB"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 </w:t>
      </w:r>
    </w:p>
    <w:p w14:paraId="1AF1DD81" w14:textId="77777777" w:rsidR="009939A8" w:rsidRPr="009939A8" w:rsidRDefault="001E35EA" w:rsidP="009939A8">
      <w:pPr>
        <w:numPr>
          <w:ilvl w:val="1"/>
          <w:numId w:val="12"/>
        </w:numPr>
        <w:spacing w:line="480" w:lineRule="auto"/>
        <w:contextualSpacing/>
        <w:rPr>
          <w:rFonts w:ascii="Times New Roman" w:hAnsi="Times New Roman" w:cs="Times New Roman"/>
        </w:rPr>
      </w:pPr>
      <w:r w:rsidRPr="009939A8">
        <w:rPr>
          <w:rFonts w:ascii="Times New Roman" w:hAnsi="Times New Roman" w:cs="Times New Roman"/>
        </w:rPr>
        <w:t xml:space="preserve">What factors make it easy or hard for them to integrate back to society after the </w:t>
      </w:r>
      <w:r w:rsidRPr="009939A8">
        <w:rPr>
          <w:rFonts w:ascii="Times New Roman" w:hAnsi="Times New Roman" w:cs="Times New Roman"/>
        </w:rPr>
        <w:t>military?</w:t>
      </w:r>
    </w:p>
    <w:p w14:paraId="4BCB60C6" w14:textId="58DFAB9F"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                                                 i.     Military help prepares them to adjust to civilian life</w:t>
      </w:r>
    </w:p>
    <w:p w14:paraId="544C6DA3" w14:textId="17C7C782"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                                                 ii.     Mental Health preparedness</w:t>
      </w:r>
    </w:p>
    <w:p w14:paraId="1316DAA9"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                                                iii</w:t>
      </w:r>
      <w:r w:rsidRPr="009939A8">
        <w:rPr>
          <w:rFonts w:ascii="Times New Roman" w:hAnsi="Times New Roman" w:cs="Times New Roman"/>
        </w:rPr>
        <w:t>.     Mental Trauma</w:t>
      </w:r>
    </w:p>
    <w:p w14:paraId="6ECF5411"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                                                iv.     Physical Trauma</w:t>
      </w:r>
    </w:p>
    <w:p w14:paraId="22D905BE" w14:textId="663D8A69"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                                                 v.     Family support</w:t>
      </w:r>
    </w:p>
    <w:p w14:paraId="7ABDFD59"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                                                vi.     Employment readiness</w:t>
      </w:r>
    </w:p>
    <w:p w14:paraId="65AD296E"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                </w:t>
      </w:r>
      <w:r w:rsidRPr="009939A8">
        <w:rPr>
          <w:rFonts w:ascii="Times New Roman" w:hAnsi="Times New Roman" w:cs="Times New Roman"/>
        </w:rPr>
        <w:t>                               vii.     Education plan</w:t>
      </w:r>
    </w:p>
    <w:p w14:paraId="3F1B4298"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 </w:t>
      </w:r>
    </w:p>
    <w:p w14:paraId="419D1EB1" w14:textId="0C2B52D0" w:rsidR="009939A8" w:rsidRDefault="009939A8" w:rsidP="009939A8">
      <w:pPr>
        <w:spacing w:line="480" w:lineRule="auto"/>
        <w:contextualSpacing/>
        <w:rPr>
          <w:rFonts w:ascii="Times New Roman" w:hAnsi="Times New Roman" w:cs="Times New Roman"/>
        </w:rPr>
      </w:pPr>
    </w:p>
    <w:p w14:paraId="7514B207" w14:textId="35FEA6C9" w:rsidR="009939A8" w:rsidRDefault="009939A8" w:rsidP="009939A8">
      <w:pPr>
        <w:spacing w:line="480" w:lineRule="auto"/>
        <w:contextualSpacing/>
        <w:rPr>
          <w:rFonts w:ascii="Times New Roman" w:hAnsi="Times New Roman" w:cs="Times New Roman"/>
        </w:rPr>
      </w:pPr>
    </w:p>
    <w:p w14:paraId="05514AC2" w14:textId="1AADB0DF" w:rsidR="009939A8" w:rsidRDefault="009939A8" w:rsidP="009939A8">
      <w:pPr>
        <w:spacing w:line="480" w:lineRule="auto"/>
        <w:contextualSpacing/>
        <w:rPr>
          <w:rFonts w:ascii="Times New Roman" w:hAnsi="Times New Roman" w:cs="Times New Roman"/>
        </w:rPr>
      </w:pPr>
    </w:p>
    <w:p w14:paraId="14671DED" w14:textId="52F3C871" w:rsidR="009939A8" w:rsidRDefault="009939A8" w:rsidP="009939A8">
      <w:pPr>
        <w:spacing w:line="480" w:lineRule="auto"/>
        <w:contextualSpacing/>
        <w:rPr>
          <w:rFonts w:ascii="Times New Roman" w:hAnsi="Times New Roman" w:cs="Times New Roman"/>
        </w:rPr>
      </w:pPr>
    </w:p>
    <w:p w14:paraId="6D5D6B7E" w14:textId="33F1B5D0" w:rsidR="009939A8" w:rsidRDefault="009939A8" w:rsidP="009939A8">
      <w:pPr>
        <w:spacing w:line="480" w:lineRule="auto"/>
        <w:contextualSpacing/>
        <w:rPr>
          <w:rFonts w:ascii="Times New Roman" w:hAnsi="Times New Roman" w:cs="Times New Roman"/>
        </w:rPr>
      </w:pPr>
    </w:p>
    <w:p w14:paraId="5AD8BBE9" w14:textId="77777777" w:rsidR="009939A8" w:rsidRPr="009939A8" w:rsidRDefault="009939A8" w:rsidP="009939A8">
      <w:pPr>
        <w:spacing w:line="480" w:lineRule="auto"/>
        <w:contextualSpacing/>
        <w:rPr>
          <w:rFonts w:ascii="Times New Roman" w:hAnsi="Times New Roman" w:cs="Times New Roman"/>
        </w:rPr>
      </w:pPr>
    </w:p>
    <w:p w14:paraId="43AF4970"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 </w:t>
      </w:r>
    </w:p>
    <w:tbl>
      <w:tblPr>
        <w:tblW w:w="0" w:type="auto"/>
        <w:tblCellMar>
          <w:left w:w="0" w:type="dxa"/>
          <w:right w:w="0" w:type="dxa"/>
        </w:tblCellMar>
        <w:tblLook w:val="04A0" w:firstRow="1" w:lastRow="0" w:firstColumn="1" w:lastColumn="0" w:noHBand="0" w:noVBand="1"/>
      </w:tblPr>
      <w:tblGrid>
        <w:gridCol w:w="1945"/>
        <w:gridCol w:w="611"/>
        <w:gridCol w:w="3043"/>
        <w:gridCol w:w="483"/>
        <w:gridCol w:w="3258"/>
      </w:tblGrid>
      <w:tr w:rsidR="00B41933" w14:paraId="7933288E" w14:textId="77777777" w:rsidTr="00790666">
        <w:tc>
          <w:tcPr>
            <w:tcW w:w="20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A11F0F"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b/>
                <w:bCs/>
              </w:rPr>
              <w:lastRenderedPageBreak/>
              <w:t>Concepts</w:t>
            </w:r>
          </w:p>
        </w:tc>
        <w:tc>
          <w:tcPr>
            <w:tcW w:w="6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316654"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b/>
                <w:bCs/>
              </w:rPr>
              <w:sym w:font="Times New Roman" w:char="F0E0"/>
            </w:r>
          </w:p>
        </w:tc>
        <w:tc>
          <w:tcPr>
            <w:tcW w:w="34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2F833A"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b/>
                <w:bCs/>
              </w:rPr>
              <w:t>Variables</w:t>
            </w:r>
          </w:p>
        </w:tc>
        <w:tc>
          <w:tcPr>
            <w:tcW w:w="5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CA1253"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b/>
                <w:bCs/>
              </w:rPr>
              <w:sym w:font="Times New Roman" w:char="F0E0"/>
            </w:r>
          </w:p>
        </w:tc>
        <w:tc>
          <w:tcPr>
            <w:tcW w:w="36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2DD438"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b/>
                <w:bCs/>
              </w:rPr>
              <w:t>Indicators</w:t>
            </w:r>
          </w:p>
        </w:tc>
      </w:tr>
      <w:tr w:rsidR="00B41933" w14:paraId="08EE80DD" w14:textId="77777777" w:rsidTr="00790666">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A7C2FA"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Veteran</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14:paraId="50EFCE8E"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sym w:font="Times New Roman" w:char="F0E0"/>
            </w:r>
          </w:p>
        </w:tc>
        <w:tc>
          <w:tcPr>
            <w:tcW w:w="3459" w:type="dxa"/>
            <w:tcBorders>
              <w:top w:val="nil"/>
              <w:left w:val="nil"/>
              <w:bottom w:val="single" w:sz="8" w:space="0" w:color="auto"/>
              <w:right w:val="single" w:sz="8" w:space="0" w:color="auto"/>
            </w:tcBorders>
            <w:tcMar>
              <w:top w:w="0" w:type="dxa"/>
              <w:left w:w="108" w:type="dxa"/>
              <w:bottom w:w="0" w:type="dxa"/>
              <w:right w:w="108" w:type="dxa"/>
            </w:tcMar>
            <w:hideMark/>
          </w:tcPr>
          <w:p w14:paraId="1AD40058"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Did they serve in the US Military</w:t>
            </w:r>
          </w:p>
        </w:tc>
        <w:tc>
          <w:tcPr>
            <w:tcW w:w="501" w:type="dxa"/>
            <w:tcBorders>
              <w:top w:val="nil"/>
              <w:left w:val="nil"/>
              <w:bottom w:val="single" w:sz="8" w:space="0" w:color="auto"/>
              <w:right w:val="single" w:sz="8" w:space="0" w:color="auto"/>
            </w:tcBorders>
            <w:tcMar>
              <w:top w:w="0" w:type="dxa"/>
              <w:left w:w="108" w:type="dxa"/>
              <w:bottom w:w="0" w:type="dxa"/>
              <w:right w:w="108" w:type="dxa"/>
            </w:tcMar>
            <w:hideMark/>
          </w:tcPr>
          <w:p w14:paraId="521DF2E1"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sym w:font="Times New Roman" w:char="F0E0"/>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61FB8371"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Army, Air Force, Coast Guard, Marines, Navy</w:t>
            </w:r>
          </w:p>
        </w:tc>
      </w:tr>
      <w:tr w:rsidR="00B41933" w14:paraId="4621E979" w14:textId="77777777" w:rsidTr="00790666">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D24699"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Employment</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14:paraId="5DEB2AC8"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sym w:font="Times New Roman" w:char="F0E0"/>
            </w:r>
          </w:p>
        </w:tc>
        <w:tc>
          <w:tcPr>
            <w:tcW w:w="3459" w:type="dxa"/>
            <w:tcBorders>
              <w:top w:val="nil"/>
              <w:left w:val="nil"/>
              <w:bottom w:val="single" w:sz="8" w:space="0" w:color="auto"/>
              <w:right w:val="single" w:sz="8" w:space="0" w:color="auto"/>
            </w:tcBorders>
            <w:tcMar>
              <w:top w:w="0" w:type="dxa"/>
              <w:left w:w="108" w:type="dxa"/>
              <w:bottom w:w="0" w:type="dxa"/>
              <w:right w:w="108" w:type="dxa"/>
            </w:tcMar>
            <w:hideMark/>
          </w:tcPr>
          <w:p w14:paraId="21D51446"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What is the source of their income</w:t>
            </w:r>
          </w:p>
        </w:tc>
        <w:tc>
          <w:tcPr>
            <w:tcW w:w="501" w:type="dxa"/>
            <w:tcBorders>
              <w:top w:val="nil"/>
              <w:left w:val="nil"/>
              <w:bottom w:val="single" w:sz="8" w:space="0" w:color="auto"/>
              <w:right w:val="single" w:sz="8" w:space="0" w:color="auto"/>
            </w:tcBorders>
            <w:tcMar>
              <w:top w:w="0" w:type="dxa"/>
              <w:left w:w="108" w:type="dxa"/>
              <w:bottom w:w="0" w:type="dxa"/>
              <w:right w:w="108" w:type="dxa"/>
            </w:tcMar>
            <w:hideMark/>
          </w:tcPr>
          <w:p w14:paraId="06777E33"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sym w:font="Times New Roman" w:char="F0E0"/>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313129EB"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 xml:space="preserve">Have a job </w:t>
            </w:r>
            <w:r w:rsidRPr="009939A8">
              <w:rPr>
                <w:rFonts w:ascii="Times New Roman" w:hAnsi="Times New Roman" w:cs="Times New Roman"/>
              </w:rPr>
              <w:t>ready, Savings, Unemployment Benefits, GI Bill Benefits</w:t>
            </w:r>
          </w:p>
        </w:tc>
      </w:tr>
      <w:tr w:rsidR="00B41933" w14:paraId="3003440C" w14:textId="77777777" w:rsidTr="00790666">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069D47"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Education</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14:paraId="7ECC69DB"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sym w:font="Times New Roman" w:char="F0E0"/>
            </w:r>
          </w:p>
        </w:tc>
        <w:tc>
          <w:tcPr>
            <w:tcW w:w="3459" w:type="dxa"/>
            <w:tcBorders>
              <w:top w:val="nil"/>
              <w:left w:val="nil"/>
              <w:bottom w:val="single" w:sz="8" w:space="0" w:color="auto"/>
              <w:right w:val="single" w:sz="8" w:space="0" w:color="auto"/>
            </w:tcBorders>
            <w:tcMar>
              <w:top w:w="0" w:type="dxa"/>
              <w:left w:w="108" w:type="dxa"/>
              <w:bottom w:w="0" w:type="dxa"/>
              <w:right w:w="108" w:type="dxa"/>
            </w:tcMar>
            <w:hideMark/>
          </w:tcPr>
          <w:p w14:paraId="0305F830"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Do they have college experience</w:t>
            </w:r>
          </w:p>
        </w:tc>
        <w:tc>
          <w:tcPr>
            <w:tcW w:w="501" w:type="dxa"/>
            <w:tcBorders>
              <w:top w:val="nil"/>
              <w:left w:val="nil"/>
              <w:bottom w:val="single" w:sz="8" w:space="0" w:color="auto"/>
              <w:right w:val="single" w:sz="8" w:space="0" w:color="auto"/>
            </w:tcBorders>
            <w:tcMar>
              <w:top w:w="0" w:type="dxa"/>
              <w:left w:w="108" w:type="dxa"/>
              <w:bottom w:w="0" w:type="dxa"/>
              <w:right w:w="108" w:type="dxa"/>
            </w:tcMar>
            <w:hideMark/>
          </w:tcPr>
          <w:p w14:paraId="170F0635"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sym w:font="Times New Roman" w:char="F0E0"/>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366DDEA6"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Some, Yes, completed college</w:t>
            </w:r>
          </w:p>
        </w:tc>
      </w:tr>
      <w:tr w:rsidR="00B41933" w14:paraId="2C5F6BD4" w14:textId="77777777" w:rsidTr="00790666">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564D9D"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Disability</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14:paraId="71EC3DEC"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sym w:font="Times New Roman" w:char="F0E0"/>
            </w:r>
          </w:p>
        </w:tc>
        <w:tc>
          <w:tcPr>
            <w:tcW w:w="3459" w:type="dxa"/>
            <w:tcBorders>
              <w:top w:val="nil"/>
              <w:left w:val="nil"/>
              <w:bottom w:val="single" w:sz="8" w:space="0" w:color="auto"/>
              <w:right w:val="single" w:sz="8" w:space="0" w:color="auto"/>
            </w:tcBorders>
            <w:tcMar>
              <w:top w:w="0" w:type="dxa"/>
              <w:left w:w="108" w:type="dxa"/>
              <w:bottom w:w="0" w:type="dxa"/>
              <w:right w:w="108" w:type="dxa"/>
            </w:tcMar>
            <w:hideMark/>
          </w:tcPr>
          <w:p w14:paraId="0F10884A"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Do they have disabilities connected to their military service</w:t>
            </w:r>
          </w:p>
        </w:tc>
        <w:tc>
          <w:tcPr>
            <w:tcW w:w="501" w:type="dxa"/>
            <w:tcBorders>
              <w:top w:val="nil"/>
              <w:left w:val="nil"/>
              <w:bottom w:val="single" w:sz="8" w:space="0" w:color="auto"/>
              <w:right w:val="single" w:sz="8" w:space="0" w:color="auto"/>
            </w:tcBorders>
            <w:tcMar>
              <w:top w:w="0" w:type="dxa"/>
              <w:left w:w="108" w:type="dxa"/>
              <w:bottom w:w="0" w:type="dxa"/>
              <w:right w:w="108" w:type="dxa"/>
            </w:tcMar>
            <w:hideMark/>
          </w:tcPr>
          <w:p w14:paraId="0849349C"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sym w:font="Times New Roman" w:char="F0E0"/>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7B740136"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Yes, Do</w:t>
            </w:r>
            <w:r w:rsidRPr="009939A8">
              <w:rPr>
                <w:rFonts w:ascii="Times New Roman" w:hAnsi="Times New Roman" w:cs="Times New Roman"/>
              </w:rPr>
              <w:t xml:space="preserve"> they have access to physical and mental health care, Do they utilize Disability Resource Centers, Do they connect with the Veterans Resource Center </w:t>
            </w:r>
          </w:p>
        </w:tc>
      </w:tr>
      <w:tr w:rsidR="00B41933" w14:paraId="2FD64120" w14:textId="77777777" w:rsidTr="00790666">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B87D8E"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Integration</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14:paraId="37B58CC0"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sym w:font="Times New Roman" w:char="F0E0"/>
            </w:r>
          </w:p>
        </w:tc>
        <w:tc>
          <w:tcPr>
            <w:tcW w:w="3459" w:type="dxa"/>
            <w:tcBorders>
              <w:top w:val="nil"/>
              <w:left w:val="nil"/>
              <w:bottom w:val="single" w:sz="8" w:space="0" w:color="auto"/>
              <w:right w:val="single" w:sz="8" w:space="0" w:color="auto"/>
            </w:tcBorders>
            <w:tcMar>
              <w:top w:w="0" w:type="dxa"/>
              <w:left w:w="108" w:type="dxa"/>
              <w:bottom w:w="0" w:type="dxa"/>
              <w:right w:w="108" w:type="dxa"/>
            </w:tcMar>
            <w:hideMark/>
          </w:tcPr>
          <w:p w14:paraId="4AE56543"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Factors that make it hard or easy to integrate back to society after the military</w:t>
            </w:r>
          </w:p>
        </w:tc>
        <w:tc>
          <w:tcPr>
            <w:tcW w:w="501" w:type="dxa"/>
            <w:tcBorders>
              <w:top w:val="nil"/>
              <w:left w:val="nil"/>
              <w:bottom w:val="single" w:sz="8" w:space="0" w:color="auto"/>
              <w:right w:val="single" w:sz="8" w:space="0" w:color="auto"/>
            </w:tcBorders>
            <w:tcMar>
              <w:top w:w="0" w:type="dxa"/>
              <w:left w:w="108" w:type="dxa"/>
              <w:bottom w:w="0" w:type="dxa"/>
              <w:right w:w="108" w:type="dxa"/>
            </w:tcMar>
            <w:hideMark/>
          </w:tcPr>
          <w:p w14:paraId="5D6A8811"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sym w:font="Times New Roman" w:char="F0E0"/>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5AF2CE03"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Militar</w:t>
            </w:r>
            <w:r w:rsidRPr="009939A8">
              <w:rPr>
                <w:rFonts w:ascii="Times New Roman" w:hAnsi="Times New Roman" w:cs="Times New Roman"/>
              </w:rPr>
              <w:t>y prepare them before getting out, no family support, nowhere to go after the military, no source of income after the military, no mental and physical health access,</w:t>
            </w:r>
          </w:p>
        </w:tc>
      </w:tr>
    </w:tbl>
    <w:p w14:paraId="498D4204" w14:textId="77777777" w:rsidR="009939A8" w:rsidRPr="009939A8" w:rsidRDefault="001E35EA" w:rsidP="009939A8">
      <w:pPr>
        <w:spacing w:line="480" w:lineRule="auto"/>
        <w:contextualSpacing/>
        <w:rPr>
          <w:rFonts w:ascii="Times New Roman" w:hAnsi="Times New Roman" w:cs="Times New Roman"/>
        </w:rPr>
      </w:pPr>
      <w:r w:rsidRPr="009939A8">
        <w:rPr>
          <w:rFonts w:ascii="Times New Roman" w:hAnsi="Times New Roman" w:cs="Times New Roman"/>
        </w:rPr>
        <w:t> </w:t>
      </w:r>
    </w:p>
    <w:p w14:paraId="6FD9760D" w14:textId="77777777" w:rsidR="009939A8" w:rsidRDefault="009939A8" w:rsidP="009F4838">
      <w:pPr>
        <w:spacing w:line="480" w:lineRule="auto"/>
        <w:contextualSpacing/>
        <w:rPr>
          <w:rFonts w:ascii="Times New Roman" w:hAnsi="Times New Roman" w:cs="Times New Roman"/>
        </w:rPr>
      </w:pPr>
    </w:p>
    <w:p w14:paraId="0B8BF222" w14:textId="77777777" w:rsidR="009939A8" w:rsidRDefault="009939A8" w:rsidP="009F4838">
      <w:pPr>
        <w:spacing w:line="480" w:lineRule="auto"/>
        <w:contextualSpacing/>
        <w:rPr>
          <w:rFonts w:ascii="Times New Roman" w:hAnsi="Times New Roman" w:cs="Times New Roman"/>
        </w:rPr>
      </w:pPr>
    </w:p>
    <w:p w14:paraId="47151352" w14:textId="0492B73A" w:rsidR="009F4838" w:rsidRDefault="001E35EA" w:rsidP="009F4838">
      <w:pPr>
        <w:spacing w:line="480" w:lineRule="auto"/>
        <w:contextualSpacing/>
        <w:rPr>
          <w:rFonts w:ascii="Times New Roman" w:hAnsi="Times New Roman" w:cs="Times New Roman"/>
        </w:rPr>
      </w:pPr>
      <w:r>
        <w:rPr>
          <w:rFonts w:ascii="Times New Roman" w:hAnsi="Times New Roman" w:cs="Times New Roman"/>
        </w:rPr>
        <w:lastRenderedPageBreak/>
        <w:t>INTRODUCTION</w:t>
      </w:r>
    </w:p>
    <w:p w14:paraId="2BB86206" w14:textId="671D2768" w:rsidR="009F4838" w:rsidRDefault="001E35EA" w:rsidP="009F4838">
      <w:pPr>
        <w:spacing w:line="480" w:lineRule="auto"/>
        <w:ind w:firstLine="720"/>
        <w:contextualSpacing/>
        <w:rPr>
          <w:rFonts w:ascii="Times New Roman" w:hAnsi="Times New Roman" w:cs="Times New Roman"/>
        </w:rPr>
      </w:pPr>
      <w:r w:rsidRPr="009F4838">
        <w:rPr>
          <w:rFonts w:ascii="Times New Roman" w:hAnsi="Times New Roman" w:cs="Times New Roman"/>
        </w:rPr>
        <w:t xml:space="preserve">Continuing studies and completing them is as essential as it can get. </w:t>
      </w:r>
      <w:r w:rsidRPr="009F4838">
        <w:rPr>
          <w:rFonts w:ascii="Times New Roman" w:hAnsi="Times New Roman" w:cs="Times New Roman"/>
        </w:rPr>
        <w:t>Students all around the world are enrolled in educational institutions to complete their studies and land a job that is unique to their field and study. Veterans, however, are a different case. Conventional students or regular students have different viewp</w:t>
      </w:r>
      <w:r w:rsidRPr="009F4838">
        <w:rPr>
          <w:rFonts w:ascii="Times New Roman" w:hAnsi="Times New Roman" w:cs="Times New Roman"/>
        </w:rPr>
        <w:t>oints of educations than those of veterans. There have been many studies suggesting that the number of veterans enrolled in an educational institute will increase as the time is passing and this will continue for many years</w:t>
      </w:r>
      <w:r w:rsidR="0094063E">
        <w:rPr>
          <w:rFonts w:ascii="Times New Roman" w:hAnsi="Times New Roman" w:cs="Times New Roman"/>
        </w:rPr>
        <w:t xml:space="preserve"> (</w:t>
      </w:r>
      <w:r w:rsidR="0094063E" w:rsidRPr="00072B4E">
        <w:rPr>
          <w:rFonts w:ascii="Times New Roman" w:hAnsi="Times New Roman" w:cs="Times New Roman"/>
        </w:rPr>
        <w:t>Ghosh</w:t>
      </w:r>
      <w:r w:rsidR="0094063E">
        <w:rPr>
          <w:rFonts w:ascii="Times New Roman" w:hAnsi="Times New Roman" w:cs="Times New Roman"/>
        </w:rPr>
        <w:t xml:space="preserve"> </w:t>
      </w:r>
      <w:r w:rsidR="0094063E" w:rsidRPr="00072B4E">
        <w:rPr>
          <w:rFonts w:ascii="Times New Roman" w:hAnsi="Times New Roman" w:cs="Times New Roman"/>
        </w:rPr>
        <w:t>and Fouad,</w:t>
      </w:r>
      <w:r w:rsidR="0094063E">
        <w:rPr>
          <w:rFonts w:ascii="Times New Roman" w:hAnsi="Times New Roman" w:cs="Times New Roman"/>
        </w:rPr>
        <w:t xml:space="preserve"> </w:t>
      </w:r>
      <w:r w:rsidR="0094063E" w:rsidRPr="00072B4E">
        <w:rPr>
          <w:rFonts w:ascii="Times New Roman" w:hAnsi="Times New Roman" w:cs="Times New Roman"/>
        </w:rPr>
        <w:t>2016</w:t>
      </w:r>
      <w:r w:rsidR="0094063E">
        <w:rPr>
          <w:rFonts w:ascii="Times New Roman" w:hAnsi="Times New Roman" w:cs="Times New Roman"/>
        </w:rPr>
        <w:t>: 99-111)</w:t>
      </w:r>
      <w:r w:rsidRPr="009F4838">
        <w:rPr>
          <w:rFonts w:ascii="Times New Roman" w:hAnsi="Times New Roman" w:cs="Times New Roman"/>
        </w:rPr>
        <w:t>. These veterans face many issues</w:t>
      </w:r>
      <w:r w:rsidRPr="009F4838">
        <w:rPr>
          <w:rFonts w:ascii="Times New Roman" w:hAnsi="Times New Roman" w:cs="Times New Roman"/>
        </w:rPr>
        <w:t xml:space="preserve"> and difficulties while continuing their studies. Veterans experience numerous impediments, for example, the absence of help from administrations, regulatory hindrances, the helplessness to fit in with conventional undergrads, and trouble progressing from </w:t>
      </w:r>
      <w:r w:rsidRPr="009F4838">
        <w:rPr>
          <w:rFonts w:ascii="Times New Roman" w:hAnsi="Times New Roman" w:cs="Times New Roman"/>
        </w:rPr>
        <w:t>the organized military environment to the casual and less strict environment of a civilian. There can be more problems, but these are the most common of the issues, and they persist everywhere.</w:t>
      </w:r>
    </w:p>
    <w:p w14:paraId="3B700420" w14:textId="074A75E1" w:rsidR="009F4838" w:rsidRPr="009F4838" w:rsidRDefault="001E35EA" w:rsidP="009F4838">
      <w:pPr>
        <w:spacing w:line="480" w:lineRule="auto"/>
        <w:contextualSpacing/>
        <w:rPr>
          <w:rFonts w:ascii="Times New Roman" w:hAnsi="Times New Roman" w:cs="Times New Roman"/>
        </w:rPr>
      </w:pPr>
      <w:r>
        <w:rPr>
          <w:rFonts w:ascii="Times New Roman" w:hAnsi="Times New Roman" w:cs="Times New Roman"/>
        </w:rPr>
        <w:t>DISCUSSION</w:t>
      </w:r>
    </w:p>
    <w:p w14:paraId="34CB1C54" w14:textId="6E5F599B" w:rsidR="009F4838" w:rsidRDefault="001E35EA" w:rsidP="009F4838">
      <w:pPr>
        <w:spacing w:line="480" w:lineRule="auto"/>
        <w:ind w:firstLine="720"/>
        <w:contextualSpacing/>
        <w:rPr>
          <w:rFonts w:ascii="Times New Roman" w:hAnsi="Times New Roman" w:cs="Times New Roman"/>
        </w:rPr>
      </w:pPr>
      <w:r w:rsidRPr="009F4838">
        <w:rPr>
          <w:rFonts w:ascii="Times New Roman" w:hAnsi="Times New Roman" w:cs="Times New Roman"/>
        </w:rPr>
        <w:t>Veteran students can be from anywhere from the bran</w:t>
      </w:r>
      <w:r w:rsidRPr="009F4838">
        <w:rPr>
          <w:rFonts w:ascii="Times New Roman" w:hAnsi="Times New Roman" w:cs="Times New Roman"/>
        </w:rPr>
        <w:t>ch of military services. They can be serving or retired. Even military bureaucrats can be considered veteran as they enroll in colleges to complete their education mostly after their service. the measure of the organization assumes a basic job in helping u</w:t>
      </w:r>
      <w:r w:rsidRPr="009F4838">
        <w:rPr>
          <w:rFonts w:ascii="Times New Roman" w:hAnsi="Times New Roman" w:cs="Times New Roman"/>
        </w:rPr>
        <w:t xml:space="preserve">nderstudy veterans succeed. Indeed, </w:t>
      </w:r>
      <w:r w:rsidR="009939A8" w:rsidRPr="009F4838">
        <w:rPr>
          <w:rFonts w:ascii="Times New Roman" w:hAnsi="Times New Roman" w:cs="Times New Roman"/>
        </w:rPr>
        <w:t>although</w:t>
      </w:r>
      <w:r w:rsidRPr="009F4838">
        <w:rPr>
          <w:rFonts w:ascii="Times New Roman" w:hAnsi="Times New Roman" w:cs="Times New Roman"/>
        </w:rPr>
        <w:t xml:space="preserve"> state schools appear to be reasonable, are exceptionally positioned, and offer an undergrad scholarly ordeal equivalent to non-public schools, a few factors adversely impact educational achievement. State colleg</w:t>
      </w:r>
      <w:r w:rsidRPr="009F4838">
        <w:rPr>
          <w:rFonts w:ascii="Times New Roman" w:hAnsi="Times New Roman" w:cs="Times New Roman"/>
        </w:rPr>
        <w:t>es, in contrast to their private partners, are financed by the state government. The wellbeing of these colleges is dependent upon state backing, and they are worked by strict state guidelines. Classes at open establishments fill rapidly, so undergrad vete</w:t>
      </w:r>
      <w:r w:rsidRPr="009F4838">
        <w:rPr>
          <w:rFonts w:ascii="Times New Roman" w:hAnsi="Times New Roman" w:cs="Times New Roman"/>
        </w:rPr>
        <w:t xml:space="preserve">rans probably will not most likely get the </w:t>
      </w:r>
      <w:r w:rsidRPr="009F4838">
        <w:rPr>
          <w:rFonts w:ascii="Times New Roman" w:hAnsi="Times New Roman" w:cs="Times New Roman"/>
        </w:rPr>
        <w:lastRenderedPageBreak/>
        <w:t xml:space="preserve">precise timetable they need or desire. Most state-funded colleges give a predetermined number of areas for each course, and class sizes might be exceptionally extensive, which implies that the earth may not be as </w:t>
      </w:r>
      <w:r w:rsidRPr="009F4838">
        <w:rPr>
          <w:rFonts w:ascii="Times New Roman" w:hAnsi="Times New Roman" w:cs="Times New Roman"/>
        </w:rPr>
        <w:t xml:space="preserve">customized or as sustaining as it may be at private or small educational institutions. Access to personnel likewise might be constrained, on the grounds that every worker at bigger organizations might be in charge of training many students, bringing about </w:t>
      </w:r>
      <w:r w:rsidRPr="009F4838">
        <w:rPr>
          <w:rFonts w:ascii="Times New Roman" w:hAnsi="Times New Roman" w:cs="Times New Roman"/>
        </w:rPr>
        <w:t>less, or possibly restricted, time accessible to commit to every and every student.</w:t>
      </w:r>
    </w:p>
    <w:p w14:paraId="5B9541AA" w14:textId="6C76AED0" w:rsidR="009F4838" w:rsidRPr="009F4838" w:rsidRDefault="001E35EA" w:rsidP="009F4838">
      <w:pPr>
        <w:spacing w:line="480" w:lineRule="auto"/>
        <w:ind w:firstLine="720"/>
        <w:contextualSpacing/>
        <w:rPr>
          <w:rFonts w:ascii="Times New Roman" w:hAnsi="Times New Roman" w:cs="Times New Roman"/>
        </w:rPr>
      </w:pPr>
      <w:r w:rsidRPr="009F4838">
        <w:rPr>
          <w:rFonts w:ascii="Times New Roman" w:hAnsi="Times New Roman" w:cs="Times New Roman"/>
        </w:rPr>
        <w:t>Furthermore, a few personnel might be more centered around directing examination and distributing than instructing, further constraining their accessibility. At last, if veterans are independent or not slanted to join student and educational associations t</w:t>
      </w:r>
      <w:r w:rsidRPr="009F4838">
        <w:rPr>
          <w:rFonts w:ascii="Times New Roman" w:hAnsi="Times New Roman" w:cs="Times New Roman"/>
        </w:rPr>
        <w:t>hen going to a bigger school places them at a significantly higher danger of feeling forlorn or secluded</w:t>
      </w:r>
      <w:r w:rsidR="0094063E">
        <w:rPr>
          <w:rFonts w:ascii="Times New Roman" w:hAnsi="Times New Roman" w:cs="Times New Roman"/>
        </w:rPr>
        <w:t xml:space="preserve"> (</w:t>
      </w:r>
      <w:proofErr w:type="spellStart"/>
      <w:r w:rsidR="0094063E" w:rsidRPr="0094063E">
        <w:rPr>
          <w:rFonts w:ascii="Times New Roman" w:hAnsi="Times New Roman" w:cs="Times New Roman"/>
        </w:rPr>
        <w:t>Semer</w:t>
      </w:r>
      <w:proofErr w:type="spellEnd"/>
      <w:r w:rsidR="0094063E">
        <w:rPr>
          <w:rFonts w:ascii="Times New Roman" w:hAnsi="Times New Roman" w:cs="Times New Roman"/>
        </w:rPr>
        <w:t xml:space="preserve"> </w:t>
      </w:r>
      <w:r w:rsidR="0094063E" w:rsidRPr="0094063E">
        <w:rPr>
          <w:rFonts w:ascii="Times New Roman" w:hAnsi="Times New Roman" w:cs="Times New Roman"/>
        </w:rPr>
        <w:t>and Harmening, 2015</w:t>
      </w:r>
      <w:r w:rsidR="0094063E">
        <w:rPr>
          <w:rFonts w:ascii="Times New Roman" w:hAnsi="Times New Roman" w:cs="Times New Roman"/>
        </w:rPr>
        <w:t>)</w:t>
      </w:r>
      <w:r w:rsidRPr="009F4838">
        <w:rPr>
          <w:rFonts w:ascii="Times New Roman" w:hAnsi="Times New Roman" w:cs="Times New Roman"/>
        </w:rPr>
        <w:t>. These social, individual, calculated, and passionate components are bound to proceed for a drawn-out period of time at bigger educational organization</w:t>
      </w:r>
      <w:r w:rsidRPr="009F4838">
        <w:rPr>
          <w:rFonts w:ascii="Times New Roman" w:hAnsi="Times New Roman" w:cs="Times New Roman"/>
        </w:rPr>
        <w:t>s, where classes are extensive, the student body might exceed thousands, and students frequently stay secretive. Crosswise over time, these variables may normally detrimentally affect GPA and furthermore affect the overall studying conditions for veteran s</w:t>
      </w:r>
      <w:r w:rsidRPr="009F4838">
        <w:rPr>
          <w:rFonts w:ascii="Times New Roman" w:hAnsi="Times New Roman" w:cs="Times New Roman"/>
        </w:rPr>
        <w:t xml:space="preserve">tudents. </w:t>
      </w:r>
    </w:p>
    <w:p w14:paraId="08050D86" w14:textId="212D3BA7" w:rsidR="009F4838" w:rsidRPr="009F4838" w:rsidRDefault="001E35EA" w:rsidP="009F4838">
      <w:pPr>
        <w:spacing w:line="480" w:lineRule="auto"/>
        <w:ind w:firstLine="720"/>
        <w:contextualSpacing/>
        <w:rPr>
          <w:rFonts w:ascii="Times New Roman" w:hAnsi="Times New Roman" w:cs="Times New Roman"/>
        </w:rPr>
      </w:pPr>
      <w:r w:rsidRPr="009F4838">
        <w:rPr>
          <w:rFonts w:ascii="Times New Roman" w:hAnsi="Times New Roman" w:cs="Times New Roman"/>
        </w:rPr>
        <w:t xml:space="preserve">Moreover, the availability of all the student services has been low in public institutions as compared to the private ones. State establishments have proclaimed themselves and been perceived as "veteran cordial"; in any case, this signature does </w:t>
      </w:r>
      <w:r w:rsidRPr="009F4838">
        <w:rPr>
          <w:rFonts w:ascii="Times New Roman" w:hAnsi="Times New Roman" w:cs="Times New Roman"/>
        </w:rPr>
        <w:t>not ensure that veterans will persevere and succeed scholastically and will be able to pursue their dream to completing their education. Cases that foundations are "veteran compassionate" and that they have bigger and more advantageous veterans' affiliatio</w:t>
      </w:r>
      <w:r w:rsidRPr="009F4838">
        <w:rPr>
          <w:rFonts w:ascii="Times New Roman" w:hAnsi="Times New Roman" w:cs="Times New Roman"/>
        </w:rPr>
        <w:t xml:space="preserve">ns have pulled in veterans. However, these equivalent organizations may have neglected to hold them because of lacking help and support. This has failed many public or governmental institutions to provide veterans with the education they </w:t>
      </w:r>
      <w:r w:rsidRPr="009F4838">
        <w:rPr>
          <w:rFonts w:ascii="Times New Roman" w:hAnsi="Times New Roman" w:cs="Times New Roman"/>
        </w:rPr>
        <w:lastRenderedPageBreak/>
        <w:t>desire. The facili</w:t>
      </w:r>
      <w:r w:rsidRPr="009F4838">
        <w:rPr>
          <w:rFonts w:ascii="Times New Roman" w:hAnsi="Times New Roman" w:cs="Times New Roman"/>
        </w:rPr>
        <w:t>ty and services are poor, and most specifically the societies are not eager to help and accept veteran students. Proper guidance is an essential part before one can enroll in any college or university. Veterans are misguided at all the time about the benef</w:t>
      </w:r>
      <w:r w:rsidRPr="009F4838">
        <w:rPr>
          <w:rFonts w:ascii="Times New Roman" w:hAnsi="Times New Roman" w:cs="Times New Roman"/>
        </w:rPr>
        <w:t>its that the institutions will provide them to complete their studies. Lower GPA, low confidence level, no proper guidance on how to use their education and in which field will they suit best after completing their studies are the most problematic issues t</w:t>
      </w:r>
      <w:r w:rsidRPr="009F4838">
        <w:rPr>
          <w:rFonts w:ascii="Times New Roman" w:hAnsi="Times New Roman" w:cs="Times New Roman"/>
        </w:rPr>
        <w:t>hat colleges fail to provide</w:t>
      </w:r>
      <w:r w:rsidR="0094063E">
        <w:rPr>
          <w:rFonts w:ascii="Times New Roman" w:hAnsi="Times New Roman" w:cs="Times New Roman"/>
        </w:rPr>
        <w:t xml:space="preserve"> (</w:t>
      </w:r>
      <w:r w:rsidR="0094063E" w:rsidRPr="0094063E">
        <w:rPr>
          <w:rFonts w:ascii="Times New Roman" w:hAnsi="Times New Roman" w:cs="Times New Roman"/>
        </w:rPr>
        <w:t>De La Garza, Wood and Harris III,</w:t>
      </w:r>
      <w:r w:rsidR="0094063E">
        <w:rPr>
          <w:rFonts w:ascii="Times New Roman" w:hAnsi="Times New Roman" w:cs="Times New Roman"/>
        </w:rPr>
        <w:t xml:space="preserve"> </w:t>
      </w:r>
      <w:r w:rsidR="0094063E" w:rsidRPr="0094063E">
        <w:rPr>
          <w:rFonts w:ascii="Times New Roman" w:hAnsi="Times New Roman" w:cs="Times New Roman"/>
        </w:rPr>
        <w:t>2015</w:t>
      </w:r>
      <w:r w:rsidR="0094063E">
        <w:rPr>
          <w:rFonts w:ascii="Times New Roman" w:hAnsi="Times New Roman" w:cs="Times New Roman"/>
        </w:rPr>
        <w:t>: 293-298)</w:t>
      </w:r>
      <w:r w:rsidRPr="009F4838">
        <w:rPr>
          <w:rFonts w:ascii="Times New Roman" w:hAnsi="Times New Roman" w:cs="Times New Roman"/>
        </w:rPr>
        <w:t xml:space="preserve">. This results in bad decisions. </w:t>
      </w:r>
    </w:p>
    <w:p w14:paraId="44E47D56" w14:textId="02792956" w:rsidR="009F4838" w:rsidRPr="009F4838" w:rsidRDefault="001E35EA" w:rsidP="009F4838">
      <w:pPr>
        <w:spacing w:line="480" w:lineRule="auto"/>
        <w:ind w:firstLine="720"/>
        <w:contextualSpacing/>
        <w:rPr>
          <w:rFonts w:ascii="Times New Roman" w:hAnsi="Times New Roman" w:cs="Times New Roman"/>
        </w:rPr>
      </w:pPr>
      <w:r w:rsidRPr="009F4838">
        <w:rPr>
          <w:rFonts w:ascii="Times New Roman" w:hAnsi="Times New Roman" w:cs="Times New Roman"/>
        </w:rPr>
        <w:t xml:space="preserve">It has become a common theme to keep overhauling the academic ethics after each couple year. This theme is followed worldwide and kept inside the boundary walls of the colleges. This trend puts </w:t>
      </w:r>
      <w:r w:rsidRPr="009F4838">
        <w:rPr>
          <w:rFonts w:ascii="Times New Roman" w:hAnsi="Times New Roman" w:cs="Times New Roman"/>
        </w:rPr>
        <w:t>up difficulties for students especially veteran students to utilize their time and energy for the right college. Moreover, a study suggests that once the selection phase is passed and a veteran is pursuing his degree, the issue he or she faces is related t</w:t>
      </w:r>
      <w:r w:rsidRPr="009F4838">
        <w:rPr>
          <w:rFonts w:ascii="Times New Roman" w:hAnsi="Times New Roman" w:cs="Times New Roman"/>
        </w:rPr>
        <w:t xml:space="preserve">o his professional career. As most of the veterans have spent of their lives in the military, they get suspicious and less confident about their academic career which sometimes results in giving up on studies and leaving them in between. Some veterans are </w:t>
      </w:r>
      <w:r w:rsidRPr="009F4838">
        <w:rPr>
          <w:rFonts w:ascii="Times New Roman" w:hAnsi="Times New Roman" w:cs="Times New Roman"/>
        </w:rPr>
        <w:t>still serving personnel, and they become nervous about utilizing their education before or after their retirement. Proper counselling is required for making up to these individuals and guiding them about their educational career must become an important pa</w:t>
      </w:r>
      <w:r w:rsidRPr="009F4838">
        <w:rPr>
          <w:rFonts w:ascii="Times New Roman" w:hAnsi="Times New Roman" w:cs="Times New Roman"/>
        </w:rPr>
        <w:t xml:space="preserve">rt of education for veterans in every institution. This counselling will result in a better understanding of their emotional needs and will guide them to participate in classes and </w:t>
      </w:r>
      <w:r w:rsidR="009939A8" w:rsidRPr="009F4838">
        <w:rPr>
          <w:rFonts w:ascii="Times New Roman" w:hAnsi="Times New Roman" w:cs="Times New Roman"/>
        </w:rPr>
        <w:t>seminars actively,</w:t>
      </w:r>
      <w:r w:rsidRPr="009F4838">
        <w:rPr>
          <w:rFonts w:ascii="Times New Roman" w:hAnsi="Times New Roman" w:cs="Times New Roman"/>
        </w:rPr>
        <w:t xml:space="preserve"> so they can feel , and the stereotyping can end. The cas</w:t>
      </w:r>
      <w:r w:rsidRPr="009F4838">
        <w:rPr>
          <w:rFonts w:ascii="Times New Roman" w:hAnsi="Times New Roman" w:cs="Times New Roman"/>
        </w:rPr>
        <w:t>e of stereotyping is present as some student do question their need for continuing education after such a big gap. There are other such questions that might not be intended to hurt their emotional state, but it does give them the concern of whether or whet</w:t>
      </w:r>
      <w:r w:rsidRPr="009F4838">
        <w:rPr>
          <w:rFonts w:ascii="Times New Roman" w:hAnsi="Times New Roman" w:cs="Times New Roman"/>
        </w:rPr>
        <w:t xml:space="preserve">her not they should study.  </w:t>
      </w:r>
    </w:p>
    <w:p w14:paraId="0CA913CD" w14:textId="11F4E4AA" w:rsidR="009F4838" w:rsidRPr="009F4838" w:rsidRDefault="001E35EA" w:rsidP="009F4838">
      <w:pPr>
        <w:spacing w:line="480" w:lineRule="auto"/>
        <w:ind w:firstLine="720"/>
        <w:contextualSpacing/>
        <w:rPr>
          <w:rFonts w:ascii="Times New Roman" w:hAnsi="Times New Roman" w:cs="Times New Roman"/>
        </w:rPr>
      </w:pPr>
      <w:r w:rsidRPr="009F4838">
        <w:rPr>
          <w:rFonts w:ascii="Times New Roman" w:hAnsi="Times New Roman" w:cs="Times New Roman"/>
        </w:rPr>
        <w:lastRenderedPageBreak/>
        <w:t>Veteran students are tough as they have gone through a strict routine of physical and me</w:t>
      </w:r>
      <w:r w:rsidR="009939A8">
        <w:rPr>
          <w:rFonts w:ascii="Times New Roman" w:hAnsi="Times New Roman" w:cs="Times New Roman"/>
        </w:rPr>
        <w:t>n</w:t>
      </w:r>
      <w:r w:rsidRPr="009F4838">
        <w:rPr>
          <w:rFonts w:ascii="Times New Roman" w:hAnsi="Times New Roman" w:cs="Times New Roman"/>
        </w:rPr>
        <w:t>tal exercises. Their whole life they have been on borders or away from home to another country, their mental state is different from their</w:t>
      </w:r>
      <w:r w:rsidRPr="009F4838">
        <w:rPr>
          <w:rFonts w:ascii="Times New Roman" w:hAnsi="Times New Roman" w:cs="Times New Roman"/>
        </w:rPr>
        <w:t xml:space="preserve"> non-veteran counterparts. Just considering this little factor by teachers and instructors, can change the overall concept of how to guide the veterans. When we translate the consequences of information investigation, we start to comprehend the examples of</w:t>
      </w:r>
      <w:r w:rsidRPr="009F4838">
        <w:rPr>
          <w:rFonts w:ascii="Times New Roman" w:hAnsi="Times New Roman" w:cs="Times New Roman"/>
        </w:rPr>
        <w:t xml:space="preserve"> school encounters and results for studying veterans. In another study, it is promptly observed that veterans report lower school GPAs and lower dimensions of the feeling of having a place on grounds regardless of having more elevated amounts of scholarly </w:t>
      </w:r>
      <w:r w:rsidRPr="009F4838">
        <w:rPr>
          <w:rFonts w:ascii="Times New Roman" w:hAnsi="Times New Roman" w:cs="Times New Roman"/>
        </w:rPr>
        <w:t>cooperation and connection, scholastic time, and shared work contrasted with their partners who are not veterans</w:t>
      </w:r>
      <w:r w:rsidR="00033C27">
        <w:rPr>
          <w:rFonts w:ascii="Times New Roman" w:hAnsi="Times New Roman" w:cs="Times New Roman"/>
        </w:rPr>
        <w:t xml:space="preserve"> (</w:t>
      </w:r>
      <w:r w:rsidR="00033C27" w:rsidRPr="0094063E">
        <w:rPr>
          <w:rFonts w:ascii="Times New Roman" w:hAnsi="Times New Roman" w:cs="Times New Roman"/>
        </w:rPr>
        <w:t>Ahern</w:t>
      </w:r>
      <w:r w:rsidR="00033C27">
        <w:rPr>
          <w:rFonts w:ascii="Times New Roman" w:hAnsi="Times New Roman" w:cs="Times New Roman"/>
        </w:rPr>
        <w:t xml:space="preserve"> et al.</w:t>
      </w:r>
      <w:r w:rsidR="00033C27" w:rsidRPr="0094063E">
        <w:rPr>
          <w:rFonts w:ascii="Times New Roman" w:hAnsi="Times New Roman" w:cs="Times New Roman"/>
        </w:rPr>
        <w:t>,</w:t>
      </w:r>
      <w:r w:rsidR="00033C27">
        <w:rPr>
          <w:rFonts w:ascii="Times New Roman" w:hAnsi="Times New Roman" w:cs="Times New Roman"/>
        </w:rPr>
        <w:t xml:space="preserve"> 2015)</w:t>
      </w:r>
      <w:r w:rsidRPr="009F4838">
        <w:rPr>
          <w:rFonts w:ascii="Times New Roman" w:hAnsi="Times New Roman" w:cs="Times New Roman"/>
        </w:rPr>
        <w:t>. Further, according to a study, it was found that a veteran adversely and altogether influence one of these results—school GPA—even in the wake</w:t>
      </w:r>
      <w:r w:rsidRPr="009F4838">
        <w:rPr>
          <w:rFonts w:ascii="Times New Roman" w:hAnsi="Times New Roman" w:cs="Times New Roman"/>
        </w:rPr>
        <w:t xml:space="preserve"> of controlling for the dimensions of scholarly support and connection, scholastic time, shared work, extracurricular commitment, and time utilized, alongside a lot of precollege qualities and other school encounters. The results come out the same.</w:t>
      </w:r>
    </w:p>
    <w:p w14:paraId="4D6964DB" w14:textId="3213F5F6" w:rsidR="009F4838" w:rsidRPr="009F4838" w:rsidRDefault="001E35EA" w:rsidP="009F4838">
      <w:pPr>
        <w:spacing w:line="480" w:lineRule="auto"/>
        <w:ind w:firstLine="720"/>
        <w:contextualSpacing/>
        <w:rPr>
          <w:rFonts w:ascii="Times New Roman" w:hAnsi="Times New Roman" w:cs="Times New Roman"/>
        </w:rPr>
      </w:pPr>
      <w:r w:rsidRPr="009F4838">
        <w:rPr>
          <w:rFonts w:ascii="Times New Roman" w:hAnsi="Times New Roman" w:cs="Times New Roman"/>
        </w:rPr>
        <w:t xml:space="preserve">It was </w:t>
      </w:r>
      <w:r w:rsidRPr="009F4838">
        <w:rPr>
          <w:rFonts w:ascii="Times New Roman" w:hAnsi="Times New Roman" w:cs="Times New Roman"/>
        </w:rPr>
        <w:t>analyzed that the veterans who indulged in extracurricular activities, attended the seminar, actively participated in classrooms and educational forums were suffering from lower GPA scores. The proper guidance was missing. The faculty who were engaging wit</w:t>
      </w:r>
      <w:r w:rsidRPr="009F4838">
        <w:rPr>
          <w:rFonts w:ascii="Times New Roman" w:hAnsi="Times New Roman" w:cs="Times New Roman"/>
        </w:rPr>
        <w:t>h the veterans were not so educated about the conditions and issues that the veterans faced. It was also suggested that veterans who were not participating in any of the activities and were feeling isolated, had a better GPA score than the later ones. Facu</w:t>
      </w:r>
      <w:r w:rsidRPr="009F4838">
        <w:rPr>
          <w:rFonts w:ascii="Times New Roman" w:hAnsi="Times New Roman" w:cs="Times New Roman"/>
        </w:rPr>
        <w:t>lty members must be educated enough on these issues, so the veteran students can achieve more in terms of academic achievements and further their studies to even higher education. The basic thing that was established from all the studies and researches was</w:t>
      </w:r>
      <w:r w:rsidRPr="009F4838">
        <w:rPr>
          <w:rFonts w:ascii="Times New Roman" w:hAnsi="Times New Roman" w:cs="Times New Roman"/>
        </w:rPr>
        <w:t xml:space="preserve"> that proper guidance was not given to the veteran students. These </w:t>
      </w:r>
      <w:r w:rsidRPr="009F4838">
        <w:rPr>
          <w:rFonts w:ascii="Times New Roman" w:hAnsi="Times New Roman" w:cs="Times New Roman"/>
        </w:rPr>
        <w:lastRenderedPageBreak/>
        <w:t>students tend to pick institutions that are cheaper and are at close range to them rather than opting out for more prestigious and career driven colleges. This ultimately leads to lower aca</w:t>
      </w:r>
      <w:r w:rsidRPr="009F4838">
        <w:rPr>
          <w:rFonts w:ascii="Times New Roman" w:hAnsi="Times New Roman" w:cs="Times New Roman"/>
        </w:rPr>
        <w:t>demic achievements and low career growth</w:t>
      </w:r>
      <w:r w:rsidR="00033C27">
        <w:rPr>
          <w:rFonts w:ascii="Times New Roman" w:hAnsi="Times New Roman" w:cs="Times New Roman"/>
        </w:rPr>
        <w:t xml:space="preserve"> (</w:t>
      </w:r>
      <w:r w:rsidR="00033C27" w:rsidRPr="0094063E">
        <w:rPr>
          <w:rFonts w:ascii="Times New Roman" w:hAnsi="Times New Roman" w:cs="Times New Roman"/>
        </w:rPr>
        <w:t>Perkins,</w:t>
      </w:r>
      <w:r w:rsidR="00033C27">
        <w:rPr>
          <w:rFonts w:ascii="Times New Roman" w:hAnsi="Times New Roman" w:cs="Times New Roman"/>
        </w:rPr>
        <w:t xml:space="preserve"> 2019: 1-15)</w:t>
      </w:r>
      <w:r w:rsidRPr="009F4838">
        <w:rPr>
          <w:rFonts w:ascii="Times New Roman" w:hAnsi="Times New Roman" w:cs="Times New Roman"/>
        </w:rPr>
        <w:t xml:space="preserve">. Guidance from teachers and instructors and the factor of isolation are the factors on which the veterans face difficulty pursuing their higher education. </w:t>
      </w:r>
    </w:p>
    <w:p w14:paraId="5F4F070A" w14:textId="607E8D05" w:rsidR="009F4838" w:rsidRDefault="001E35EA" w:rsidP="009F4838">
      <w:pPr>
        <w:spacing w:line="480" w:lineRule="auto"/>
        <w:ind w:firstLine="720"/>
        <w:contextualSpacing/>
        <w:rPr>
          <w:rFonts w:ascii="Times New Roman" w:hAnsi="Times New Roman" w:cs="Times New Roman"/>
        </w:rPr>
      </w:pPr>
      <w:r w:rsidRPr="009F4838">
        <w:rPr>
          <w:rFonts w:ascii="Times New Roman" w:hAnsi="Times New Roman" w:cs="Times New Roman"/>
        </w:rPr>
        <w:t>Student Veterans of America is an organization that helps v</w:t>
      </w:r>
      <w:r w:rsidRPr="009F4838">
        <w:rPr>
          <w:rFonts w:ascii="Times New Roman" w:hAnsi="Times New Roman" w:cs="Times New Roman"/>
        </w:rPr>
        <w:t>eterans to engage and communicate with experienced students' veterans. This helps them understand the university and college life and how they can get a better education without feeling isolated or deprived, just like this organization. There are many othe</w:t>
      </w:r>
      <w:r w:rsidRPr="009F4838">
        <w:rPr>
          <w:rFonts w:ascii="Times New Roman" w:hAnsi="Times New Roman" w:cs="Times New Roman"/>
        </w:rPr>
        <w:t>r organizations that are helping veterans to enroll themselves in the educational institution by giving them proper guidance and sharing their experiences. This, in turn, has given a ray of hope to many military personnel to achieve their educational dream</w:t>
      </w:r>
      <w:r w:rsidRPr="009F4838">
        <w:rPr>
          <w:rFonts w:ascii="Times New Roman" w:hAnsi="Times New Roman" w:cs="Times New Roman"/>
        </w:rPr>
        <w:t>s and further their studies under these programs. Also, many universities and colleges are also offering special programs and counseling to the veterans and military personnel under which they can get their desire education and feel a sense of relief by co</w:t>
      </w:r>
      <w:r w:rsidRPr="009F4838">
        <w:rPr>
          <w:rFonts w:ascii="Times New Roman" w:hAnsi="Times New Roman" w:cs="Times New Roman"/>
        </w:rPr>
        <w:t xml:space="preserve">nnecting with their peers. This factor of communication was essential in dealing with the problems that the veterans were facing. The stereotype factor was not an issue as it was a figment of imagination because of low self-esteem among the veterans while </w:t>
      </w:r>
      <w:r w:rsidRPr="009F4838">
        <w:rPr>
          <w:rFonts w:ascii="Times New Roman" w:hAnsi="Times New Roman" w:cs="Times New Roman"/>
        </w:rPr>
        <w:t>pursuing their educational path. This organization also helps the teaching staff and faculty about understanding the issues being faced by the veterans and how they can help resolve them</w:t>
      </w:r>
      <w:r w:rsidR="00033C27">
        <w:rPr>
          <w:rFonts w:ascii="Times New Roman" w:hAnsi="Times New Roman" w:cs="Times New Roman"/>
        </w:rPr>
        <w:t xml:space="preserve"> (</w:t>
      </w:r>
      <w:r w:rsidR="00033C27" w:rsidRPr="0094063E">
        <w:rPr>
          <w:rFonts w:ascii="Times New Roman" w:hAnsi="Times New Roman" w:cs="Times New Roman"/>
        </w:rPr>
        <w:t>Reyes,</w:t>
      </w:r>
      <w:r w:rsidR="00033C27">
        <w:rPr>
          <w:rFonts w:ascii="Times New Roman" w:hAnsi="Times New Roman" w:cs="Times New Roman"/>
        </w:rPr>
        <w:t xml:space="preserve"> 2018: 37-48)</w:t>
      </w:r>
      <w:r w:rsidRPr="009F4838">
        <w:rPr>
          <w:rFonts w:ascii="Times New Roman" w:hAnsi="Times New Roman" w:cs="Times New Roman"/>
        </w:rPr>
        <w:t>. This organization has spread all across America, and many such other</w:t>
      </w:r>
      <w:r w:rsidRPr="009F4838">
        <w:rPr>
          <w:rFonts w:ascii="Times New Roman" w:hAnsi="Times New Roman" w:cs="Times New Roman"/>
        </w:rPr>
        <w:t xml:space="preserve"> organizations are rapidly evolving. Proper orientation for the veterans is being held in many educational institutions for guiding them and giving them help related to their student course. This great change in the educational sectors has resulted in more</w:t>
      </w:r>
      <w:r w:rsidRPr="009F4838">
        <w:rPr>
          <w:rFonts w:ascii="Times New Roman" w:hAnsi="Times New Roman" w:cs="Times New Roman"/>
        </w:rPr>
        <w:t xml:space="preserve"> veterans enrolling in universities and colleges, and it has been seen that these little efforts has </w:t>
      </w:r>
      <w:r w:rsidRPr="009F4838">
        <w:rPr>
          <w:rFonts w:ascii="Times New Roman" w:hAnsi="Times New Roman" w:cs="Times New Roman"/>
        </w:rPr>
        <w:lastRenderedPageBreak/>
        <w:t>help veterans to graduate with better GPA scores. This trend is being widely appreciated as many veterans are retiring at an early age and only through get</w:t>
      </w:r>
      <w:r w:rsidRPr="009F4838">
        <w:rPr>
          <w:rFonts w:ascii="Times New Roman" w:hAnsi="Times New Roman" w:cs="Times New Roman"/>
        </w:rPr>
        <w:t>ting a proper education, they can run their families and land a job. Serving their motherland and now serving their families, veterans are devoting their lives for others.</w:t>
      </w:r>
    </w:p>
    <w:p w14:paraId="0D78259C" w14:textId="259598B5" w:rsidR="009F4838" w:rsidRPr="009F4838" w:rsidRDefault="001E35EA" w:rsidP="009F4838">
      <w:pPr>
        <w:spacing w:line="480" w:lineRule="auto"/>
        <w:contextualSpacing/>
        <w:rPr>
          <w:rFonts w:ascii="Times New Roman" w:hAnsi="Times New Roman" w:cs="Times New Roman"/>
        </w:rPr>
      </w:pPr>
      <w:r>
        <w:rPr>
          <w:rFonts w:ascii="Times New Roman" w:hAnsi="Times New Roman" w:cs="Times New Roman"/>
        </w:rPr>
        <w:t>CONCLUSION</w:t>
      </w:r>
    </w:p>
    <w:p w14:paraId="75CDF088" w14:textId="00EFAE79" w:rsidR="009F4838" w:rsidRDefault="001E35EA" w:rsidP="009F4838">
      <w:pPr>
        <w:spacing w:line="480" w:lineRule="auto"/>
        <w:ind w:firstLine="720"/>
        <w:contextualSpacing/>
        <w:rPr>
          <w:rFonts w:ascii="Times New Roman" w:hAnsi="Times New Roman" w:cs="Times New Roman"/>
        </w:rPr>
      </w:pPr>
      <w:r w:rsidRPr="009F4838">
        <w:rPr>
          <w:rFonts w:ascii="Times New Roman" w:hAnsi="Times New Roman" w:cs="Times New Roman"/>
        </w:rPr>
        <w:t xml:space="preserve">This change has allowed more veterans to enroll and get higher education </w:t>
      </w:r>
      <w:r w:rsidRPr="009F4838">
        <w:rPr>
          <w:rFonts w:ascii="Times New Roman" w:hAnsi="Times New Roman" w:cs="Times New Roman"/>
        </w:rPr>
        <w:t>and as a result, more universities are getting ready to entertain them at all possible levels. Many studies have suggested that colleges and universities are accepting more veterans by providing them proper guidance about the educational environment and ho</w:t>
      </w:r>
      <w:r w:rsidRPr="009F4838">
        <w:rPr>
          <w:rFonts w:ascii="Times New Roman" w:hAnsi="Times New Roman" w:cs="Times New Roman"/>
        </w:rPr>
        <w:t>w they will experience a different lifestyle from the military one. The focus is to make their experience good and give them the basic necessities of a college student. Without discrimination or stereotyping. Veterans who feel agreeable and associated with</w:t>
      </w:r>
      <w:r w:rsidRPr="009F4838">
        <w:rPr>
          <w:rFonts w:ascii="Times New Roman" w:hAnsi="Times New Roman" w:cs="Times New Roman"/>
        </w:rPr>
        <w:t xml:space="preserve"> grounds are more probable to be held, graduate, and seek after further instruction. Similarly, essential, veterans who trust they are in a safe spot can give a remarkable point of view to classroom dialogs, indispensable for the improvement of all underst</w:t>
      </w:r>
      <w:r w:rsidRPr="009F4838">
        <w:rPr>
          <w:rFonts w:ascii="Times New Roman" w:hAnsi="Times New Roman" w:cs="Times New Roman"/>
        </w:rPr>
        <w:t xml:space="preserve">udies. It </w:t>
      </w:r>
      <w:r w:rsidRPr="009F4838">
        <w:rPr>
          <w:rFonts w:ascii="Times New Roman" w:hAnsi="Times New Roman" w:cs="Times New Roman"/>
        </w:rPr>
        <w:t>sho</w:t>
      </w:r>
      <w:r w:rsidRPr="009F4838">
        <w:rPr>
          <w:rFonts w:ascii="Times New Roman" w:hAnsi="Times New Roman" w:cs="Times New Roman"/>
        </w:rPr>
        <w:t>uld be understood from the start that who veterans are, what have they experienced in their life as military personnel or as a member of services and how they can be supported as a student so that they can achieve their goals as a simple colle</w:t>
      </w:r>
      <w:r w:rsidRPr="009F4838">
        <w:rPr>
          <w:rFonts w:ascii="Times New Roman" w:hAnsi="Times New Roman" w:cs="Times New Roman"/>
        </w:rPr>
        <w:t xml:space="preserve">ge student. </w:t>
      </w:r>
    </w:p>
    <w:p w14:paraId="060506DE" w14:textId="09E528B9" w:rsidR="00033C27" w:rsidRDefault="00033C27" w:rsidP="009F4838">
      <w:pPr>
        <w:spacing w:line="480" w:lineRule="auto"/>
        <w:ind w:firstLine="720"/>
        <w:contextualSpacing/>
        <w:rPr>
          <w:rFonts w:ascii="Times New Roman" w:hAnsi="Times New Roman" w:cs="Times New Roman"/>
        </w:rPr>
      </w:pPr>
    </w:p>
    <w:p w14:paraId="3757FE51" w14:textId="45C43C9D" w:rsidR="00033C27" w:rsidRDefault="00033C27" w:rsidP="009F4838">
      <w:pPr>
        <w:spacing w:line="480" w:lineRule="auto"/>
        <w:ind w:firstLine="720"/>
        <w:contextualSpacing/>
        <w:rPr>
          <w:rFonts w:ascii="Times New Roman" w:hAnsi="Times New Roman" w:cs="Times New Roman"/>
        </w:rPr>
      </w:pPr>
    </w:p>
    <w:p w14:paraId="14563CD6" w14:textId="4B68A380" w:rsidR="00033C27" w:rsidRDefault="00033C27" w:rsidP="009F4838">
      <w:pPr>
        <w:spacing w:line="480" w:lineRule="auto"/>
        <w:ind w:firstLine="720"/>
        <w:contextualSpacing/>
        <w:rPr>
          <w:rFonts w:ascii="Times New Roman" w:hAnsi="Times New Roman" w:cs="Times New Roman"/>
        </w:rPr>
      </w:pPr>
    </w:p>
    <w:p w14:paraId="08554377" w14:textId="4A09D72A" w:rsidR="00033C27" w:rsidRDefault="00033C27" w:rsidP="009F4838">
      <w:pPr>
        <w:spacing w:line="480" w:lineRule="auto"/>
        <w:ind w:firstLine="720"/>
        <w:contextualSpacing/>
        <w:rPr>
          <w:rFonts w:ascii="Times New Roman" w:hAnsi="Times New Roman" w:cs="Times New Roman"/>
        </w:rPr>
      </w:pPr>
    </w:p>
    <w:p w14:paraId="7690432A" w14:textId="176DAB74" w:rsidR="00033C27" w:rsidRDefault="00033C27" w:rsidP="009F4838">
      <w:pPr>
        <w:spacing w:line="480" w:lineRule="auto"/>
        <w:ind w:firstLine="720"/>
        <w:contextualSpacing/>
        <w:rPr>
          <w:rFonts w:ascii="Times New Roman" w:hAnsi="Times New Roman" w:cs="Times New Roman"/>
        </w:rPr>
      </w:pPr>
    </w:p>
    <w:p w14:paraId="65574B18" w14:textId="77777777" w:rsidR="00033C27" w:rsidRPr="009F4838" w:rsidRDefault="00033C27" w:rsidP="009F4838">
      <w:pPr>
        <w:spacing w:line="480" w:lineRule="auto"/>
        <w:ind w:firstLine="720"/>
        <w:contextualSpacing/>
        <w:rPr>
          <w:rFonts w:ascii="Times New Roman" w:hAnsi="Times New Roman" w:cs="Times New Roman"/>
        </w:rPr>
      </w:pPr>
    </w:p>
    <w:p w14:paraId="380E9D03" w14:textId="1AEFA2B9" w:rsidR="00313023" w:rsidRDefault="001E35EA" w:rsidP="008907CB">
      <w:pPr>
        <w:spacing w:line="480" w:lineRule="auto"/>
        <w:contextualSpacing/>
        <w:rPr>
          <w:rFonts w:ascii="Times New Roman" w:hAnsi="Times New Roman" w:cs="Times New Roman"/>
        </w:rPr>
      </w:pPr>
      <w:r>
        <w:rPr>
          <w:rFonts w:ascii="Times New Roman" w:hAnsi="Times New Roman" w:cs="Times New Roman"/>
        </w:rPr>
        <w:lastRenderedPageBreak/>
        <w:t>REFERENCES</w:t>
      </w:r>
    </w:p>
    <w:p w14:paraId="76425C2F" w14:textId="3A6A1269" w:rsidR="00072B4E" w:rsidRDefault="00072B4E" w:rsidP="00033C27">
      <w:pPr>
        <w:spacing w:line="480" w:lineRule="auto"/>
        <w:ind w:left="720" w:hanging="720"/>
        <w:contextualSpacing/>
        <w:rPr>
          <w:rFonts w:ascii="Times New Roman" w:hAnsi="Times New Roman" w:cs="Times New Roman"/>
        </w:rPr>
      </w:pPr>
      <w:r w:rsidRPr="00072B4E">
        <w:rPr>
          <w:rFonts w:ascii="Times New Roman" w:hAnsi="Times New Roman" w:cs="Times New Roman"/>
        </w:rPr>
        <w:t>Ghosh, A. and Fouad, N.A., 2016. Career transitions of student veterans. </w:t>
      </w:r>
      <w:r w:rsidRPr="00072B4E">
        <w:rPr>
          <w:rFonts w:ascii="Times New Roman" w:hAnsi="Times New Roman" w:cs="Times New Roman"/>
          <w:i/>
          <w:iCs/>
        </w:rPr>
        <w:t>Journal of Career Assessment</w:t>
      </w:r>
      <w:r w:rsidRPr="00072B4E">
        <w:rPr>
          <w:rFonts w:ascii="Times New Roman" w:hAnsi="Times New Roman" w:cs="Times New Roman"/>
        </w:rPr>
        <w:t>, </w:t>
      </w:r>
      <w:r w:rsidRPr="00072B4E">
        <w:rPr>
          <w:rFonts w:ascii="Times New Roman" w:hAnsi="Times New Roman" w:cs="Times New Roman"/>
          <w:i/>
          <w:iCs/>
        </w:rPr>
        <w:t>24</w:t>
      </w:r>
      <w:r w:rsidRPr="00072B4E">
        <w:rPr>
          <w:rFonts w:ascii="Times New Roman" w:hAnsi="Times New Roman" w:cs="Times New Roman"/>
        </w:rPr>
        <w:t>(1), pp.99-111.</w:t>
      </w:r>
    </w:p>
    <w:p w14:paraId="125119D8" w14:textId="7545FFF3" w:rsidR="00072B4E" w:rsidRDefault="0094063E" w:rsidP="00033C27">
      <w:pPr>
        <w:spacing w:line="480" w:lineRule="auto"/>
        <w:ind w:left="720" w:hanging="720"/>
        <w:contextualSpacing/>
        <w:rPr>
          <w:rFonts w:ascii="Times New Roman" w:hAnsi="Times New Roman" w:cs="Times New Roman"/>
        </w:rPr>
      </w:pPr>
      <w:proofErr w:type="spellStart"/>
      <w:r w:rsidRPr="0094063E">
        <w:rPr>
          <w:rFonts w:ascii="Times New Roman" w:hAnsi="Times New Roman" w:cs="Times New Roman"/>
        </w:rPr>
        <w:t>Semer</w:t>
      </w:r>
      <w:proofErr w:type="spellEnd"/>
      <w:r w:rsidRPr="0094063E">
        <w:rPr>
          <w:rFonts w:ascii="Times New Roman" w:hAnsi="Times New Roman" w:cs="Times New Roman"/>
        </w:rPr>
        <w:t>, C. and Harmening, D.S., 2015. Exploring Significant Factors that Impact the Academic Success of Student Veterans in Higher Education. </w:t>
      </w:r>
      <w:r w:rsidRPr="0094063E">
        <w:rPr>
          <w:rFonts w:ascii="Times New Roman" w:hAnsi="Times New Roman" w:cs="Times New Roman"/>
          <w:i/>
          <w:iCs/>
        </w:rPr>
        <w:t>Journal of Higher Education Theory &amp; Practice</w:t>
      </w:r>
      <w:r w:rsidRPr="0094063E">
        <w:rPr>
          <w:rFonts w:ascii="Times New Roman" w:hAnsi="Times New Roman" w:cs="Times New Roman"/>
        </w:rPr>
        <w:t>, </w:t>
      </w:r>
      <w:r w:rsidRPr="0094063E">
        <w:rPr>
          <w:rFonts w:ascii="Times New Roman" w:hAnsi="Times New Roman" w:cs="Times New Roman"/>
          <w:i/>
          <w:iCs/>
        </w:rPr>
        <w:t>15</w:t>
      </w:r>
      <w:r w:rsidRPr="0094063E">
        <w:rPr>
          <w:rFonts w:ascii="Times New Roman" w:hAnsi="Times New Roman" w:cs="Times New Roman"/>
        </w:rPr>
        <w:t>(7).</w:t>
      </w:r>
    </w:p>
    <w:p w14:paraId="19790816" w14:textId="10CF3EF6" w:rsidR="0094063E" w:rsidRDefault="0094063E" w:rsidP="00033C27">
      <w:pPr>
        <w:spacing w:line="480" w:lineRule="auto"/>
        <w:ind w:left="720" w:hanging="720"/>
        <w:contextualSpacing/>
        <w:rPr>
          <w:rFonts w:ascii="Times New Roman" w:hAnsi="Times New Roman" w:cs="Times New Roman"/>
        </w:rPr>
      </w:pPr>
      <w:r w:rsidRPr="0094063E">
        <w:rPr>
          <w:rFonts w:ascii="Times New Roman" w:hAnsi="Times New Roman" w:cs="Times New Roman"/>
        </w:rPr>
        <w:t>De La Garza, T., Wood, J.L. and Harris III, F., 2015. An exploratory assessment of the validity of the Community College Survey of Men (CCSM): Implications for serving veteran men. </w:t>
      </w:r>
      <w:r w:rsidRPr="0094063E">
        <w:rPr>
          <w:rFonts w:ascii="Times New Roman" w:hAnsi="Times New Roman" w:cs="Times New Roman"/>
          <w:i/>
          <w:iCs/>
        </w:rPr>
        <w:t>Community College Journal of Research and Practice</w:t>
      </w:r>
      <w:r w:rsidRPr="0094063E">
        <w:rPr>
          <w:rFonts w:ascii="Times New Roman" w:hAnsi="Times New Roman" w:cs="Times New Roman"/>
        </w:rPr>
        <w:t>, </w:t>
      </w:r>
      <w:r w:rsidRPr="0094063E">
        <w:rPr>
          <w:rFonts w:ascii="Times New Roman" w:hAnsi="Times New Roman" w:cs="Times New Roman"/>
          <w:i/>
          <w:iCs/>
        </w:rPr>
        <w:t>39</w:t>
      </w:r>
      <w:r w:rsidRPr="0094063E">
        <w:rPr>
          <w:rFonts w:ascii="Times New Roman" w:hAnsi="Times New Roman" w:cs="Times New Roman"/>
        </w:rPr>
        <w:t>(3), pp.293-298.</w:t>
      </w:r>
    </w:p>
    <w:p w14:paraId="79AF2F91" w14:textId="59238F6B" w:rsidR="0094063E" w:rsidRDefault="0094063E" w:rsidP="00033C27">
      <w:pPr>
        <w:spacing w:line="480" w:lineRule="auto"/>
        <w:ind w:left="720" w:hanging="720"/>
        <w:contextualSpacing/>
        <w:rPr>
          <w:rFonts w:ascii="Times New Roman" w:hAnsi="Times New Roman" w:cs="Times New Roman"/>
        </w:rPr>
      </w:pPr>
      <w:r w:rsidRPr="0094063E">
        <w:rPr>
          <w:rFonts w:ascii="Times New Roman" w:hAnsi="Times New Roman" w:cs="Times New Roman"/>
        </w:rPr>
        <w:t>Ahern, J., Worthen, M., Masters, J., Lippman, S.A., Ozer, E.J. and Moos, R., 2015. The challenges of Afghanistan and Iraq veterans’ transition from military to civilian life and approaches to reconnection. </w:t>
      </w:r>
      <w:proofErr w:type="spellStart"/>
      <w:r w:rsidRPr="0094063E">
        <w:rPr>
          <w:rFonts w:ascii="Times New Roman" w:hAnsi="Times New Roman" w:cs="Times New Roman"/>
          <w:i/>
          <w:iCs/>
        </w:rPr>
        <w:t>PloS</w:t>
      </w:r>
      <w:proofErr w:type="spellEnd"/>
      <w:r w:rsidRPr="0094063E">
        <w:rPr>
          <w:rFonts w:ascii="Times New Roman" w:hAnsi="Times New Roman" w:cs="Times New Roman"/>
          <w:i/>
          <w:iCs/>
        </w:rPr>
        <w:t xml:space="preserve"> one</w:t>
      </w:r>
      <w:r w:rsidRPr="0094063E">
        <w:rPr>
          <w:rFonts w:ascii="Times New Roman" w:hAnsi="Times New Roman" w:cs="Times New Roman"/>
        </w:rPr>
        <w:t>, </w:t>
      </w:r>
      <w:r w:rsidRPr="0094063E">
        <w:rPr>
          <w:rFonts w:ascii="Times New Roman" w:hAnsi="Times New Roman" w:cs="Times New Roman"/>
          <w:i/>
          <w:iCs/>
        </w:rPr>
        <w:t>10</w:t>
      </w:r>
      <w:r w:rsidRPr="0094063E">
        <w:rPr>
          <w:rFonts w:ascii="Times New Roman" w:hAnsi="Times New Roman" w:cs="Times New Roman"/>
        </w:rPr>
        <w:t xml:space="preserve">(7), </w:t>
      </w:r>
      <w:proofErr w:type="gramStart"/>
      <w:r w:rsidRPr="0094063E">
        <w:rPr>
          <w:rFonts w:ascii="Times New Roman" w:hAnsi="Times New Roman" w:cs="Times New Roman"/>
        </w:rPr>
        <w:t>p.e</w:t>
      </w:r>
      <w:proofErr w:type="gramEnd"/>
      <w:r w:rsidRPr="0094063E">
        <w:rPr>
          <w:rFonts w:ascii="Times New Roman" w:hAnsi="Times New Roman" w:cs="Times New Roman"/>
        </w:rPr>
        <w:t>0128599.</w:t>
      </w:r>
    </w:p>
    <w:p w14:paraId="4441D9AE" w14:textId="1CBBA68F" w:rsidR="0094063E" w:rsidRDefault="0094063E" w:rsidP="00033C27">
      <w:pPr>
        <w:spacing w:line="480" w:lineRule="auto"/>
        <w:ind w:left="720" w:hanging="720"/>
        <w:contextualSpacing/>
        <w:rPr>
          <w:rFonts w:ascii="Times New Roman" w:hAnsi="Times New Roman" w:cs="Times New Roman"/>
        </w:rPr>
      </w:pPr>
      <w:r w:rsidRPr="0094063E">
        <w:rPr>
          <w:rFonts w:ascii="Times New Roman" w:hAnsi="Times New Roman" w:cs="Times New Roman"/>
        </w:rPr>
        <w:t xml:space="preserve">Perkins, D.F., Aronson, K.R., Morgan, N.R., </w:t>
      </w:r>
      <w:proofErr w:type="spellStart"/>
      <w:r w:rsidRPr="0094063E">
        <w:rPr>
          <w:rFonts w:ascii="Times New Roman" w:hAnsi="Times New Roman" w:cs="Times New Roman"/>
        </w:rPr>
        <w:t>Bleser</w:t>
      </w:r>
      <w:proofErr w:type="spellEnd"/>
      <w:r w:rsidRPr="0094063E">
        <w:rPr>
          <w:rFonts w:ascii="Times New Roman" w:hAnsi="Times New Roman" w:cs="Times New Roman"/>
        </w:rPr>
        <w:t>, J.A., Vogt, D., Copeland, L.A., Finley, E.P. and Gilman, C., 2019. Veterans’ Use of Programs and Services as They Transition to Civilian Life: Baseline Assessment for the Veteran Metrics Initiative. </w:t>
      </w:r>
      <w:r w:rsidRPr="0094063E">
        <w:rPr>
          <w:rFonts w:ascii="Times New Roman" w:hAnsi="Times New Roman" w:cs="Times New Roman"/>
          <w:i/>
          <w:iCs/>
        </w:rPr>
        <w:t>Journal of Social Service Research</w:t>
      </w:r>
      <w:r w:rsidRPr="0094063E">
        <w:rPr>
          <w:rFonts w:ascii="Times New Roman" w:hAnsi="Times New Roman" w:cs="Times New Roman"/>
        </w:rPr>
        <w:t>, pp.1-15.</w:t>
      </w:r>
    </w:p>
    <w:p w14:paraId="65F175CB" w14:textId="17E2FD76" w:rsidR="0094063E" w:rsidRDefault="0094063E" w:rsidP="00033C27">
      <w:pPr>
        <w:spacing w:line="480" w:lineRule="auto"/>
        <w:ind w:left="720" w:hanging="720"/>
        <w:contextualSpacing/>
        <w:rPr>
          <w:rFonts w:ascii="Times New Roman" w:hAnsi="Times New Roman" w:cs="Times New Roman"/>
        </w:rPr>
      </w:pPr>
      <w:r w:rsidRPr="0094063E">
        <w:rPr>
          <w:rFonts w:ascii="Times New Roman" w:hAnsi="Times New Roman" w:cs="Times New Roman"/>
        </w:rPr>
        <w:t>Reyes, A.T., Kearney, C.A., Isla, K. and Bryant, R., 2018. Student veterans’ construction and enactment of resilience: A constructivist grounded theory study. </w:t>
      </w:r>
      <w:r w:rsidRPr="0094063E">
        <w:rPr>
          <w:rFonts w:ascii="Times New Roman" w:hAnsi="Times New Roman" w:cs="Times New Roman"/>
          <w:i/>
          <w:iCs/>
        </w:rPr>
        <w:t>Journal of psychiatric and mental health nursing</w:t>
      </w:r>
      <w:r w:rsidRPr="0094063E">
        <w:rPr>
          <w:rFonts w:ascii="Times New Roman" w:hAnsi="Times New Roman" w:cs="Times New Roman"/>
        </w:rPr>
        <w:t>, </w:t>
      </w:r>
      <w:r w:rsidRPr="0094063E">
        <w:rPr>
          <w:rFonts w:ascii="Times New Roman" w:hAnsi="Times New Roman" w:cs="Times New Roman"/>
          <w:i/>
          <w:iCs/>
        </w:rPr>
        <w:t>25</w:t>
      </w:r>
      <w:r w:rsidRPr="0094063E">
        <w:rPr>
          <w:rFonts w:ascii="Times New Roman" w:hAnsi="Times New Roman" w:cs="Times New Roman"/>
        </w:rPr>
        <w:t>(1), pp.37-48.</w:t>
      </w:r>
    </w:p>
    <w:p w14:paraId="48E695A0" w14:textId="77777777" w:rsidR="002F7DD8" w:rsidRPr="00E31ED7" w:rsidRDefault="002F7DD8" w:rsidP="008907CB">
      <w:pPr>
        <w:spacing w:line="480" w:lineRule="auto"/>
        <w:contextualSpacing/>
        <w:rPr>
          <w:rFonts w:ascii="Times New Roman" w:hAnsi="Times New Roman" w:cs="Times New Roman"/>
        </w:rPr>
      </w:pPr>
    </w:p>
    <w:sectPr w:rsidR="002F7DD8" w:rsidRPr="00E31ED7" w:rsidSect="00FA3EF0">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1EC12" w14:textId="77777777" w:rsidR="001E35EA" w:rsidRDefault="001E35EA">
      <w:pPr>
        <w:spacing w:after="0" w:line="240" w:lineRule="auto"/>
      </w:pPr>
      <w:r>
        <w:separator/>
      </w:r>
    </w:p>
  </w:endnote>
  <w:endnote w:type="continuationSeparator" w:id="0">
    <w:p w14:paraId="5FA2AD45" w14:textId="77777777" w:rsidR="001E35EA" w:rsidRDefault="001E3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1B65E" w14:textId="77777777" w:rsidR="00E31ED7" w:rsidRPr="00E31ED7" w:rsidRDefault="00E31ED7" w:rsidP="00E31ED7">
    <w:pPr>
      <w:pStyle w:val="Footer"/>
      <w:spacing w:line="480" w:lineRule="auto"/>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A2F5A" w14:textId="2981DD10" w:rsidR="00FA3EF0" w:rsidRPr="00FA3EF0" w:rsidRDefault="001E35EA" w:rsidP="00FA3EF0">
    <w:pPr>
      <w:pStyle w:val="Footer"/>
      <w:spacing w:line="480" w:lineRule="auto"/>
      <w:rPr>
        <w:rFonts w:ascii="Times New Roman" w:hAnsi="Times New Roman" w:cs="Times New Roman"/>
      </w:rPr>
    </w:pPr>
    <w:r w:rsidRPr="00E31ED7">
      <w:rPr>
        <w:rFonts w:ascii="Times New Roman" w:hAnsi="Times New Roman" w:cs="Times New Roman"/>
      </w:rPr>
      <w:t>*</w:t>
    </w:r>
    <w:r>
      <w:rPr>
        <w:rFonts w:ascii="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3B667" w14:textId="77777777" w:rsidR="001E35EA" w:rsidRDefault="001E35EA">
      <w:pPr>
        <w:spacing w:after="0" w:line="240" w:lineRule="auto"/>
      </w:pPr>
      <w:r>
        <w:separator/>
      </w:r>
    </w:p>
  </w:footnote>
  <w:footnote w:type="continuationSeparator" w:id="0">
    <w:p w14:paraId="06C400A8" w14:textId="77777777" w:rsidR="001E35EA" w:rsidRDefault="001E3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12542854"/>
      <w:docPartObj>
        <w:docPartGallery w:val="Page Numbers (Top of Page)"/>
        <w:docPartUnique/>
      </w:docPartObj>
    </w:sdtPr>
    <w:sdtEndPr>
      <w:rPr>
        <w:noProof/>
      </w:rPr>
    </w:sdtEndPr>
    <w:sdtContent>
      <w:p w14:paraId="44259993" w14:textId="4F3BFE5F" w:rsidR="007D02BD" w:rsidRPr="007D02BD" w:rsidRDefault="001E35EA">
        <w:pPr>
          <w:pStyle w:val="Header"/>
          <w:rPr>
            <w:rFonts w:ascii="Times New Roman" w:hAnsi="Times New Roman" w:cs="Times New Roman"/>
          </w:rPr>
        </w:pPr>
        <w:r>
          <w:rPr>
            <w:rFonts w:ascii="Times New Roman" w:hAnsi="Times New Roman" w:cs="Times New Roman"/>
          </w:rPr>
          <w:t>LITERATURE REVIEW</w:t>
        </w:r>
        <w:r w:rsidRPr="007D02BD">
          <w:rPr>
            <w:rFonts w:ascii="Times New Roman" w:hAnsi="Times New Roman" w:cs="Times New Roman"/>
          </w:rPr>
          <w:tab/>
        </w:r>
        <w:r w:rsidRPr="007D02BD">
          <w:rPr>
            <w:rFonts w:ascii="Times New Roman" w:hAnsi="Times New Roman" w:cs="Times New Roman"/>
          </w:rPr>
          <w:tab/>
        </w:r>
        <w:r w:rsidRPr="007D02BD">
          <w:rPr>
            <w:rFonts w:ascii="Times New Roman" w:hAnsi="Times New Roman" w:cs="Times New Roman"/>
          </w:rPr>
          <w:fldChar w:fldCharType="begin"/>
        </w:r>
        <w:r w:rsidRPr="007D02BD">
          <w:rPr>
            <w:rFonts w:ascii="Times New Roman" w:hAnsi="Times New Roman" w:cs="Times New Roman"/>
          </w:rPr>
          <w:instrText xml:space="preserve"> PAGE   \* MERGEFORMAT </w:instrText>
        </w:r>
        <w:r w:rsidRPr="007D02BD">
          <w:rPr>
            <w:rFonts w:ascii="Times New Roman" w:hAnsi="Times New Roman" w:cs="Times New Roman"/>
          </w:rPr>
          <w:fldChar w:fldCharType="separate"/>
        </w:r>
        <w:r w:rsidR="004E017F">
          <w:rPr>
            <w:rFonts w:ascii="Times New Roman" w:hAnsi="Times New Roman" w:cs="Times New Roman"/>
            <w:noProof/>
          </w:rPr>
          <w:t>4</w:t>
        </w:r>
        <w:r w:rsidRPr="007D02BD">
          <w:rPr>
            <w:rFonts w:ascii="Times New Roman" w:hAnsi="Times New Roman" w:cs="Times New Roman"/>
            <w:noProof/>
          </w:rPr>
          <w:fldChar w:fldCharType="end"/>
        </w:r>
      </w:p>
    </w:sdtContent>
  </w:sdt>
  <w:p w14:paraId="7181878C" w14:textId="77777777" w:rsidR="00E31ED7" w:rsidRDefault="00E31E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18973" w14:textId="6F596F75" w:rsidR="00FA3EF0" w:rsidRPr="007D02BD" w:rsidRDefault="001E35EA">
    <w:pPr>
      <w:pStyle w:val="Header"/>
      <w:rPr>
        <w:rFonts w:ascii="Times New Roman" w:hAnsi="Times New Roman" w:cs="Times New Roman"/>
      </w:rPr>
    </w:pPr>
    <w:r w:rsidRPr="007D02BD">
      <w:rPr>
        <w:rFonts w:ascii="Times New Roman" w:hAnsi="Times New Roman" w:cs="Times New Roman"/>
      </w:rPr>
      <w:t>Running Head =</w:t>
    </w:r>
    <w:r w:rsidR="009F4838">
      <w:rPr>
        <w:rFonts w:ascii="Times New Roman" w:hAnsi="Times New Roman" w:cs="Times New Roman"/>
      </w:rPr>
      <w:t xml:space="preserve"> LITERATURE REVIEW</w:t>
    </w:r>
    <w:r w:rsidR="008455B8" w:rsidRPr="007D02BD">
      <w:rPr>
        <w:rFonts w:ascii="Times New Roman" w:hAnsi="Times New Roman" w:cs="Times New Roman"/>
      </w:rPr>
      <w:tab/>
    </w:r>
    <w:r w:rsidR="008455B8" w:rsidRPr="007D02BD">
      <w:rPr>
        <w:rFonts w:ascii="Times New Roman" w:hAnsi="Times New Roman" w:cs="Times New Roman"/>
      </w:rPr>
      <w:ta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1BF9"/>
    <w:multiLevelType w:val="multilevel"/>
    <w:tmpl w:val="85CC42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C17AA1"/>
    <w:multiLevelType w:val="multilevel"/>
    <w:tmpl w:val="AD80B2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B47F30"/>
    <w:multiLevelType w:val="multilevel"/>
    <w:tmpl w:val="750817D6"/>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170C0F"/>
    <w:multiLevelType w:val="multilevel"/>
    <w:tmpl w:val="BDFAA7D0"/>
    <w:lvl w:ilvl="0">
      <w:start w:val="2"/>
      <w:numFmt w:val="decimal"/>
      <w:lvlText w:val="%1."/>
      <w:lvlJc w:val="left"/>
      <w:pPr>
        <w:tabs>
          <w:tab w:val="num" w:pos="720"/>
        </w:tabs>
        <w:ind w:left="720" w:hanging="360"/>
      </w:pPr>
    </w:lvl>
    <w:lvl w:ilvl="1">
      <w:start w:val="6"/>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1C7871"/>
    <w:multiLevelType w:val="multilevel"/>
    <w:tmpl w:val="D04A5DB8"/>
    <w:lvl w:ilvl="0">
      <w:start w:val="2"/>
      <w:numFmt w:val="decimal"/>
      <w:lvlText w:val="%1."/>
      <w:lvlJc w:val="left"/>
      <w:pPr>
        <w:tabs>
          <w:tab w:val="num" w:pos="720"/>
        </w:tabs>
        <w:ind w:left="720" w:hanging="360"/>
      </w:pPr>
    </w:lvl>
    <w:lvl w:ilvl="1">
      <w:start w:val="7"/>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4F334B"/>
    <w:multiLevelType w:val="multilevel"/>
    <w:tmpl w:val="DE4ED65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E27480"/>
    <w:multiLevelType w:val="multilevel"/>
    <w:tmpl w:val="28E2E5F4"/>
    <w:lvl w:ilvl="0">
      <w:start w:val="2"/>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7C4B53"/>
    <w:multiLevelType w:val="hybridMultilevel"/>
    <w:tmpl w:val="6A106858"/>
    <w:lvl w:ilvl="0" w:tplc="C7606160">
      <w:numFmt w:val="bullet"/>
      <w:lvlText w:val=""/>
      <w:lvlJc w:val="left"/>
      <w:pPr>
        <w:ind w:left="720" w:hanging="360"/>
      </w:pPr>
      <w:rPr>
        <w:rFonts w:ascii="Symbol" w:eastAsiaTheme="minorHAnsi" w:hAnsi="Symbol" w:cs="Times New Roman" w:hint="default"/>
      </w:rPr>
    </w:lvl>
    <w:lvl w:ilvl="1" w:tplc="1AA80478" w:tentative="1">
      <w:start w:val="1"/>
      <w:numFmt w:val="bullet"/>
      <w:lvlText w:val="o"/>
      <w:lvlJc w:val="left"/>
      <w:pPr>
        <w:ind w:left="1440" w:hanging="360"/>
      </w:pPr>
      <w:rPr>
        <w:rFonts w:ascii="Courier New" w:hAnsi="Courier New" w:cs="Courier New" w:hint="default"/>
      </w:rPr>
    </w:lvl>
    <w:lvl w:ilvl="2" w:tplc="C812F320" w:tentative="1">
      <w:start w:val="1"/>
      <w:numFmt w:val="bullet"/>
      <w:lvlText w:val=""/>
      <w:lvlJc w:val="left"/>
      <w:pPr>
        <w:ind w:left="2160" w:hanging="360"/>
      </w:pPr>
      <w:rPr>
        <w:rFonts w:ascii="Wingdings" w:hAnsi="Wingdings" w:hint="default"/>
      </w:rPr>
    </w:lvl>
    <w:lvl w:ilvl="3" w:tplc="D9F0785C" w:tentative="1">
      <w:start w:val="1"/>
      <w:numFmt w:val="bullet"/>
      <w:lvlText w:val=""/>
      <w:lvlJc w:val="left"/>
      <w:pPr>
        <w:ind w:left="2880" w:hanging="360"/>
      </w:pPr>
      <w:rPr>
        <w:rFonts w:ascii="Symbol" w:hAnsi="Symbol" w:hint="default"/>
      </w:rPr>
    </w:lvl>
    <w:lvl w:ilvl="4" w:tplc="EE5E30E6" w:tentative="1">
      <w:start w:val="1"/>
      <w:numFmt w:val="bullet"/>
      <w:lvlText w:val="o"/>
      <w:lvlJc w:val="left"/>
      <w:pPr>
        <w:ind w:left="3600" w:hanging="360"/>
      </w:pPr>
      <w:rPr>
        <w:rFonts w:ascii="Courier New" w:hAnsi="Courier New" w:cs="Courier New" w:hint="default"/>
      </w:rPr>
    </w:lvl>
    <w:lvl w:ilvl="5" w:tplc="2DC09660" w:tentative="1">
      <w:start w:val="1"/>
      <w:numFmt w:val="bullet"/>
      <w:lvlText w:val=""/>
      <w:lvlJc w:val="left"/>
      <w:pPr>
        <w:ind w:left="4320" w:hanging="360"/>
      </w:pPr>
      <w:rPr>
        <w:rFonts w:ascii="Wingdings" w:hAnsi="Wingdings" w:hint="default"/>
      </w:rPr>
    </w:lvl>
    <w:lvl w:ilvl="6" w:tplc="4420CCB2" w:tentative="1">
      <w:start w:val="1"/>
      <w:numFmt w:val="bullet"/>
      <w:lvlText w:val=""/>
      <w:lvlJc w:val="left"/>
      <w:pPr>
        <w:ind w:left="5040" w:hanging="360"/>
      </w:pPr>
      <w:rPr>
        <w:rFonts w:ascii="Symbol" w:hAnsi="Symbol" w:hint="default"/>
      </w:rPr>
    </w:lvl>
    <w:lvl w:ilvl="7" w:tplc="63F66D0E" w:tentative="1">
      <w:start w:val="1"/>
      <w:numFmt w:val="bullet"/>
      <w:lvlText w:val="o"/>
      <w:lvlJc w:val="left"/>
      <w:pPr>
        <w:ind w:left="5760" w:hanging="360"/>
      </w:pPr>
      <w:rPr>
        <w:rFonts w:ascii="Courier New" w:hAnsi="Courier New" w:cs="Courier New" w:hint="default"/>
      </w:rPr>
    </w:lvl>
    <w:lvl w:ilvl="8" w:tplc="3ADEB668" w:tentative="1">
      <w:start w:val="1"/>
      <w:numFmt w:val="bullet"/>
      <w:lvlText w:val=""/>
      <w:lvlJc w:val="left"/>
      <w:pPr>
        <w:ind w:left="6480" w:hanging="360"/>
      </w:pPr>
      <w:rPr>
        <w:rFonts w:ascii="Wingdings" w:hAnsi="Wingdings" w:hint="default"/>
      </w:rPr>
    </w:lvl>
  </w:abstractNum>
  <w:abstractNum w:abstractNumId="8" w15:restartNumberingAfterBreak="0">
    <w:nsid w:val="57C02E2A"/>
    <w:multiLevelType w:val="multilevel"/>
    <w:tmpl w:val="61160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941019"/>
    <w:multiLevelType w:val="multilevel"/>
    <w:tmpl w:val="AA04F4C4"/>
    <w:lvl w:ilvl="0">
      <w:start w:val="2"/>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1D4625"/>
    <w:multiLevelType w:val="multilevel"/>
    <w:tmpl w:val="85CC8434"/>
    <w:lvl w:ilvl="0">
      <w:start w:val="2"/>
      <w:numFmt w:val="decimal"/>
      <w:lvlText w:val="%1."/>
      <w:lvlJc w:val="left"/>
      <w:pPr>
        <w:tabs>
          <w:tab w:val="num" w:pos="720"/>
        </w:tabs>
        <w:ind w:left="720" w:hanging="360"/>
      </w:pPr>
    </w:lvl>
    <w:lvl w:ilvl="1">
      <w:start w:val="8"/>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407D4A"/>
    <w:multiLevelType w:val="multilevel"/>
    <w:tmpl w:val="8C3435BE"/>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1"/>
  </w:num>
  <w:num w:numId="4">
    <w:abstractNumId w:val="0"/>
  </w:num>
  <w:num w:numId="5">
    <w:abstractNumId w:val="5"/>
  </w:num>
  <w:num w:numId="6">
    <w:abstractNumId w:val="11"/>
  </w:num>
  <w:num w:numId="7">
    <w:abstractNumId w:val="2"/>
  </w:num>
  <w:num w:numId="8">
    <w:abstractNumId w:val="9"/>
  </w:num>
  <w:num w:numId="9">
    <w:abstractNumId w:val="6"/>
  </w:num>
  <w:num w:numId="10">
    <w:abstractNumId w:val="3"/>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ED7"/>
    <w:rsid w:val="00033C27"/>
    <w:rsid w:val="00072B4E"/>
    <w:rsid w:val="0009595D"/>
    <w:rsid w:val="00113FB3"/>
    <w:rsid w:val="001A1B19"/>
    <w:rsid w:val="001E35EA"/>
    <w:rsid w:val="002F7DD8"/>
    <w:rsid w:val="00313023"/>
    <w:rsid w:val="00376C81"/>
    <w:rsid w:val="004E017F"/>
    <w:rsid w:val="0062302C"/>
    <w:rsid w:val="0067144B"/>
    <w:rsid w:val="007D02BD"/>
    <w:rsid w:val="008455B8"/>
    <w:rsid w:val="008907CB"/>
    <w:rsid w:val="0094063E"/>
    <w:rsid w:val="0099270B"/>
    <w:rsid w:val="009939A8"/>
    <w:rsid w:val="009F4838"/>
    <w:rsid w:val="00B10F7A"/>
    <w:rsid w:val="00B41933"/>
    <w:rsid w:val="00CD1FB1"/>
    <w:rsid w:val="00CE72E7"/>
    <w:rsid w:val="00D857BD"/>
    <w:rsid w:val="00E31ED7"/>
    <w:rsid w:val="00FA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48F1B"/>
  <w15:chartTrackingRefBased/>
  <w15:docId w15:val="{76F0350D-2250-4ADA-9C9F-A1D9421C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ED7"/>
  </w:style>
  <w:style w:type="paragraph" w:styleId="Footer">
    <w:name w:val="footer"/>
    <w:basedOn w:val="Normal"/>
    <w:link w:val="FooterChar"/>
    <w:uiPriority w:val="99"/>
    <w:unhideWhenUsed/>
    <w:rsid w:val="00E31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ED7"/>
  </w:style>
  <w:style w:type="character" w:styleId="Hyperlink">
    <w:name w:val="Hyperlink"/>
    <w:basedOn w:val="DefaultParagraphFont"/>
    <w:uiPriority w:val="99"/>
    <w:unhideWhenUsed/>
    <w:rsid w:val="00E31E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12</Pages>
  <Words>2601</Words>
  <Characters>14831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McNabb</dc:creator>
  <cp:lastModifiedBy>Fizzah Rizvi</cp:lastModifiedBy>
  <cp:revision>6</cp:revision>
  <cp:lastPrinted>2014-12-09T21:41:00Z</cp:lastPrinted>
  <dcterms:created xsi:type="dcterms:W3CDTF">2018-09-25T18:33:00Z</dcterms:created>
  <dcterms:modified xsi:type="dcterms:W3CDTF">2019-03-05T13:29:00Z</dcterms:modified>
</cp:coreProperties>
</file>