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A5C7" w14:textId="77777777" w:rsidR="00E81978" w:rsidRPr="00751F4A" w:rsidRDefault="00AE7550">
      <w:pPr>
        <w:pStyle w:val="Title"/>
        <w:rPr>
          <w:rFonts w:ascii="Times New Roman" w:hAnsi="Times New Roman" w:cs="Times New Roman"/>
        </w:rPr>
      </w:pPr>
      <w:sdt>
        <w:sdtPr>
          <w:rPr>
            <w:rFonts w:ascii="Times New Roman" w:hAnsi="Times New Roman" w:cs="Times New Roman"/>
          </w:rPr>
          <w:alias w:val="Title:"/>
          <w:tag w:val="Title:"/>
          <w:id w:val="726351117"/>
          <w:placeholder>
            <w:docPart w:val="CD04D179BB1D4DA88C417838627340A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9751C" w:rsidRPr="00751F4A">
            <w:rPr>
              <w:rFonts w:ascii="Times New Roman" w:hAnsi="Times New Roman" w:cs="Times New Roman"/>
            </w:rPr>
            <w:t>Public Goods</w:t>
          </w:r>
        </w:sdtContent>
      </w:sdt>
    </w:p>
    <w:p w14:paraId="2A398468" w14:textId="43F6467C" w:rsidR="00B823AA" w:rsidRPr="00751F4A" w:rsidRDefault="00A9751C" w:rsidP="00B823AA">
      <w:pPr>
        <w:pStyle w:val="Title2"/>
        <w:rPr>
          <w:rFonts w:ascii="Times New Roman" w:hAnsi="Times New Roman" w:cs="Times New Roman"/>
        </w:rPr>
      </w:pPr>
      <w:r w:rsidRPr="00751F4A">
        <w:rPr>
          <w:rFonts w:ascii="Times New Roman" w:hAnsi="Times New Roman" w:cs="Times New Roman"/>
        </w:rPr>
        <w:t>Author</w:t>
      </w:r>
    </w:p>
    <w:p w14:paraId="7B995DB3" w14:textId="06D1F67F" w:rsidR="00E81978" w:rsidRPr="00751F4A" w:rsidRDefault="00A9751C" w:rsidP="00B823AA">
      <w:pPr>
        <w:pStyle w:val="Title2"/>
        <w:rPr>
          <w:rFonts w:ascii="Times New Roman" w:hAnsi="Times New Roman" w:cs="Times New Roman"/>
        </w:rPr>
      </w:pPr>
      <w:r w:rsidRPr="00751F4A">
        <w:rPr>
          <w:rFonts w:ascii="Times New Roman" w:hAnsi="Times New Roman" w:cs="Times New Roman"/>
        </w:rPr>
        <w:t>Institution</w:t>
      </w:r>
    </w:p>
    <w:p w14:paraId="45AC86A6" w14:textId="591AC84F" w:rsidR="00E81978" w:rsidRPr="00751F4A" w:rsidRDefault="00C539A5">
      <w:pPr>
        <w:pStyle w:val="Title"/>
        <w:rPr>
          <w:rFonts w:ascii="Times New Roman" w:hAnsi="Times New Roman" w:cs="Times New Roman"/>
        </w:rPr>
      </w:pPr>
      <w:r>
        <w:rPr>
          <w:rFonts w:ascii="Times New Roman" w:hAnsi="Times New Roman" w:cs="Times New Roman"/>
        </w:rPr>
        <w:t>Author Note</w:t>
      </w:r>
    </w:p>
    <w:p w14:paraId="06B67A6E" w14:textId="69234A49" w:rsidR="00E81978" w:rsidRPr="00751F4A" w:rsidRDefault="00E81978" w:rsidP="00B823AA">
      <w:pPr>
        <w:pStyle w:val="Title2"/>
        <w:rPr>
          <w:rFonts w:ascii="Times New Roman" w:hAnsi="Times New Roman" w:cs="Times New Roman"/>
        </w:rPr>
      </w:pPr>
    </w:p>
    <w:p w14:paraId="09E5AEE9" w14:textId="4B73D2B2" w:rsidR="00A9751C" w:rsidRPr="00751F4A" w:rsidRDefault="00A9751C" w:rsidP="00B823AA">
      <w:pPr>
        <w:pStyle w:val="Title2"/>
        <w:rPr>
          <w:rFonts w:ascii="Times New Roman" w:hAnsi="Times New Roman" w:cs="Times New Roman"/>
        </w:rPr>
      </w:pPr>
    </w:p>
    <w:p w14:paraId="3566DD64" w14:textId="4648204A" w:rsidR="00A9751C" w:rsidRPr="00751F4A" w:rsidRDefault="00A9751C" w:rsidP="00B823AA">
      <w:pPr>
        <w:pStyle w:val="Title2"/>
        <w:rPr>
          <w:rFonts w:ascii="Times New Roman" w:hAnsi="Times New Roman" w:cs="Times New Roman"/>
        </w:rPr>
      </w:pPr>
    </w:p>
    <w:p w14:paraId="580BA45A" w14:textId="51ACF8FF" w:rsidR="00A9751C" w:rsidRPr="00751F4A" w:rsidRDefault="00A9751C" w:rsidP="00B823AA">
      <w:pPr>
        <w:pStyle w:val="Title2"/>
        <w:rPr>
          <w:rFonts w:ascii="Times New Roman" w:hAnsi="Times New Roman" w:cs="Times New Roman"/>
        </w:rPr>
      </w:pPr>
    </w:p>
    <w:p w14:paraId="73D9227B" w14:textId="6C0CAC56" w:rsidR="00A9751C" w:rsidRPr="00751F4A" w:rsidRDefault="00A9751C" w:rsidP="00B823AA">
      <w:pPr>
        <w:pStyle w:val="Title2"/>
        <w:rPr>
          <w:rFonts w:ascii="Times New Roman" w:hAnsi="Times New Roman" w:cs="Times New Roman"/>
        </w:rPr>
      </w:pPr>
    </w:p>
    <w:p w14:paraId="3D3C4F8F" w14:textId="4DC50594" w:rsidR="00A9751C" w:rsidRPr="00751F4A" w:rsidRDefault="00A9751C" w:rsidP="00B823AA">
      <w:pPr>
        <w:pStyle w:val="Title2"/>
        <w:rPr>
          <w:rFonts w:ascii="Times New Roman" w:hAnsi="Times New Roman" w:cs="Times New Roman"/>
        </w:rPr>
      </w:pPr>
    </w:p>
    <w:p w14:paraId="1A73D66F" w14:textId="68F627BB" w:rsidR="00A9751C" w:rsidRPr="00751F4A" w:rsidRDefault="00A9751C" w:rsidP="00B823AA">
      <w:pPr>
        <w:pStyle w:val="Title2"/>
        <w:rPr>
          <w:rFonts w:ascii="Times New Roman" w:hAnsi="Times New Roman" w:cs="Times New Roman"/>
        </w:rPr>
      </w:pPr>
    </w:p>
    <w:p w14:paraId="465F0EBE" w14:textId="47C578BF" w:rsidR="00A9751C" w:rsidRPr="00751F4A" w:rsidRDefault="00A9751C" w:rsidP="00B823AA">
      <w:pPr>
        <w:pStyle w:val="Title2"/>
        <w:rPr>
          <w:rFonts w:ascii="Times New Roman" w:hAnsi="Times New Roman" w:cs="Times New Roman"/>
        </w:rPr>
      </w:pPr>
    </w:p>
    <w:p w14:paraId="7DB61C89" w14:textId="4E71BC37" w:rsidR="00A9751C" w:rsidRPr="00751F4A" w:rsidRDefault="00A9751C" w:rsidP="00B823AA">
      <w:pPr>
        <w:pStyle w:val="Title2"/>
        <w:rPr>
          <w:rFonts w:ascii="Times New Roman" w:hAnsi="Times New Roman" w:cs="Times New Roman"/>
        </w:rPr>
      </w:pPr>
    </w:p>
    <w:p w14:paraId="7C4E5AF9" w14:textId="65051038" w:rsidR="00A9751C" w:rsidRPr="00751F4A" w:rsidRDefault="00A9751C" w:rsidP="00B823AA">
      <w:pPr>
        <w:pStyle w:val="Title2"/>
        <w:rPr>
          <w:rFonts w:ascii="Times New Roman" w:hAnsi="Times New Roman" w:cs="Times New Roman"/>
        </w:rPr>
      </w:pPr>
    </w:p>
    <w:p w14:paraId="791ED586" w14:textId="2EF276B5" w:rsidR="00A9751C" w:rsidRPr="00751F4A" w:rsidRDefault="00A9751C" w:rsidP="00B823AA">
      <w:pPr>
        <w:pStyle w:val="Title2"/>
        <w:rPr>
          <w:rFonts w:ascii="Times New Roman" w:hAnsi="Times New Roman" w:cs="Times New Roman"/>
        </w:rPr>
      </w:pPr>
    </w:p>
    <w:p w14:paraId="26C0CF81" w14:textId="714D29E3" w:rsidR="00A9751C" w:rsidRPr="00751F4A" w:rsidRDefault="00A9751C" w:rsidP="00B823AA">
      <w:pPr>
        <w:pStyle w:val="Title2"/>
        <w:rPr>
          <w:rFonts w:ascii="Times New Roman" w:hAnsi="Times New Roman" w:cs="Times New Roman"/>
        </w:rPr>
      </w:pPr>
      <w:r w:rsidRPr="00751F4A">
        <w:rPr>
          <w:rFonts w:ascii="Times New Roman" w:hAnsi="Times New Roman" w:cs="Times New Roman"/>
        </w:rPr>
        <w:lastRenderedPageBreak/>
        <w:t>Public Goods</w:t>
      </w:r>
    </w:p>
    <w:p w14:paraId="052A3529" w14:textId="37178AE3" w:rsidR="00F267F2" w:rsidRPr="00751F4A" w:rsidRDefault="00A9751C" w:rsidP="00A9751C">
      <w:pPr>
        <w:pStyle w:val="Title2"/>
        <w:jc w:val="left"/>
        <w:rPr>
          <w:rFonts w:ascii="Times New Roman" w:hAnsi="Times New Roman" w:cs="Times New Roman"/>
        </w:rPr>
      </w:pPr>
      <w:r w:rsidRPr="00751F4A">
        <w:rPr>
          <w:rFonts w:ascii="Times New Roman" w:hAnsi="Times New Roman" w:cs="Times New Roman"/>
        </w:rPr>
        <w:tab/>
      </w:r>
      <w:r w:rsidR="00F267F2" w:rsidRPr="00751F4A">
        <w:rPr>
          <w:rFonts w:ascii="Times New Roman" w:hAnsi="Times New Roman" w:cs="Times New Roman"/>
        </w:rPr>
        <w:t xml:space="preserve">Capitalism is inherently corrupt. Capitalism by its very definition and nature will not only deprive a class (the poor) of </w:t>
      </w:r>
      <w:r w:rsidR="003F7E42">
        <w:rPr>
          <w:rFonts w:ascii="Times New Roman" w:hAnsi="Times New Roman" w:cs="Times New Roman"/>
        </w:rPr>
        <w:t>the necessities of life, but</w:t>
      </w:r>
      <w:r w:rsidR="00F267F2" w:rsidRPr="00751F4A">
        <w:rPr>
          <w:rFonts w:ascii="Times New Roman" w:hAnsi="Times New Roman" w:cs="Times New Roman"/>
        </w:rPr>
        <w:t xml:space="preserve"> will </w:t>
      </w:r>
      <w:r w:rsidR="003F7E42">
        <w:rPr>
          <w:rFonts w:ascii="Times New Roman" w:hAnsi="Times New Roman" w:cs="Times New Roman"/>
        </w:rPr>
        <w:t xml:space="preserve">also </w:t>
      </w:r>
      <w:r w:rsidR="00F267F2" w:rsidRPr="00751F4A">
        <w:rPr>
          <w:rFonts w:ascii="Times New Roman" w:hAnsi="Times New Roman" w:cs="Times New Roman"/>
        </w:rPr>
        <w:t xml:space="preserve">actually create more needy people in its natural and voracious quest to deliver wealth to the privileged class. So, decent governments use their power to ensure that capitalism, or any other economic structure, is not allowed to take every bit of wealth for the privileged few, leaving nothing at all for anyone else. </w:t>
      </w:r>
      <w:r w:rsidR="00F267F2" w:rsidRPr="00A92AFB">
        <w:rPr>
          <w:rFonts w:ascii="Times New Roman" w:hAnsi="Times New Roman" w:cs="Times New Roman"/>
        </w:rPr>
        <w:t xml:space="preserve">If </w:t>
      </w:r>
      <w:r w:rsidR="003F7E42" w:rsidRPr="00A92AFB">
        <w:rPr>
          <w:rFonts w:ascii="Times New Roman" w:hAnsi="Times New Roman" w:cs="Times New Roman"/>
        </w:rPr>
        <w:t xml:space="preserve">the </w:t>
      </w:r>
      <w:r w:rsidR="00F267F2" w:rsidRPr="00A92AFB">
        <w:rPr>
          <w:rFonts w:ascii="Times New Roman" w:hAnsi="Times New Roman" w:cs="Times New Roman"/>
        </w:rPr>
        <w:t xml:space="preserve">government </w:t>
      </w:r>
      <w:r w:rsidR="00C4293C" w:rsidRPr="00A92AFB">
        <w:rPr>
          <w:rFonts w:ascii="Times New Roman" w:hAnsi="Times New Roman" w:cs="Times New Roman"/>
        </w:rPr>
        <w:t>did not take such measures then</w:t>
      </w:r>
      <w:r w:rsidR="00A92AFB">
        <w:rPr>
          <w:rFonts w:ascii="Times New Roman" w:hAnsi="Times New Roman" w:cs="Times New Roman"/>
        </w:rPr>
        <w:t>,</w:t>
      </w:r>
      <w:r w:rsidR="00380D29" w:rsidRPr="00A92AFB">
        <w:rPr>
          <w:rFonts w:ascii="Times New Roman" w:hAnsi="Times New Roman" w:cs="Times New Roman"/>
        </w:rPr>
        <w:t xml:space="preserve"> </w:t>
      </w:r>
      <w:r w:rsidR="00010BDD" w:rsidRPr="00A92AFB">
        <w:rPr>
          <w:rFonts w:ascii="Times New Roman" w:hAnsi="Times New Roman" w:cs="Times New Roman"/>
        </w:rPr>
        <w:t xml:space="preserve">regardless of what the economic structure of a country </w:t>
      </w:r>
      <w:r w:rsidR="00A92AFB">
        <w:rPr>
          <w:rFonts w:ascii="Times New Roman" w:hAnsi="Times New Roman" w:cs="Times New Roman"/>
        </w:rPr>
        <w:t xml:space="preserve">is based upon, </w:t>
      </w:r>
      <w:r w:rsidR="00F267F2" w:rsidRPr="00A92AFB">
        <w:rPr>
          <w:rFonts w:ascii="Times New Roman" w:hAnsi="Times New Roman" w:cs="Times New Roman"/>
        </w:rPr>
        <w:t>the wealthy class will always end up with all of the wealth</w:t>
      </w:r>
      <w:r w:rsidR="00A92AFB">
        <w:rPr>
          <w:rFonts w:ascii="Times New Roman" w:hAnsi="Times New Roman" w:cs="Times New Roman"/>
        </w:rPr>
        <w:t>,</w:t>
      </w:r>
      <w:r w:rsidR="00C4293C" w:rsidRPr="00A92AFB">
        <w:rPr>
          <w:rFonts w:ascii="Times New Roman" w:hAnsi="Times New Roman" w:cs="Times New Roman"/>
        </w:rPr>
        <w:t xml:space="preserve"> </w:t>
      </w:r>
      <w:r w:rsidR="00010BDD" w:rsidRPr="00A92AFB">
        <w:rPr>
          <w:rFonts w:ascii="Times New Roman" w:hAnsi="Times New Roman" w:cs="Times New Roman"/>
        </w:rPr>
        <w:t xml:space="preserve">leaving </w:t>
      </w:r>
      <w:r w:rsidR="00A92AFB">
        <w:rPr>
          <w:rFonts w:ascii="Times New Roman" w:hAnsi="Times New Roman" w:cs="Times New Roman"/>
        </w:rPr>
        <w:t xml:space="preserve">the </w:t>
      </w:r>
      <w:r w:rsidR="00010BDD" w:rsidRPr="00A92AFB">
        <w:rPr>
          <w:rFonts w:ascii="Times New Roman" w:hAnsi="Times New Roman" w:cs="Times New Roman"/>
        </w:rPr>
        <w:t>rest of the people impoverished</w:t>
      </w:r>
      <w:r w:rsidR="00D9746D">
        <w:rPr>
          <w:rFonts w:ascii="Times New Roman" w:hAnsi="Times New Roman" w:cs="Times New Roman"/>
        </w:rPr>
        <w:fldChar w:fldCharType="begin"/>
      </w:r>
      <w:r w:rsidR="00D9746D">
        <w:rPr>
          <w:rFonts w:ascii="Times New Roman" w:hAnsi="Times New Roman" w:cs="Times New Roman"/>
        </w:rPr>
        <w:instrText xml:space="preserve"> ADDIN ZOTERO_ITEM CSL_CITATION {"citationID":"7boVCT3x","properties":{"formattedCitation":"(Hyman, 2014)","plainCitation":"(Hyman, 2014)","noteIndex":0},"citationItems":[{"id":1382,"uris":["http://zotero.org/users/local/jsvqEXt1/items/IN55WWUC"],"uri":["http://zotero.org/users/local/jsvqEXt1/items/IN55WWUC"],"itemData":{"id":1382,"type":"book","title":"Public finance: A contemporary application of theory to policy","publisher":"Cengage Learning","source":"Google Scholar","title-short":"Public finance","author":[{"family":"Hyman","given":"David N."}],"issued":{"date-parts":[["2014"]]}}}],"schema":"https://github.com/citation-style-language/schema/raw/master/csl-citation.json"} </w:instrText>
      </w:r>
      <w:r w:rsidR="00D9746D">
        <w:rPr>
          <w:rFonts w:ascii="Times New Roman" w:hAnsi="Times New Roman" w:cs="Times New Roman"/>
        </w:rPr>
        <w:fldChar w:fldCharType="separate"/>
      </w:r>
      <w:r w:rsidR="00D9746D" w:rsidRPr="00D9746D">
        <w:rPr>
          <w:rFonts w:ascii="Times New Roman" w:hAnsi="Times New Roman" w:cs="Times New Roman"/>
        </w:rPr>
        <w:t>(Hyman, 2014)</w:t>
      </w:r>
      <w:r w:rsidR="00D9746D">
        <w:rPr>
          <w:rFonts w:ascii="Times New Roman" w:hAnsi="Times New Roman" w:cs="Times New Roman"/>
        </w:rPr>
        <w:fldChar w:fldCharType="end"/>
      </w:r>
      <w:r w:rsidR="00F267F2" w:rsidRPr="00751F4A">
        <w:rPr>
          <w:rFonts w:ascii="Times New Roman" w:hAnsi="Times New Roman" w:cs="Times New Roman"/>
        </w:rPr>
        <w:t xml:space="preserve">. There is absolutely no </w:t>
      </w:r>
      <w:r w:rsidR="003F7E42">
        <w:rPr>
          <w:rFonts w:ascii="Times New Roman" w:hAnsi="Times New Roman" w:cs="Times New Roman"/>
        </w:rPr>
        <w:t xml:space="preserve">economic model anywhere </w:t>
      </w:r>
      <w:r w:rsidR="00F267F2" w:rsidRPr="00751F4A">
        <w:rPr>
          <w:rFonts w:ascii="Times New Roman" w:hAnsi="Times New Roman" w:cs="Times New Roman"/>
        </w:rPr>
        <w:t>that will produce any other result, in the absence of government intervention.</w:t>
      </w:r>
      <w:r w:rsidR="00E23539">
        <w:rPr>
          <w:rFonts w:ascii="Times New Roman" w:hAnsi="Times New Roman" w:cs="Times New Roman"/>
        </w:rPr>
        <w:t xml:space="preserve"> </w:t>
      </w:r>
      <w:r w:rsidR="00751F4A">
        <w:rPr>
          <w:rFonts w:ascii="Times New Roman" w:hAnsi="Times New Roman" w:cs="Times New Roman"/>
        </w:rPr>
        <w:t>The g</w:t>
      </w:r>
      <w:r w:rsidR="00F267F2" w:rsidRPr="00751F4A">
        <w:rPr>
          <w:rFonts w:ascii="Times New Roman" w:hAnsi="Times New Roman" w:cs="Times New Roman"/>
        </w:rPr>
        <w:t>overnment provides public goods and services because people find such activities produce positive results for the whole society. The words “promote the general welfare” come to mind. Some economists are of the view that there are laws s</w:t>
      </w:r>
      <w:r w:rsidR="00B943D8">
        <w:rPr>
          <w:rFonts w:ascii="Times New Roman" w:hAnsi="Times New Roman" w:cs="Times New Roman"/>
        </w:rPr>
        <w:t>pecifically forbidding the government</w:t>
      </w:r>
      <w:r w:rsidR="00F267F2" w:rsidRPr="00751F4A">
        <w:rPr>
          <w:rFonts w:ascii="Times New Roman" w:hAnsi="Times New Roman" w:cs="Times New Roman"/>
        </w:rPr>
        <w:t xml:space="preserve"> from providing goods which can be provided by the private sector. </w:t>
      </w:r>
    </w:p>
    <w:p w14:paraId="2A26F2B0" w14:textId="4502781A" w:rsidR="003F005F" w:rsidRPr="00751F4A" w:rsidRDefault="00F267F2" w:rsidP="003F005F">
      <w:pPr>
        <w:pStyle w:val="uiqtextpara"/>
        <w:spacing w:before="0" w:beforeAutospacing="0" w:after="240" w:afterAutospacing="0" w:line="480" w:lineRule="auto"/>
      </w:pPr>
      <w:r w:rsidRPr="00751F4A">
        <w:tab/>
      </w:r>
      <w:r w:rsidR="003F005F" w:rsidRPr="00751F4A">
        <w:t xml:space="preserve">Insufficient demand for </w:t>
      </w:r>
      <w:r w:rsidR="00751F4A">
        <w:t xml:space="preserve">the </w:t>
      </w:r>
      <w:r w:rsidR="003F005F" w:rsidRPr="00751F4A">
        <w:t>public good</w:t>
      </w:r>
      <w:r w:rsidR="008550C6">
        <w:t>s</w:t>
      </w:r>
      <w:r w:rsidR="003F005F" w:rsidRPr="00751F4A">
        <w:t xml:space="preserve"> isn't generally the reason they're not provided. Public goods are non-excludable (if the good is provided, I can't keep you from using them) and non-rival (if the good is provided, my use doesn't preclude you from using it). What this means is</w:t>
      </w:r>
      <w:r w:rsidR="008550C6">
        <w:t xml:space="preserve"> that</w:t>
      </w:r>
      <w:r w:rsidR="003F005F" w:rsidRPr="00751F4A">
        <w:t xml:space="preserve"> th</w:t>
      </w:r>
      <w:r w:rsidR="00751F4A">
        <w:t>e</w:t>
      </w:r>
      <w:r w:rsidR="003F005F" w:rsidRPr="00751F4A">
        <w:t xml:space="preserve"> producers of public goods have a hard time capturing any of the gains from its provision, which means producers will have a hard time cov</w:t>
      </w:r>
      <w:r w:rsidR="008550C6">
        <w:t>ering their costs of production. This implies that</w:t>
      </w:r>
      <w:r w:rsidR="003F005F" w:rsidRPr="00751F4A">
        <w:t xml:space="preserve"> public goods are likely to </w:t>
      </w:r>
      <w:r w:rsidR="008550C6">
        <w:t xml:space="preserve">be </w:t>
      </w:r>
      <w:r w:rsidR="003F005F" w:rsidRPr="00751F4A">
        <w:t xml:space="preserve">under-provided. As far as the supply of public goods is concerned; the government can influence the supply in myriad ways. </w:t>
      </w:r>
      <w:r w:rsidR="00E23539">
        <w:t>Its government’s prerogative to decide whether or not to impose any quotas which can reduce the supply of imports significantly.</w:t>
      </w:r>
      <w:r w:rsidR="003F005F" w:rsidRPr="00E23539">
        <w:rPr>
          <w:color w:val="FF0000"/>
        </w:rPr>
        <w:t xml:space="preserve"> </w:t>
      </w:r>
      <w:r w:rsidR="003F005F" w:rsidRPr="00751F4A">
        <w:t>They ca</w:t>
      </w:r>
      <w:r w:rsidR="007D039E">
        <w:t>n introduce subsidies, cash (</w:t>
      </w:r>
      <w:r w:rsidR="003F005F" w:rsidRPr="00751F4A">
        <w:t xml:space="preserve">land or other valuable considerations) </w:t>
      </w:r>
      <w:r w:rsidR="003F005F" w:rsidRPr="00751F4A">
        <w:lastRenderedPageBreak/>
        <w:t xml:space="preserve">to producers. They can make regulations so arduous that some producers </w:t>
      </w:r>
      <w:r w:rsidR="005D7489">
        <w:t xml:space="preserve">would </w:t>
      </w:r>
      <w:r w:rsidR="00E23539">
        <w:t>shut down their businesses or decide to diversify their business</w:t>
      </w:r>
      <w:r w:rsidR="003F005F" w:rsidRPr="00751F4A">
        <w:t xml:space="preserve"> </w:t>
      </w:r>
      <w:r w:rsidR="005D7489">
        <w:fldChar w:fldCharType="begin"/>
      </w:r>
      <w:r w:rsidR="005D7489">
        <w:instrText xml:space="preserve"> ADDIN ZOTERO_ITEM CSL_CITATION {"citationID":"JkQGmfL2","properties":{"formattedCitation":"(Hyman, 2014)","plainCitation":"(Hyman, 2014)","noteIndex":0},"citationItems":[{"id":1382,"uris":["http://zotero.org/users/local/jsvqEXt1/items/IN55WWUC"],"uri":["http://zotero.org/users/local/jsvqEXt1/items/IN55WWUC"],"itemData":{"id":1382,"type":"book","title":"Public finance: A contemporary application of theory to policy","publisher":"Cengage Learning","source":"Google Scholar","title-short":"Public finance","author":[{"family":"Hyman","given":"David N."}],"issued":{"date-parts":[["2014"]]}}}],"schema":"https://github.com/citation-style-language/schema/raw/master/csl-citation.json"} </w:instrText>
      </w:r>
      <w:r w:rsidR="005D7489">
        <w:fldChar w:fldCharType="separate"/>
      </w:r>
      <w:r w:rsidR="005D7489" w:rsidRPr="005D7489">
        <w:t>(Hyman, 2014)</w:t>
      </w:r>
      <w:r w:rsidR="005D7489">
        <w:fldChar w:fldCharType="end"/>
      </w:r>
      <w:r w:rsidR="003F005F" w:rsidRPr="00751F4A">
        <w:t xml:space="preserve">. </w:t>
      </w:r>
      <w:r w:rsidR="00E23539">
        <w:t>The government can</w:t>
      </w:r>
      <w:r w:rsidR="003F005F" w:rsidRPr="00751F4A">
        <w:t xml:space="preserve"> also </w:t>
      </w:r>
      <w:r w:rsidR="00E23539" w:rsidRPr="00751F4A">
        <w:t>levy</w:t>
      </w:r>
      <w:r w:rsidR="003F005F" w:rsidRPr="00751F4A">
        <w:t xml:space="preserve"> a </w:t>
      </w:r>
      <w:r w:rsidR="00E23539" w:rsidRPr="00751F4A">
        <w:t>duty</w:t>
      </w:r>
      <w:r w:rsidR="003F005F" w:rsidRPr="00751F4A">
        <w:t xml:space="preserve"> to </w:t>
      </w:r>
      <w:r w:rsidR="00E23539" w:rsidRPr="00751F4A">
        <w:t>control</w:t>
      </w:r>
      <w:r w:rsidR="003F005F" w:rsidRPr="00751F4A">
        <w:t xml:space="preserve"> demand, </w:t>
      </w:r>
      <w:r w:rsidR="00E23539">
        <w:t>which compels the market forces to dry up their supply</w:t>
      </w:r>
      <w:r w:rsidR="003F005F" w:rsidRPr="00751F4A">
        <w:t>. They can restrict the time or season or quality of a product that can be offered for sale, or make it outright illegal to sell it, at least to certain people</w:t>
      </w:r>
      <w:r w:rsidR="00D9746D">
        <w:t xml:space="preserve"> </w:t>
      </w:r>
      <w:r w:rsidR="00D9746D">
        <w:fldChar w:fldCharType="begin"/>
      </w:r>
      <w:r w:rsidR="00D9746D">
        <w:instrText xml:space="preserve"> ADDIN ZOTERO_ITEM CSL_CITATION {"citationID":"xtVDtbZn","properties":{"formattedCitation":"(Hyman, 2014)","plainCitation":"(Hyman, 2014)","noteIndex":0},"citationItems":[{"id":1382,"uris":["http://zotero.org/users/local/jsvqEXt1/items/IN55WWUC"],"uri":["http://zotero.org/users/local/jsvqEXt1/items/IN55WWUC"],"itemData":{"id":1382,"type":"book","title":"Public finance: A contemporary application of theory to policy","publisher":"Cengage Learning","source":"Google Scholar","title-short":"Public finance","author":[{"family":"Hyman","given":"David N."}],"issued":{"date-parts":[["2014"]]}}}],"schema":"https://github.com/citation-style-language/schema/raw/master/csl-citation.json"} </w:instrText>
      </w:r>
      <w:r w:rsidR="00D9746D">
        <w:fldChar w:fldCharType="separate"/>
      </w:r>
      <w:r w:rsidR="00D9746D" w:rsidRPr="00D9746D">
        <w:t>(Hyman, 2014)</w:t>
      </w:r>
      <w:r w:rsidR="00D9746D">
        <w:fldChar w:fldCharType="end"/>
      </w:r>
      <w:r w:rsidR="003F005F" w:rsidRPr="00751F4A">
        <w:t xml:space="preserve">. This might drive some of the supply underground to the black market, but the supply will still be much less than if it were still legal. Examples </w:t>
      </w:r>
      <w:r w:rsidR="007D039E">
        <w:t>include liquor during p</w:t>
      </w:r>
      <w:r w:rsidR="003F005F" w:rsidRPr="00751F4A">
        <w:t>rohibition and sub-machine guns.</w:t>
      </w:r>
    </w:p>
    <w:p w14:paraId="754F4289" w14:textId="1F59C73A" w:rsidR="003F005F" w:rsidRDefault="003F005F" w:rsidP="00751F4A">
      <w:pPr>
        <w:pStyle w:val="uiqtextpara"/>
        <w:spacing w:before="0" w:beforeAutospacing="0" w:after="240" w:afterAutospacing="0" w:line="480" w:lineRule="auto"/>
      </w:pPr>
      <w:r w:rsidRPr="00751F4A">
        <w:tab/>
        <w:t>The practical applications are in evaluating broad categories of voting systems. Arrow’s Impossibility Theorem proves that ranked-order voting systems must always violate at least one of the fairness criteria it delineate</w:t>
      </w:r>
      <w:r w:rsidR="005D7489">
        <w:t xml:space="preserve">s </w:t>
      </w:r>
      <w:r w:rsidR="005D7489">
        <w:fldChar w:fldCharType="begin"/>
      </w:r>
      <w:r w:rsidR="005D7489">
        <w:instrText xml:space="preserve"> ADDIN ZOTERO_ITEM CSL_CITATION {"citationID":"0ch24gSi","properties":{"formattedCitation":"(Fishburn, 1970)","plainCitation":"(Fishburn, 1970)","noteIndex":0},"citationItems":[{"id":1384,"uris":["http://zotero.org/users/local/jsvqEXt1/items/RM76G7K8"],"uri":["http://zotero.org/users/local/jsvqEXt1/items/RM76G7K8"],"itemData":{"id":1384,"type":"article-journal","title":"Arrow's impossibility theorem: Concise proof and infinite voters","container-title":"Journal of Economic Theory","page":"103–106","volume":"2","issue":"1","source":"Google Scholar","title-short":"Arrow's impossibility theorem","author":[{"family":"Fishburn","given":"Peter C."}],"issued":{"date-parts":[["1970"]]}}}],"schema":"https://github.com/citation-style-language/schema/raw/master/csl-citation.json"} </w:instrText>
      </w:r>
      <w:r w:rsidR="005D7489">
        <w:fldChar w:fldCharType="separate"/>
      </w:r>
      <w:r w:rsidR="005D7489" w:rsidRPr="005D7489">
        <w:t>(Fishburn, 1970)</w:t>
      </w:r>
      <w:r w:rsidR="005D7489">
        <w:fldChar w:fldCharType="end"/>
      </w:r>
      <w:r w:rsidRPr="00751F4A">
        <w:t>. The practical consequence of this is that voting systems that are not ranked-order should be explored.</w:t>
      </w:r>
      <w:r w:rsidR="00751F4A" w:rsidRPr="00751F4A">
        <w:t xml:space="preserve"> For example, cardinal voting systems (where voters give each candidate a score) can satisfy all of Arrow’s criteria. Range voting is a cardinal voting system. According to Arrow’s Impossibility Theorem, it matters who is the chairperson of any government entity or public department even if the chairman has no voting power</w:t>
      </w:r>
      <w:r w:rsidR="005D7489">
        <w:t xml:space="preserve"> </w:t>
      </w:r>
      <w:r w:rsidR="005D7489">
        <w:fldChar w:fldCharType="begin"/>
      </w:r>
      <w:r w:rsidR="005D7489">
        <w:instrText xml:space="preserve"> ADDIN ZOTERO_ITEM CSL_CITATION {"citationID":"lBoiL6qD","properties":{"formattedCitation":"(Fishburn, 1970)","plainCitation":"(Fishburn, 1970)","noteIndex":0},"citationItems":[{"id":1384,"uris":["http://zotero.org/users/local/jsvqEXt1/items/RM76G7K8"],"uri":["http://zotero.org/users/local/jsvqEXt1/items/RM76G7K8"],"itemData":{"id":1384,"type":"article-journal","title":"Arrow's impossibility theorem: Concise proof and infinite voters","container-title":"Journal of Economic Theory","page":"103–106","volume":"2","issue":"1","source":"Google Scholar","title-short":"Arrow's impossibility theorem","author":[{"family":"Fishburn","given":"Peter C."}],"issued":{"date-parts":[["1970"]]}}}],"schema":"https://github.com/citation-style-language/schema/raw/master/csl-citation.json"} </w:instrText>
      </w:r>
      <w:r w:rsidR="005D7489">
        <w:fldChar w:fldCharType="separate"/>
      </w:r>
      <w:r w:rsidR="005D7489" w:rsidRPr="005D7489">
        <w:t>(Fishburn, 1970)</w:t>
      </w:r>
      <w:r w:rsidR="005D7489">
        <w:fldChar w:fldCharType="end"/>
      </w:r>
      <w:r w:rsidR="00751F4A" w:rsidRPr="00751F4A">
        <w:t xml:space="preserve">. The chairman can first ask the group </w:t>
      </w:r>
      <w:r w:rsidR="007D039E">
        <w:t xml:space="preserve">to vote on </w:t>
      </w:r>
      <w:r w:rsidR="001E3A9B">
        <w:t xml:space="preserve">an </w:t>
      </w:r>
      <w:r w:rsidR="007D039E">
        <w:t>alternative</w:t>
      </w:r>
      <w:r w:rsidR="00343E57">
        <w:t>, let</w:t>
      </w:r>
      <w:r w:rsidR="001E3A9B">
        <w:t>’s</w:t>
      </w:r>
      <w:r w:rsidR="00343E57">
        <w:t xml:space="preserve"> say</w:t>
      </w:r>
      <w:r w:rsidR="007D039E">
        <w:t xml:space="preserve"> A or B</w:t>
      </w:r>
      <w:r w:rsidR="00343E57">
        <w:t>,</w:t>
      </w:r>
      <w:r w:rsidR="007D039E">
        <w:t xml:space="preserve"> a</w:t>
      </w:r>
      <w:r w:rsidR="00751F4A" w:rsidRPr="00751F4A">
        <w:t xml:space="preserve">nd then vote between the winner in the first round and alternative C. </w:t>
      </w:r>
      <w:r w:rsidR="00343E57">
        <w:t>There is also a possibility that</w:t>
      </w:r>
      <w:r w:rsidR="00751F4A" w:rsidRPr="00751F4A">
        <w:t xml:space="preserve"> the chairman may decide to first ask for a vote between alternatives B and C, and then a vote between the winner and alternative A. The order of this voting would not matter for an individual who is rational. </w:t>
      </w:r>
      <w:r w:rsidR="005D7489">
        <w:t>However,</w:t>
      </w:r>
      <w:r w:rsidR="00751F4A" w:rsidRPr="00751F4A">
        <w:t xml:space="preserve"> even if all members of a committee are rational decision makes, the order of the question may matter for which alternative wins in the committee. Likewise, the chairman may include an otherwise irrelevant alternative in voting, and this may affect the outcome of the group decision making.</w:t>
      </w:r>
    </w:p>
    <w:p w14:paraId="236BC2C2" w14:textId="781B4DA9" w:rsidR="00D9746D" w:rsidRDefault="00D9746D" w:rsidP="00751F4A">
      <w:pPr>
        <w:pStyle w:val="uiqtextpara"/>
        <w:spacing w:before="0" w:beforeAutospacing="0" w:after="240" w:afterAutospacing="0" w:line="480" w:lineRule="auto"/>
      </w:pPr>
    </w:p>
    <w:p w14:paraId="18ABBDC6" w14:textId="7F5A7DC0" w:rsidR="00D9746D" w:rsidRDefault="00D9746D" w:rsidP="00230897">
      <w:pPr>
        <w:pStyle w:val="uiqtextpara"/>
        <w:spacing w:before="0" w:beforeAutospacing="0" w:after="240" w:afterAutospacing="0" w:line="480" w:lineRule="auto"/>
        <w:jc w:val="center"/>
        <w:rPr>
          <w:b/>
          <w:bCs/>
        </w:rPr>
      </w:pPr>
      <w:bookmarkStart w:id="0" w:name="_GoBack"/>
      <w:bookmarkEnd w:id="0"/>
      <w:r w:rsidRPr="00D9746D">
        <w:rPr>
          <w:b/>
          <w:bCs/>
        </w:rPr>
        <w:lastRenderedPageBreak/>
        <w:t>References</w:t>
      </w:r>
    </w:p>
    <w:p w14:paraId="344D6989" w14:textId="77777777" w:rsidR="00D9746D" w:rsidRPr="00D9746D" w:rsidRDefault="00D9746D" w:rsidP="00D9746D">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D9746D">
        <w:rPr>
          <w:rFonts w:ascii="Times New Roman" w:hAnsi="Times New Roman" w:cs="Times New Roman"/>
        </w:rPr>
        <w:t xml:space="preserve">Fishburn, P. C. (1970). Arrow’s impossibility theorem: Concise proof and infinite voters. </w:t>
      </w:r>
      <w:r w:rsidRPr="00D9746D">
        <w:rPr>
          <w:rFonts w:ascii="Times New Roman" w:hAnsi="Times New Roman" w:cs="Times New Roman"/>
          <w:i/>
          <w:iCs/>
        </w:rPr>
        <w:t>Journal of Economic Theory</w:t>
      </w:r>
      <w:r w:rsidRPr="00D9746D">
        <w:rPr>
          <w:rFonts w:ascii="Times New Roman" w:hAnsi="Times New Roman" w:cs="Times New Roman"/>
        </w:rPr>
        <w:t xml:space="preserve">, </w:t>
      </w:r>
      <w:r w:rsidRPr="00D9746D">
        <w:rPr>
          <w:rFonts w:ascii="Times New Roman" w:hAnsi="Times New Roman" w:cs="Times New Roman"/>
          <w:i/>
          <w:iCs/>
        </w:rPr>
        <w:t>2</w:t>
      </w:r>
      <w:r w:rsidRPr="00D9746D">
        <w:rPr>
          <w:rFonts w:ascii="Times New Roman" w:hAnsi="Times New Roman" w:cs="Times New Roman"/>
        </w:rPr>
        <w:t>(1), 103–106.</w:t>
      </w:r>
    </w:p>
    <w:p w14:paraId="18D67514" w14:textId="77777777" w:rsidR="00D9746D" w:rsidRPr="00D9746D" w:rsidRDefault="00D9746D" w:rsidP="00D9746D">
      <w:pPr>
        <w:pStyle w:val="Bibliography"/>
        <w:rPr>
          <w:rFonts w:ascii="Times New Roman" w:hAnsi="Times New Roman" w:cs="Times New Roman"/>
        </w:rPr>
      </w:pPr>
      <w:r w:rsidRPr="00D9746D">
        <w:rPr>
          <w:rFonts w:ascii="Times New Roman" w:hAnsi="Times New Roman" w:cs="Times New Roman"/>
        </w:rPr>
        <w:t xml:space="preserve">Hyman, D. N. (2014). </w:t>
      </w:r>
      <w:r w:rsidRPr="00D9746D">
        <w:rPr>
          <w:rFonts w:ascii="Times New Roman" w:hAnsi="Times New Roman" w:cs="Times New Roman"/>
          <w:i/>
          <w:iCs/>
        </w:rPr>
        <w:t>Public finance: A contemporary application of theory to policy</w:t>
      </w:r>
      <w:r w:rsidRPr="00D9746D">
        <w:rPr>
          <w:rFonts w:ascii="Times New Roman" w:hAnsi="Times New Roman" w:cs="Times New Roman"/>
        </w:rPr>
        <w:t>. Cengage Learning.</w:t>
      </w:r>
    </w:p>
    <w:p w14:paraId="4D973B04" w14:textId="65AC9EF1" w:rsidR="00D9746D" w:rsidRPr="00D9746D" w:rsidRDefault="00D9746D" w:rsidP="00D9746D">
      <w:pPr>
        <w:pStyle w:val="uiqtextpara"/>
        <w:spacing w:before="0" w:beforeAutospacing="0" w:after="240" w:afterAutospacing="0" w:line="480" w:lineRule="auto"/>
        <w:rPr>
          <w:b/>
          <w:bCs/>
        </w:rPr>
      </w:pPr>
      <w:r>
        <w:rPr>
          <w:b/>
          <w:bCs/>
        </w:rPr>
        <w:fldChar w:fldCharType="end"/>
      </w:r>
    </w:p>
    <w:p w14:paraId="5BF996D1" w14:textId="111BBC46" w:rsidR="003F005F" w:rsidRPr="00751F4A" w:rsidRDefault="003F005F" w:rsidP="003F005F">
      <w:pPr>
        <w:pStyle w:val="uiqtextpara"/>
        <w:spacing w:before="0" w:beforeAutospacing="0" w:after="240" w:afterAutospacing="0" w:line="480" w:lineRule="auto"/>
      </w:pPr>
    </w:p>
    <w:p w14:paraId="15E588DB" w14:textId="549816C3" w:rsidR="00F267F2" w:rsidRPr="00751F4A" w:rsidRDefault="00F267F2" w:rsidP="003F005F">
      <w:pPr>
        <w:pStyle w:val="uiqtextpara"/>
        <w:spacing w:before="0" w:beforeAutospacing="0" w:after="240" w:afterAutospacing="0" w:line="480" w:lineRule="auto"/>
      </w:pPr>
    </w:p>
    <w:sectPr w:rsidR="00F267F2" w:rsidRPr="00751F4A">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CC1D1" w14:textId="77777777" w:rsidR="00AE7550" w:rsidRDefault="00AE7550">
      <w:pPr>
        <w:spacing w:line="240" w:lineRule="auto"/>
      </w:pPr>
      <w:r>
        <w:separator/>
      </w:r>
    </w:p>
    <w:p w14:paraId="25F41943" w14:textId="77777777" w:rsidR="00AE7550" w:rsidRDefault="00AE7550"/>
  </w:endnote>
  <w:endnote w:type="continuationSeparator" w:id="0">
    <w:p w14:paraId="00342417" w14:textId="77777777" w:rsidR="00AE7550" w:rsidRDefault="00AE7550">
      <w:pPr>
        <w:spacing w:line="240" w:lineRule="auto"/>
      </w:pPr>
      <w:r>
        <w:continuationSeparator/>
      </w:r>
    </w:p>
    <w:p w14:paraId="6B5926DF" w14:textId="77777777" w:rsidR="00AE7550" w:rsidRDefault="00AE7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D8043" w14:textId="77777777" w:rsidR="00AE7550" w:rsidRDefault="00AE7550">
      <w:pPr>
        <w:spacing w:line="240" w:lineRule="auto"/>
      </w:pPr>
      <w:r>
        <w:separator/>
      </w:r>
    </w:p>
    <w:p w14:paraId="5DCE58CA" w14:textId="77777777" w:rsidR="00AE7550" w:rsidRDefault="00AE7550"/>
  </w:footnote>
  <w:footnote w:type="continuationSeparator" w:id="0">
    <w:p w14:paraId="075A4B9D" w14:textId="77777777" w:rsidR="00AE7550" w:rsidRDefault="00AE7550">
      <w:pPr>
        <w:spacing w:line="240" w:lineRule="auto"/>
      </w:pPr>
      <w:r>
        <w:continuationSeparator/>
      </w:r>
    </w:p>
    <w:p w14:paraId="2E1381AE" w14:textId="77777777" w:rsidR="00AE7550" w:rsidRDefault="00AE7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0607" w14:textId="77777777" w:rsidR="00E81978" w:rsidRDefault="00AE7550">
    <w:pPr>
      <w:pStyle w:val="Header"/>
    </w:pPr>
    <w:sdt>
      <w:sdtPr>
        <w:rPr>
          <w:rStyle w:val="Strong"/>
        </w:rPr>
        <w:alias w:val="Running head"/>
        <w:tag w:val=""/>
        <w:id w:val="12739865"/>
        <w:placeholder>
          <w:docPart w:val="3AA09B195ED14C98AEDC85C9085C504F"/>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A4A9D">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2907" w14:textId="77777777" w:rsidR="00E81978" w:rsidRDefault="005D3A03">
    <w:pPr>
      <w:pStyle w:val="Header"/>
      <w:rPr>
        <w:rStyle w:val="Strong"/>
      </w:rPr>
    </w:pPr>
    <w:r>
      <w:t xml:space="preserve">Running head: </w:t>
    </w:r>
    <w:sdt>
      <w:sdtPr>
        <w:rPr>
          <w:rStyle w:val="Strong"/>
        </w:rPr>
        <w:alias w:val="Running head"/>
        <w:tag w:val=""/>
        <w:id w:val="-696842620"/>
        <w:placeholder>
          <w:docPart w:val="1E60B9AD83C1482AB58023351488B070"/>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92AF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MLAwMTY2sjQ2tzRX0lEKTi0uzszPAykwrgUA7XEJJywAAAA="/>
  </w:docVars>
  <w:rsids>
    <w:rsidRoot w:val="00A9751C"/>
    <w:rsid w:val="00010BDD"/>
    <w:rsid w:val="000D3F41"/>
    <w:rsid w:val="001E3A9B"/>
    <w:rsid w:val="00230897"/>
    <w:rsid w:val="00343E57"/>
    <w:rsid w:val="00355DCA"/>
    <w:rsid w:val="00380D29"/>
    <w:rsid w:val="003A7D72"/>
    <w:rsid w:val="003F005F"/>
    <w:rsid w:val="003F7E42"/>
    <w:rsid w:val="00551A02"/>
    <w:rsid w:val="005534FA"/>
    <w:rsid w:val="005D3A03"/>
    <w:rsid w:val="005D7489"/>
    <w:rsid w:val="005E0802"/>
    <w:rsid w:val="00634652"/>
    <w:rsid w:val="00751F4A"/>
    <w:rsid w:val="007D039E"/>
    <w:rsid w:val="008002C0"/>
    <w:rsid w:val="008550C6"/>
    <w:rsid w:val="008C5323"/>
    <w:rsid w:val="009A6A3B"/>
    <w:rsid w:val="009D7792"/>
    <w:rsid w:val="00A92AFB"/>
    <w:rsid w:val="00A9751C"/>
    <w:rsid w:val="00AE7550"/>
    <w:rsid w:val="00B823AA"/>
    <w:rsid w:val="00B943D8"/>
    <w:rsid w:val="00BA45DB"/>
    <w:rsid w:val="00BF4184"/>
    <w:rsid w:val="00C0601E"/>
    <w:rsid w:val="00C31D30"/>
    <w:rsid w:val="00C4293C"/>
    <w:rsid w:val="00C539A5"/>
    <w:rsid w:val="00CA4A9D"/>
    <w:rsid w:val="00CD6E39"/>
    <w:rsid w:val="00CF6E91"/>
    <w:rsid w:val="00D12CA9"/>
    <w:rsid w:val="00D85B68"/>
    <w:rsid w:val="00D9746D"/>
    <w:rsid w:val="00DC77AB"/>
    <w:rsid w:val="00E23539"/>
    <w:rsid w:val="00E3511F"/>
    <w:rsid w:val="00E6004D"/>
    <w:rsid w:val="00E81978"/>
    <w:rsid w:val="00F267F2"/>
    <w:rsid w:val="00F379B7"/>
    <w:rsid w:val="00F525FA"/>
    <w:rsid w:val="00F7286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187C6"/>
  <w15:chartTrackingRefBased/>
  <w15:docId w15:val="{1DE5355D-71A8-4D84-8B46-89DDA19D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uiqtextpara">
    <w:name w:val="ui_qtext_para"/>
    <w:basedOn w:val="Normal"/>
    <w:rsid w:val="003F005F"/>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7489768">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65986287">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3159396">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04D179BB1D4DA88C417838627340A8"/>
        <w:category>
          <w:name w:val="General"/>
          <w:gallery w:val="placeholder"/>
        </w:category>
        <w:types>
          <w:type w:val="bbPlcHdr"/>
        </w:types>
        <w:behaviors>
          <w:behavior w:val="content"/>
        </w:behaviors>
        <w:guid w:val="{A37B23BB-D927-4880-8E65-93A1AFE34AD0}"/>
      </w:docPartPr>
      <w:docPartBody>
        <w:p w:rsidR="00B1237A" w:rsidRDefault="00A8258D">
          <w:pPr>
            <w:pStyle w:val="CD04D179BB1D4DA88C417838627340A8"/>
          </w:pPr>
          <w:r>
            <w:t>[Title Here, up to 12 Words, on One to Two Lines]</w:t>
          </w:r>
        </w:p>
      </w:docPartBody>
    </w:docPart>
    <w:docPart>
      <w:docPartPr>
        <w:name w:val="3AA09B195ED14C98AEDC85C9085C504F"/>
        <w:category>
          <w:name w:val="General"/>
          <w:gallery w:val="placeholder"/>
        </w:category>
        <w:types>
          <w:type w:val="bbPlcHdr"/>
        </w:types>
        <w:behaviors>
          <w:behavior w:val="content"/>
        </w:behaviors>
        <w:guid w:val="{EA3375BA-1E7B-4594-9761-E2A0BC473687}"/>
      </w:docPartPr>
      <w:docPartBody>
        <w:p w:rsidR="00B1237A" w:rsidRDefault="00A8258D">
          <w:pPr>
            <w:pStyle w:val="3AA09B195ED14C98AEDC85C9085C504F"/>
          </w:pPr>
          <w:r w:rsidRPr="005D3A03">
            <w:t>Figures title:</w:t>
          </w:r>
        </w:p>
      </w:docPartBody>
    </w:docPart>
    <w:docPart>
      <w:docPartPr>
        <w:name w:val="1E60B9AD83C1482AB58023351488B070"/>
        <w:category>
          <w:name w:val="General"/>
          <w:gallery w:val="placeholder"/>
        </w:category>
        <w:types>
          <w:type w:val="bbPlcHdr"/>
        </w:types>
        <w:behaviors>
          <w:behavior w:val="content"/>
        </w:behaviors>
        <w:guid w:val="{93CB8588-A13B-4126-AD8C-B91DCA5186D0}"/>
      </w:docPartPr>
      <w:docPartBody>
        <w:p w:rsidR="00B1237A" w:rsidRDefault="00A8258D">
          <w:pPr>
            <w:pStyle w:val="1E60B9AD83C1482AB58023351488B070"/>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8D"/>
    <w:rsid w:val="003451E8"/>
    <w:rsid w:val="005A3D52"/>
    <w:rsid w:val="00611FE8"/>
    <w:rsid w:val="008852D3"/>
    <w:rsid w:val="00A8258D"/>
    <w:rsid w:val="00B1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04D179BB1D4DA88C417838627340A8">
    <w:name w:val="CD04D179BB1D4DA88C417838627340A8"/>
  </w:style>
  <w:style w:type="paragraph" w:customStyle="1" w:styleId="734EC630135A4C73B64930E8D5E350E2">
    <w:name w:val="734EC630135A4C73B64930E8D5E350E2"/>
  </w:style>
  <w:style w:type="paragraph" w:customStyle="1" w:styleId="DD40C716C03D4209863197D7045E897F">
    <w:name w:val="DD40C716C03D4209863197D7045E897F"/>
  </w:style>
  <w:style w:type="paragraph" w:customStyle="1" w:styleId="1F5F9633B1244055A838B82C0B74DE64">
    <w:name w:val="1F5F9633B1244055A838B82C0B74DE64"/>
  </w:style>
  <w:style w:type="paragraph" w:customStyle="1" w:styleId="C4035473794D42AC956E70A6501B385A">
    <w:name w:val="C4035473794D42AC956E70A6501B385A"/>
  </w:style>
  <w:style w:type="paragraph" w:customStyle="1" w:styleId="E54022B7FA0C4C5A92AC42E0A011E280">
    <w:name w:val="E54022B7FA0C4C5A92AC42E0A011E280"/>
  </w:style>
  <w:style w:type="character" w:styleId="Emphasis">
    <w:name w:val="Emphasis"/>
    <w:basedOn w:val="DefaultParagraphFont"/>
    <w:uiPriority w:val="4"/>
    <w:unhideWhenUsed/>
    <w:qFormat/>
    <w:rPr>
      <w:i/>
      <w:iCs/>
    </w:rPr>
  </w:style>
  <w:style w:type="paragraph" w:customStyle="1" w:styleId="0FA57B107D34438C8CE090CA63DF8062">
    <w:name w:val="0FA57B107D34438C8CE090CA63DF8062"/>
  </w:style>
  <w:style w:type="paragraph" w:customStyle="1" w:styleId="99322AE6B3564AF2B7940965C498FBF2">
    <w:name w:val="99322AE6B3564AF2B7940965C498FBF2"/>
  </w:style>
  <w:style w:type="paragraph" w:customStyle="1" w:styleId="D2737188CCA14098A8D4A1DEEDBA434B">
    <w:name w:val="D2737188CCA14098A8D4A1DEEDBA434B"/>
  </w:style>
  <w:style w:type="paragraph" w:customStyle="1" w:styleId="D5F58C21501B44AEB7DC100E2334D15B">
    <w:name w:val="D5F58C21501B44AEB7DC100E2334D15B"/>
  </w:style>
  <w:style w:type="paragraph" w:customStyle="1" w:styleId="D6A35F08DDFD43B09DF5C3FD6AD2CA30">
    <w:name w:val="D6A35F08DDFD43B09DF5C3FD6AD2CA30"/>
  </w:style>
  <w:style w:type="paragraph" w:customStyle="1" w:styleId="14832168A801469B9B7FF01B01B8F6B2">
    <w:name w:val="14832168A801469B9B7FF01B01B8F6B2"/>
  </w:style>
  <w:style w:type="paragraph" w:customStyle="1" w:styleId="AC7746D18B2D45208A28755E808AED32">
    <w:name w:val="AC7746D18B2D45208A28755E808AED32"/>
  </w:style>
  <w:style w:type="paragraph" w:customStyle="1" w:styleId="8FD8CA8B9D1A44AAAB9808C47624188B">
    <w:name w:val="8FD8CA8B9D1A44AAAB9808C47624188B"/>
  </w:style>
  <w:style w:type="paragraph" w:customStyle="1" w:styleId="1FFF43D83CCD4202B79E5C068F570A18">
    <w:name w:val="1FFF43D83CCD4202B79E5C068F570A18"/>
  </w:style>
  <w:style w:type="paragraph" w:customStyle="1" w:styleId="8824EF125A5E44B780F163555E8037E9">
    <w:name w:val="8824EF125A5E44B780F163555E8037E9"/>
  </w:style>
  <w:style w:type="paragraph" w:customStyle="1" w:styleId="23FA2E0AE5E742E1B10ED655C36AB00D">
    <w:name w:val="23FA2E0AE5E742E1B10ED655C36AB00D"/>
  </w:style>
  <w:style w:type="paragraph" w:customStyle="1" w:styleId="96E15EF70EBF4CFFB0F119AEAA45A4B2">
    <w:name w:val="96E15EF70EBF4CFFB0F119AEAA45A4B2"/>
  </w:style>
  <w:style w:type="paragraph" w:customStyle="1" w:styleId="1B77A27553C4400F9A8AFAABBDBE6B7B">
    <w:name w:val="1B77A27553C4400F9A8AFAABBDBE6B7B"/>
  </w:style>
  <w:style w:type="paragraph" w:customStyle="1" w:styleId="6AE160A148E84E0A954A02F25B558BBD">
    <w:name w:val="6AE160A148E84E0A954A02F25B558BBD"/>
  </w:style>
  <w:style w:type="paragraph" w:customStyle="1" w:styleId="EE114DE2DEA34038BD9F1C2EB2789C65">
    <w:name w:val="EE114DE2DEA34038BD9F1C2EB2789C65"/>
  </w:style>
  <w:style w:type="paragraph" w:customStyle="1" w:styleId="526B7459A1BD4EF28320C6127155D8AC">
    <w:name w:val="526B7459A1BD4EF28320C6127155D8AC"/>
  </w:style>
  <w:style w:type="paragraph" w:customStyle="1" w:styleId="0B6B55B4D478411BA07BAA5EC81CD2C0">
    <w:name w:val="0B6B55B4D478411BA07BAA5EC81CD2C0"/>
  </w:style>
  <w:style w:type="paragraph" w:customStyle="1" w:styleId="2F40BD55DFE44ED78A0A0BD2CDB6EB0B">
    <w:name w:val="2F40BD55DFE44ED78A0A0BD2CDB6EB0B"/>
  </w:style>
  <w:style w:type="paragraph" w:customStyle="1" w:styleId="4875FE65A3FE4ED99148DB67F1F40FD2">
    <w:name w:val="4875FE65A3FE4ED99148DB67F1F40FD2"/>
  </w:style>
  <w:style w:type="paragraph" w:customStyle="1" w:styleId="A81FD6D900C84199B48403BB78D272E3">
    <w:name w:val="A81FD6D900C84199B48403BB78D272E3"/>
  </w:style>
  <w:style w:type="paragraph" w:customStyle="1" w:styleId="5F277942BEC348EEA1CB0951917227F0">
    <w:name w:val="5F277942BEC348EEA1CB0951917227F0"/>
  </w:style>
  <w:style w:type="paragraph" w:customStyle="1" w:styleId="DAC96B8EAD1A4CFFBBD79E964F88F7A0">
    <w:name w:val="DAC96B8EAD1A4CFFBBD79E964F88F7A0"/>
  </w:style>
  <w:style w:type="paragraph" w:customStyle="1" w:styleId="CD926E6177F64F6F97833635CA9A2D49">
    <w:name w:val="CD926E6177F64F6F97833635CA9A2D49"/>
  </w:style>
  <w:style w:type="paragraph" w:customStyle="1" w:styleId="3DAE6A4E1B894A3DBBAE4302C7899ABF">
    <w:name w:val="3DAE6A4E1B894A3DBBAE4302C7899ABF"/>
  </w:style>
  <w:style w:type="paragraph" w:customStyle="1" w:styleId="8E05E7535F864267A7C9EF702F7D9D6B">
    <w:name w:val="8E05E7535F864267A7C9EF702F7D9D6B"/>
  </w:style>
  <w:style w:type="paragraph" w:customStyle="1" w:styleId="FC92FF705E5F49079C13716C891A0BAC">
    <w:name w:val="FC92FF705E5F49079C13716C891A0BAC"/>
  </w:style>
  <w:style w:type="paragraph" w:customStyle="1" w:styleId="6B20AB73A00943B780A5CC0368E9F50C">
    <w:name w:val="6B20AB73A00943B780A5CC0368E9F50C"/>
  </w:style>
  <w:style w:type="paragraph" w:customStyle="1" w:styleId="61DB8C096055439F856097DE62C85B70">
    <w:name w:val="61DB8C096055439F856097DE62C85B70"/>
  </w:style>
  <w:style w:type="paragraph" w:customStyle="1" w:styleId="F6F7E7D8DB7D417AB516F5C10078AE0B">
    <w:name w:val="F6F7E7D8DB7D417AB516F5C10078AE0B"/>
  </w:style>
  <w:style w:type="paragraph" w:customStyle="1" w:styleId="75BCB966AF6648DF9EEEA9E732E06CE0">
    <w:name w:val="75BCB966AF6648DF9EEEA9E732E06CE0"/>
  </w:style>
  <w:style w:type="paragraph" w:customStyle="1" w:styleId="9034AB67AAFE42D08C4B1179C4F9D38E">
    <w:name w:val="9034AB67AAFE42D08C4B1179C4F9D38E"/>
  </w:style>
  <w:style w:type="paragraph" w:customStyle="1" w:styleId="75DA6C21913142E0ACCF25E26F320BD3">
    <w:name w:val="75DA6C21913142E0ACCF25E26F320BD3"/>
  </w:style>
  <w:style w:type="paragraph" w:customStyle="1" w:styleId="78BB37DC45F2463A8812E8A58F9DEB17">
    <w:name w:val="78BB37DC45F2463A8812E8A58F9DEB17"/>
  </w:style>
  <w:style w:type="paragraph" w:customStyle="1" w:styleId="1FE479E7C48E4B57938E5CEEEA44B451">
    <w:name w:val="1FE479E7C48E4B57938E5CEEEA44B451"/>
  </w:style>
  <w:style w:type="paragraph" w:customStyle="1" w:styleId="3C0CC00EF9FF4238B952AB77D20947BC">
    <w:name w:val="3C0CC00EF9FF4238B952AB77D20947BC"/>
  </w:style>
  <w:style w:type="paragraph" w:customStyle="1" w:styleId="17F83D216A474739B4F04CF615469B6F">
    <w:name w:val="17F83D216A474739B4F04CF615469B6F"/>
  </w:style>
  <w:style w:type="paragraph" w:customStyle="1" w:styleId="58A8D78492524386832B7104BD3CC9FD">
    <w:name w:val="58A8D78492524386832B7104BD3CC9FD"/>
  </w:style>
  <w:style w:type="paragraph" w:customStyle="1" w:styleId="0458586609E3453EA70FC0EAEDDABA60">
    <w:name w:val="0458586609E3453EA70FC0EAEDDABA60"/>
  </w:style>
  <w:style w:type="paragraph" w:customStyle="1" w:styleId="E5AB866BE36346ACB6BFA210D886E893">
    <w:name w:val="E5AB866BE36346ACB6BFA210D886E893"/>
  </w:style>
  <w:style w:type="paragraph" w:customStyle="1" w:styleId="754E015B439B4E5C8982591935078E3B">
    <w:name w:val="754E015B439B4E5C8982591935078E3B"/>
  </w:style>
  <w:style w:type="paragraph" w:customStyle="1" w:styleId="D10D65E900F34FA695AAD2D523E2C551">
    <w:name w:val="D10D65E900F34FA695AAD2D523E2C551"/>
  </w:style>
  <w:style w:type="paragraph" w:customStyle="1" w:styleId="C7857A1A00B548109D2570111DAEC276">
    <w:name w:val="C7857A1A00B548109D2570111DAEC276"/>
  </w:style>
  <w:style w:type="paragraph" w:customStyle="1" w:styleId="D6925D1679CC4273866EA9D34C5AEB49">
    <w:name w:val="D6925D1679CC4273866EA9D34C5AEB49"/>
  </w:style>
  <w:style w:type="paragraph" w:customStyle="1" w:styleId="D2DC55C579AC45B19C44C9DC1B47EFB3">
    <w:name w:val="D2DC55C579AC45B19C44C9DC1B47EFB3"/>
  </w:style>
  <w:style w:type="paragraph" w:customStyle="1" w:styleId="1B4A79E0AA114B6FA11C1D9498770ABA">
    <w:name w:val="1B4A79E0AA114B6FA11C1D9498770ABA"/>
  </w:style>
  <w:style w:type="paragraph" w:customStyle="1" w:styleId="19850B3D17E748C798CDF74FE2AB9DC1">
    <w:name w:val="19850B3D17E748C798CDF74FE2AB9DC1"/>
  </w:style>
  <w:style w:type="paragraph" w:customStyle="1" w:styleId="05B630CB0C9C49E88E6683F86C696F67">
    <w:name w:val="05B630CB0C9C49E88E6683F86C696F67"/>
  </w:style>
  <w:style w:type="paragraph" w:customStyle="1" w:styleId="10E88262A558467A8D5C676A74306CE1">
    <w:name w:val="10E88262A558467A8D5C676A74306CE1"/>
  </w:style>
  <w:style w:type="paragraph" w:customStyle="1" w:styleId="0B1FC65AE74149D198E06D2C48100943">
    <w:name w:val="0B1FC65AE74149D198E06D2C48100943"/>
  </w:style>
  <w:style w:type="paragraph" w:customStyle="1" w:styleId="820F43E4C2D7474CAD90E038C1C92710">
    <w:name w:val="820F43E4C2D7474CAD90E038C1C92710"/>
  </w:style>
  <w:style w:type="paragraph" w:customStyle="1" w:styleId="D38E4369D1A640A4885B482B17575EE4">
    <w:name w:val="D38E4369D1A640A4885B482B17575EE4"/>
  </w:style>
  <w:style w:type="paragraph" w:customStyle="1" w:styleId="F4292046582C410E813B6BD7368B057D">
    <w:name w:val="F4292046582C410E813B6BD7368B057D"/>
  </w:style>
  <w:style w:type="paragraph" w:customStyle="1" w:styleId="A4B5ED7141DA4FFFA92DA8425F1A13B2">
    <w:name w:val="A4B5ED7141DA4FFFA92DA8425F1A13B2"/>
  </w:style>
  <w:style w:type="paragraph" w:customStyle="1" w:styleId="A5D3498CF9EA4FC09AAE7C166B64A3F7">
    <w:name w:val="A5D3498CF9EA4FC09AAE7C166B64A3F7"/>
  </w:style>
  <w:style w:type="paragraph" w:customStyle="1" w:styleId="623283875307429C8DDB28F9E7554A54">
    <w:name w:val="623283875307429C8DDB28F9E7554A54"/>
  </w:style>
  <w:style w:type="paragraph" w:customStyle="1" w:styleId="3AA09B195ED14C98AEDC85C9085C504F">
    <w:name w:val="3AA09B195ED14C98AEDC85C9085C504F"/>
  </w:style>
  <w:style w:type="paragraph" w:customStyle="1" w:styleId="1E60B9AD83C1482AB58023351488B070">
    <w:name w:val="1E60B9AD83C1482AB58023351488B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B4767DA0-22D4-4BE7-A836-DE3A9ACE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Public Goods</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Goods</dc:title>
  <dc:subject/>
  <dc:creator>Morning</dc:creator>
  <cp:keywords/>
  <dc:description/>
  <cp:lastModifiedBy>Morning</cp:lastModifiedBy>
  <cp:revision>2</cp:revision>
  <dcterms:created xsi:type="dcterms:W3CDTF">2019-10-14T12:23:00Z</dcterms:created>
  <dcterms:modified xsi:type="dcterms:W3CDTF">2019-10-14T12:23:00Z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id="HA5HLLw1"/&gt;&lt;style id="http://www.zotero.org/styles/apa" locale="en-US" hasBibliography="1" bibliographyStyleHasBeenSet="1"/&gt;&lt;prefs&gt;&lt;pref name="fieldType" value="Field"/&gt;&lt;/prefs&gt;&lt;/data&gt;</vt:lpwstr>
  </property>
</Properties>
</file>