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2C641" w14:textId="7C63A277" w:rsidR="00E81978" w:rsidRDefault="005671B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002C1">
            <w:t xml:space="preserve">Discussion </w:t>
          </w:r>
          <w:r w:rsidR="00A002C1">
            <w:br/>
            <w:t>Ouma</w:t>
          </w:r>
        </w:sdtContent>
      </w:sdt>
    </w:p>
    <w:p w14:paraId="6D2C824E" w14:textId="147717F1" w:rsidR="00613BF9" w:rsidRDefault="003036C0">
      <w:pPr>
        <w:pStyle w:val="Title"/>
      </w:pPr>
      <w:r>
        <w:t>Institutional Affiliations</w:t>
      </w:r>
    </w:p>
    <w:p w14:paraId="5F8FCA3E" w14:textId="37DE3ED6" w:rsidR="00613BF9" w:rsidRDefault="003036C0" w:rsidP="003036C0">
      <w:pPr>
        <w:pStyle w:val="Title"/>
        <w:tabs>
          <w:tab w:val="left" w:pos="5655"/>
        </w:tabs>
        <w:jc w:val="left"/>
      </w:pPr>
      <w:r>
        <w:tab/>
      </w:r>
    </w:p>
    <w:p w14:paraId="2A4E998C" w14:textId="77777777" w:rsidR="00613BF9" w:rsidRDefault="00613BF9">
      <w:pPr>
        <w:pStyle w:val="Title"/>
      </w:pPr>
    </w:p>
    <w:p w14:paraId="24654E5A" w14:textId="77777777" w:rsidR="00613BF9" w:rsidRDefault="00613BF9">
      <w:pPr>
        <w:pStyle w:val="Title"/>
      </w:pPr>
    </w:p>
    <w:p w14:paraId="5D7B98E7" w14:textId="77777777" w:rsidR="00613BF9" w:rsidRDefault="00613BF9">
      <w:pPr>
        <w:pStyle w:val="Title"/>
      </w:pPr>
    </w:p>
    <w:p w14:paraId="69A5B753" w14:textId="77777777" w:rsidR="00613BF9" w:rsidRDefault="00613BF9">
      <w:pPr>
        <w:pStyle w:val="Title"/>
      </w:pPr>
    </w:p>
    <w:p w14:paraId="1576CA17" w14:textId="77777777" w:rsidR="00613BF9" w:rsidRDefault="00613BF9">
      <w:pPr>
        <w:pStyle w:val="Title"/>
      </w:pPr>
    </w:p>
    <w:p w14:paraId="09338D28" w14:textId="77777777" w:rsidR="00613BF9" w:rsidRDefault="00613BF9">
      <w:pPr>
        <w:pStyle w:val="Title"/>
      </w:pPr>
    </w:p>
    <w:sdt>
      <w:sdtPr>
        <w:alias w:val="Author Note:"/>
        <w:tag w:val="Author Note:"/>
        <w:id w:val="266668659"/>
        <w:placeholder>
          <w:docPart w:val="D5498F8D66B04815A464D0D565861443"/>
        </w:placeholder>
        <w:temporary/>
        <w:showingPlcHdr/>
        <w15:appearance w15:val="hidden"/>
      </w:sdtPr>
      <w:sdtEndPr/>
      <w:sdtContent>
        <w:p w14:paraId="19BADEDF"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3104D25A" w14:textId="77777777" w:rsidR="00633A0A" w:rsidRDefault="005D3A03" w:rsidP="00B823AA">
          <w:pPr>
            <w:pStyle w:val="Title2"/>
          </w:pPr>
          <w:r>
            <w:t>[Include any grant/funding information and a complete correspondence address.]</w:t>
          </w:r>
        </w:p>
      </w:sdtContent>
    </w:sdt>
    <w:p w14:paraId="21068929" w14:textId="77777777" w:rsidR="00633A0A" w:rsidRDefault="00633A0A">
      <w:r>
        <w:br w:type="page"/>
      </w:r>
    </w:p>
    <w:p w14:paraId="12C8A1CB" w14:textId="77777777" w:rsidR="00E81978" w:rsidRDefault="00391579" w:rsidP="00391579">
      <w:pPr>
        <w:jc w:val="center"/>
      </w:pPr>
      <w:r>
        <w:lastRenderedPageBreak/>
        <w:t xml:space="preserve">Discussion </w:t>
      </w:r>
    </w:p>
    <w:p w14:paraId="35F3AF8E" w14:textId="7CDE436F" w:rsidR="007F1D82" w:rsidRPr="007F1D82" w:rsidRDefault="007F1D82" w:rsidP="007F1D82">
      <w:pPr>
        <w:ind w:firstLine="0"/>
        <w:rPr>
          <w:rFonts w:ascii="Times New Roman" w:eastAsia="Times New Roman" w:hAnsi="Times New Roman" w:cs="Times New Roman"/>
          <w:color w:val="0E101A"/>
          <w:kern w:val="0"/>
          <w:lang w:eastAsia="en-US"/>
        </w:rPr>
      </w:pPr>
      <w:r>
        <w:rPr>
          <w:rFonts w:ascii="Times New Roman" w:eastAsia="Times New Roman" w:hAnsi="Times New Roman" w:cs="Times New Roman"/>
          <w:color w:val="0E101A"/>
          <w:kern w:val="0"/>
          <w:lang w:eastAsia="en-US"/>
        </w:rPr>
        <w:tab/>
      </w:r>
      <w:r w:rsidRPr="007F1D82">
        <w:rPr>
          <w:rFonts w:ascii="Times New Roman" w:eastAsia="Times New Roman" w:hAnsi="Times New Roman" w:cs="Times New Roman"/>
          <w:color w:val="0E101A"/>
          <w:kern w:val="0"/>
          <w:lang w:eastAsia="en-US"/>
        </w:rPr>
        <w:t xml:space="preserve">If port officials enforce an expediting fee </w:t>
      </w:r>
      <w:r w:rsidR="008C4B75">
        <w:rPr>
          <w:rFonts w:ascii="Times New Roman" w:eastAsia="Times New Roman" w:hAnsi="Times New Roman" w:cs="Times New Roman"/>
          <w:color w:val="0E101A"/>
          <w:kern w:val="0"/>
          <w:lang w:eastAsia="en-US"/>
        </w:rPr>
        <w:t xml:space="preserve">of $200 </w:t>
      </w:r>
      <w:r w:rsidRPr="007F1D82">
        <w:rPr>
          <w:rFonts w:ascii="Times New Roman" w:eastAsia="Times New Roman" w:hAnsi="Times New Roman" w:cs="Times New Roman"/>
          <w:color w:val="0E101A"/>
          <w:kern w:val="0"/>
          <w:lang w:eastAsia="en-US"/>
        </w:rPr>
        <w:t>on you</w:t>
      </w:r>
      <w:r w:rsidR="007909C6">
        <w:rPr>
          <w:rFonts w:ascii="Times New Roman" w:eastAsia="Times New Roman" w:hAnsi="Times New Roman" w:cs="Times New Roman"/>
          <w:color w:val="0E101A"/>
          <w:kern w:val="0"/>
          <w:lang w:eastAsia="en-US"/>
        </w:rPr>
        <w:t>,</w:t>
      </w:r>
      <w:r w:rsidRPr="007F1D82">
        <w:rPr>
          <w:rFonts w:ascii="Times New Roman" w:eastAsia="Times New Roman" w:hAnsi="Times New Roman" w:cs="Times New Roman"/>
          <w:color w:val="0E101A"/>
          <w:kern w:val="0"/>
          <w:lang w:eastAsia="en-US"/>
        </w:rPr>
        <w:t xml:space="preserve"> </w:t>
      </w:r>
      <w:r w:rsidR="00217642">
        <w:rPr>
          <w:rFonts w:ascii="Times New Roman" w:eastAsia="Times New Roman" w:hAnsi="Times New Roman" w:cs="Times New Roman"/>
          <w:color w:val="0E101A"/>
          <w:kern w:val="0"/>
          <w:lang w:eastAsia="en-US"/>
        </w:rPr>
        <w:t xml:space="preserve">for the transporting </w:t>
      </w:r>
      <w:r w:rsidRPr="007F1D82">
        <w:rPr>
          <w:rFonts w:ascii="Times New Roman" w:eastAsia="Times New Roman" w:hAnsi="Times New Roman" w:cs="Times New Roman"/>
          <w:color w:val="0E101A"/>
          <w:kern w:val="0"/>
          <w:lang w:eastAsia="en-US"/>
        </w:rPr>
        <w:t>kiwis to Haiti on time</w:t>
      </w:r>
      <w:r w:rsidR="007909C6">
        <w:rPr>
          <w:rFonts w:ascii="Times New Roman" w:eastAsia="Times New Roman" w:hAnsi="Times New Roman" w:cs="Times New Roman"/>
          <w:color w:val="0E101A"/>
          <w:kern w:val="0"/>
          <w:lang w:eastAsia="en-US"/>
        </w:rPr>
        <w:t>,</w:t>
      </w:r>
      <w:r w:rsidRPr="007F1D82">
        <w:rPr>
          <w:rFonts w:ascii="Times New Roman" w:eastAsia="Times New Roman" w:hAnsi="Times New Roman" w:cs="Times New Roman"/>
          <w:color w:val="0E101A"/>
          <w:kern w:val="0"/>
          <w:lang w:eastAsia="en-US"/>
        </w:rPr>
        <w:t xml:space="preserve"> </w:t>
      </w:r>
      <w:r w:rsidR="008C4B75">
        <w:rPr>
          <w:rFonts w:ascii="Times New Roman" w:eastAsia="Times New Roman" w:hAnsi="Times New Roman" w:cs="Times New Roman"/>
          <w:color w:val="0E101A"/>
          <w:kern w:val="0"/>
          <w:lang w:eastAsia="en-US"/>
        </w:rPr>
        <w:t>i</w:t>
      </w:r>
      <w:r w:rsidR="00A002C1">
        <w:rPr>
          <w:rFonts w:ascii="Times New Roman" w:eastAsia="Times New Roman" w:hAnsi="Times New Roman" w:cs="Times New Roman"/>
          <w:color w:val="0E101A"/>
          <w:kern w:val="0"/>
          <w:lang w:eastAsia="en-US"/>
        </w:rPr>
        <w:t>t would be unethical if you delay the process</w:t>
      </w:r>
      <w:r w:rsidR="008C4B75">
        <w:rPr>
          <w:rFonts w:ascii="Times New Roman" w:eastAsia="Times New Roman" w:hAnsi="Times New Roman" w:cs="Times New Roman"/>
          <w:color w:val="0E101A"/>
          <w:kern w:val="0"/>
          <w:lang w:eastAsia="en-US"/>
        </w:rPr>
        <w:t xml:space="preserve">. </w:t>
      </w:r>
      <w:r w:rsidR="005816CD">
        <w:rPr>
          <w:rFonts w:ascii="Times New Roman" w:eastAsia="Times New Roman" w:hAnsi="Times New Roman" w:cs="Times New Roman"/>
          <w:color w:val="0E101A"/>
          <w:kern w:val="0"/>
          <w:lang w:eastAsia="en-US"/>
        </w:rPr>
        <w:t xml:space="preserve"> The reason is that y</w:t>
      </w:r>
      <w:r w:rsidRPr="007F1D82">
        <w:rPr>
          <w:rFonts w:ascii="Times New Roman" w:eastAsia="Times New Roman" w:hAnsi="Times New Roman" w:cs="Times New Roman"/>
          <w:color w:val="0E101A"/>
          <w:kern w:val="0"/>
          <w:lang w:eastAsia="en-US"/>
        </w:rPr>
        <w:t>ou are responsible for the container of kiwis and especially</w:t>
      </w:r>
      <w:r w:rsidR="007909C6">
        <w:rPr>
          <w:rFonts w:ascii="Times New Roman" w:eastAsia="Times New Roman" w:hAnsi="Times New Roman" w:cs="Times New Roman"/>
          <w:color w:val="0E101A"/>
          <w:kern w:val="0"/>
          <w:lang w:eastAsia="en-US"/>
        </w:rPr>
        <w:t>,</w:t>
      </w:r>
      <w:r w:rsidRPr="007F1D82">
        <w:rPr>
          <w:rFonts w:ascii="Times New Roman" w:eastAsia="Times New Roman" w:hAnsi="Times New Roman" w:cs="Times New Roman"/>
          <w:color w:val="0E101A"/>
          <w:kern w:val="0"/>
          <w:lang w:eastAsia="en-US"/>
        </w:rPr>
        <w:t xml:space="preserve"> when the species is en</w:t>
      </w:r>
      <w:r w:rsidR="007909C6">
        <w:rPr>
          <w:rFonts w:ascii="Times New Roman" w:eastAsia="Times New Roman" w:hAnsi="Times New Roman" w:cs="Times New Roman"/>
          <w:color w:val="0E101A"/>
          <w:kern w:val="0"/>
          <w:lang w:eastAsia="en-US"/>
        </w:rPr>
        <w:t>dan</w:t>
      </w:r>
      <w:r w:rsidRPr="007F1D82">
        <w:rPr>
          <w:rFonts w:ascii="Times New Roman" w:eastAsia="Times New Roman" w:hAnsi="Times New Roman" w:cs="Times New Roman"/>
          <w:color w:val="0E101A"/>
          <w:kern w:val="0"/>
          <w:lang w:eastAsia="en-US"/>
        </w:rPr>
        <w:t>gered</w:t>
      </w:r>
      <w:r w:rsidR="007909C6">
        <w:rPr>
          <w:rFonts w:ascii="Times New Roman" w:eastAsia="Times New Roman" w:hAnsi="Times New Roman" w:cs="Times New Roman"/>
          <w:color w:val="0E101A"/>
          <w:kern w:val="0"/>
          <w:lang w:eastAsia="en-US"/>
        </w:rPr>
        <w:t>,</w:t>
      </w:r>
      <w:r w:rsidRPr="007F1D82">
        <w:rPr>
          <w:rFonts w:ascii="Times New Roman" w:eastAsia="Times New Roman" w:hAnsi="Times New Roman" w:cs="Times New Roman"/>
          <w:color w:val="0E101A"/>
          <w:kern w:val="0"/>
          <w:lang w:eastAsia="en-US"/>
        </w:rPr>
        <w:t xml:space="preserve"> a delay of a month can cause a heavy loss. However, the fee seems a little too much from the customs side but there are possible conditions on which this fee is justified. </w:t>
      </w:r>
      <w:bookmarkStart w:id="0" w:name="_GoBack"/>
      <w:bookmarkEnd w:id="0"/>
    </w:p>
    <w:p w14:paraId="60A2A703" w14:textId="58926F17" w:rsidR="007F1D82" w:rsidRPr="007F1D82" w:rsidRDefault="007F1D82" w:rsidP="007F1D82">
      <w:pPr>
        <w:ind w:firstLine="0"/>
        <w:rPr>
          <w:rFonts w:ascii="Times New Roman" w:eastAsia="Times New Roman" w:hAnsi="Times New Roman" w:cs="Times New Roman"/>
          <w:color w:val="0E101A"/>
          <w:kern w:val="0"/>
          <w:lang w:eastAsia="en-US"/>
        </w:rPr>
      </w:pPr>
      <w:r>
        <w:rPr>
          <w:rFonts w:ascii="Times New Roman" w:eastAsia="Times New Roman" w:hAnsi="Times New Roman" w:cs="Times New Roman"/>
          <w:color w:val="0E101A"/>
          <w:kern w:val="0"/>
          <w:lang w:eastAsia="en-US"/>
        </w:rPr>
        <w:tab/>
      </w:r>
      <w:r w:rsidRPr="007F1D82">
        <w:rPr>
          <w:rFonts w:ascii="Times New Roman" w:eastAsia="Times New Roman" w:hAnsi="Times New Roman" w:cs="Times New Roman"/>
          <w:color w:val="0E101A"/>
          <w:kern w:val="0"/>
          <w:lang w:eastAsia="en-US"/>
        </w:rPr>
        <w:t xml:space="preserve">The customs has to look for market strategy for running their business. They have to generate their market competitive salaries for their employees and adhere to all the company expenses as well. Moreover, if you calculate all the taxes, then you may be able to accept the fact that it is fine to pay $200 because they had to generate money to pay taxes for your shipment. </w:t>
      </w:r>
      <w:r w:rsidR="00E541E5">
        <w:rPr>
          <w:rFonts w:ascii="Times New Roman" w:eastAsia="Times New Roman" w:hAnsi="Times New Roman" w:cs="Times New Roman"/>
          <w:color w:val="0E101A"/>
          <w:kern w:val="0"/>
          <w:lang w:eastAsia="en-US"/>
        </w:rPr>
        <w:tab/>
      </w:r>
      <w:r w:rsidRPr="007F1D82">
        <w:rPr>
          <w:rFonts w:ascii="Times New Roman" w:eastAsia="Times New Roman" w:hAnsi="Times New Roman" w:cs="Times New Roman"/>
          <w:color w:val="0E101A"/>
          <w:kern w:val="0"/>
          <w:lang w:eastAsia="en-US"/>
        </w:rPr>
        <w:t>Furthermore, they will have to pay a good amount of money to the animal keepers who will take care of kiwis. It also depends upon the goods and their value. If the value is above the tax threshold then, in that case, you have to pay the fee (</w:t>
      </w:r>
      <w:r w:rsidRPr="007F1D82">
        <w:rPr>
          <w:rFonts w:ascii="Times New Roman" w:eastAsia="Times New Roman" w:hAnsi="Times New Roman" w:cs="Times New Roman"/>
          <w:i/>
          <w:iCs/>
          <w:color w:val="0E101A"/>
          <w:kern w:val="0"/>
          <w:lang w:eastAsia="en-US"/>
        </w:rPr>
        <w:t>Easyship, 2017). </w:t>
      </w:r>
      <w:r w:rsidRPr="007F1D82">
        <w:rPr>
          <w:rFonts w:ascii="Times New Roman" w:eastAsia="Times New Roman" w:hAnsi="Times New Roman" w:cs="Times New Roman"/>
          <w:color w:val="0E101A"/>
          <w:kern w:val="0"/>
          <w:lang w:eastAsia="en-US"/>
        </w:rPr>
        <w:t xml:space="preserve">All these rationales indicate that </w:t>
      </w:r>
      <w:r w:rsidR="00E541E5">
        <w:rPr>
          <w:rFonts w:ascii="Times New Roman" w:eastAsia="Times New Roman" w:hAnsi="Times New Roman" w:cs="Times New Roman"/>
          <w:color w:val="0E101A"/>
          <w:kern w:val="0"/>
          <w:lang w:eastAsia="en-US"/>
        </w:rPr>
        <w:t>custom is</w:t>
      </w:r>
      <w:r w:rsidRPr="007F1D82">
        <w:rPr>
          <w:rFonts w:ascii="Times New Roman" w:eastAsia="Times New Roman" w:hAnsi="Times New Roman" w:cs="Times New Roman"/>
          <w:color w:val="0E101A"/>
          <w:kern w:val="0"/>
          <w:lang w:eastAsia="en-US"/>
        </w:rPr>
        <w:t xml:space="preserve"> justified in </w:t>
      </w:r>
      <w:r w:rsidR="00E541E5">
        <w:rPr>
          <w:rFonts w:ascii="Times New Roman" w:eastAsia="Times New Roman" w:hAnsi="Times New Roman" w:cs="Times New Roman"/>
          <w:color w:val="0E101A"/>
          <w:kern w:val="0"/>
          <w:lang w:eastAsia="en-US"/>
        </w:rPr>
        <w:t>their</w:t>
      </w:r>
      <w:r w:rsidRPr="007F1D82">
        <w:rPr>
          <w:rFonts w:ascii="Times New Roman" w:eastAsia="Times New Roman" w:hAnsi="Times New Roman" w:cs="Times New Roman"/>
          <w:color w:val="0E101A"/>
          <w:kern w:val="0"/>
          <w:lang w:eastAsia="en-US"/>
        </w:rPr>
        <w:t xml:space="preserve"> place to </w:t>
      </w:r>
      <w:r w:rsidR="00E541E5">
        <w:rPr>
          <w:rFonts w:ascii="Times New Roman" w:eastAsia="Times New Roman" w:hAnsi="Times New Roman" w:cs="Times New Roman"/>
          <w:color w:val="0E101A"/>
          <w:kern w:val="0"/>
          <w:lang w:eastAsia="en-US"/>
        </w:rPr>
        <w:t>charge</w:t>
      </w:r>
      <w:r w:rsidRPr="007F1D82">
        <w:rPr>
          <w:rFonts w:ascii="Times New Roman" w:eastAsia="Times New Roman" w:hAnsi="Times New Roman" w:cs="Times New Roman"/>
          <w:color w:val="0E101A"/>
          <w:kern w:val="0"/>
          <w:lang w:eastAsia="en-US"/>
        </w:rPr>
        <w:t xml:space="preserve"> expediting fee.</w:t>
      </w:r>
    </w:p>
    <w:p w14:paraId="5AEE026B" w14:textId="7DFE5354" w:rsidR="007F1D82" w:rsidRPr="007F1D82" w:rsidRDefault="007F1D82" w:rsidP="007F1D82">
      <w:pPr>
        <w:ind w:firstLine="0"/>
        <w:rPr>
          <w:rFonts w:ascii="Times New Roman" w:eastAsia="Times New Roman" w:hAnsi="Times New Roman" w:cs="Times New Roman"/>
          <w:color w:val="0E101A"/>
          <w:kern w:val="0"/>
          <w:lang w:eastAsia="en-US"/>
        </w:rPr>
      </w:pPr>
      <w:r>
        <w:rPr>
          <w:rFonts w:ascii="Times New Roman" w:eastAsia="Times New Roman" w:hAnsi="Times New Roman" w:cs="Times New Roman"/>
          <w:color w:val="0E101A"/>
          <w:kern w:val="0"/>
          <w:lang w:eastAsia="en-US"/>
        </w:rPr>
        <w:tab/>
      </w:r>
      <w:r w:rsidRPr="007F1D82">
        <w:rPr>
          <w:rFonts w:ascii="Times New Roman" w:eastAsia="Times New Roman" w:hAnsi="Times New Roman" w:cs="Times New Roman"/>
          <w:color w:val="0E101A"/>
          <w:kern w:val="0"/>
          <w:lang w:eastAsia="en-US"/>
        </w:rPr>
        <w:t xml:space="preserve">Now let us take a look at the customs office part that </w:t>
      </w:r>
      <w:r w:rsidR="007909C6">
        <w:rPr>
          <w:rFonts w:ascii="Times New Roman" w:eastAsia="Times New Roman" w:hAnsi="Times New Roman" w:cs="Times New Roman"/>
          <w:color w:val="0E101A"/>
          <w:kern w:val="0"/>
          <w:lang w:eastAsia="en-US"/>
        </w:rPr>
        <w:t>whether</w:t>
      </w:r>
      <w:r w:rsidRPr="007F1D82">
        <w:rPr>
          <w:rFonts w:ascii="Times New Roman" w:eastAsia="Times New Roman" w:hAnsi="Times New Roman" w:cs="Times New Roman"/>
          <w:color w:val="0E101A"/>
          <w:kern w:val="0"/>
          <w:lang w:eastAsia="en-US"/>
        </w:rPr>
        <w:t xml:space="preserve"> they are genuine in asking for the fee or not? On their part, it is their negligence that delay comes in the clearing of your container. They must have told you earlier about the delay and the fee. In the given situation, it seems that the delay is intentional. If initially there was a problem in exporting the container, why </w:t>
      </w:r>
      <w:r w:rsidR="002F1B7D">
        <w:rPr>
          <w:rFonts w:ascii="Times New Roman" w:eastAsia="Times New Roman" w:hAnsi="Times New Roman" w:cs="Times New Roman"/>
          <w:color w:val="0E101A"/>
          <w:kern w:val="0"/>
          <w:lang w:eastAsia="en-US"/>
        </w:rPr>
        <w:t>d</w:t>
      </w:r>
      <w:r w:rsidRPr="007F1D82">
        <w:rPr>
          <w:rFonts w:ascii="Times New Roman" w:eastAsia="Times New Roman" w:hAnsi="Times New Roman" w:cs="Times New Roman"/>
          <w:color w:val="0E101A"/>
          <w:kern w:val="0"/>
          <w:lang w:eastAsia="en-US"/>
        </w:rPr>
        <w:t xml:space="preserve">id </w:t>
      </w:r>
      <w:r w:rsidR="002F1B7D">
        <w:rPr>
          <w:rFonts w:ascii="Times New Roman" w:eastAsia="Times New Roman" w:hAnsi="Times New Roman" w:cs="Times New Roman"/>
          <w:color w:val="0E101A"/>
          <w:kern w:val="0"/>
          <w:lang w:eastAsia="en-US"/>
        </w:rPr>
        <w:t xml:space="preserve">they </w:t>
      </w:r>
      <w:r w:rsidRPr="007F1D82">
        <w:rPr>
          <w:rFonts w:ascii="Times New Roman" w:eastAsia="Times New Roman" w:hAnsi="Times New Roman" w:cs="Times New Roman"/>
          <w:color w:val="0E101A"/>
          <w:kern w:val="0"/>
          <w:lang w:eastAsia="en-US"/>
        </w:rPr>
        <w:t>not inform you immediately? In any case, you will be held accountable because if you fail to tra</w:t>
      </w:r>
      <w:r w:rsidR="003C29CA">
        <w:rPr>
          <w:rFonts w:ascii="Times New Roman" w:eastAsia="Times New Roman" w:hAnsi="Times New Roman" w:cs="Times New Roman"/>
          <w:color w:val="0E101A"/>
          <w:kern w:val="0"/>
          <w:lang w:eastAsia="en-US"/>
        </w:rPr>
        <w:t>nsport the shipment on time, the blame will be on</w:t>
      </w:r>
      <w:r w:rsidR="00C738B7">
        <w:rPr>
          <w:rFonts w:ascii="Times New Roman" w:eastAsia="Times New Roman" w:hAnsi="Times New Roman" w:cs="Times New Roman"/>
          <w:color w:val="0E101A"/>
          <w:kern w:val="0"/>
          <w:lang w:eastAsia="en-US"/>
        </w:rPr>
        <w:t xml:space="preserve"> you and it can</w:t>
      </w:r>
      <w:r w:rsidR="003036C0">
        <w:rPr>
          <w:rFonts w:ascii="Times New Roman" w:eastAsia="Times New Roman" w:hAnsi="Times New Roman" w:cs="Times New Roman"/>
          <w:color w:val="0E101A"/>
          <w:kern w:val="0"/>
          <w:lang w:eastAsia="en-US"/>
        </w:rPr>
        <w:t xml:space="preserve"> also</w:t>
      </w:r>
      <w:r w:rsidR="00C738B7">
        <w:rPr>
          <w:rFonts w:ascii="Times New Roman" w:eastAsia="Times New Roman" w:hAnsi="Times New Roman" w:cs="Times New Roman"/>
          <w:color w:val="0E101A"/>
          <w:kern w:val="0"/>
          <w:lang w:eastAsia="en-US"/>
        </w:rPr>
        <w:t xml:space="preserve"> cause a lot of trouble as well. </w:t>
      </w:r>
      <w:r w:rsidR="003C29CA">
        <w:rPr>
          <w:rFonts w:ascii="Times New Roman" w:eastAsia="Times New Roman" w:hAnsi="Times New Roman" w:cs="Times New Roman"/>
          <w:color w:val="0E101A"/>
          <w:kern w:val="0"/>
          <w:lang w:eastAsia="en-US"/>
        </w:rPr>
        <w:t xml:space="preserve"> </w:t>
      </w:r>
      <w:r w:rsidRPr="007F1D82">
        <w:rPr>
          <w:rFonts w:ascii="Times New Roman" w:eastAsia="Times New Roman" w:hAnsi="Times New Roman" w:cs="Times New Roman"/>
          <w:color w:val="0E101A"/>
          <w:kern w:val="0"/>
          <w:lang w:eastAsia="en-US"/>
        </w:rPr>
        <w:t>(Peng, 2014).   </w:t>
      </w:r>
    </w:p>
    <w:p w14:paraId="77DFA506" w14:textId="77777777" w:rsidR="007F1D82" w:rsidRPr="007F1D82" w:rsidRDefault="007F1D82" w:rsidP="007F1D82">
      <w:pPr>
        <w:ind w:firstLine="0"/>
        <w:rPr>
          <w:rFonts w:ascii="Times New Roman" w:eastAsia="Times New Roman" w:hAnsi="Times New Roman" w:cs="Times New Roman"/>
          <w:color w:val="0E101A"/>
          <w:kern w:val="0"/>
          <w:lang w:eastAsia="en-US"/>
        </w:rPr>
      </w:pPr>
    </w:p>
    <w:p w14:paraId="59CAD56F" w14:textId="77777777" w:rsidR="00DE6290" w:rsidRDefault="00DE6290" w:rsidP="00391579"/>
    <w:p w14:paraId="556ADFB6" w14:textId="77777777" w:rsidR="007F1D82" w:rsidRDefault="007F1D82" w:rsidP="00391579"/>
    <w:p w14:paraId="00152189" w14:textId="77777777" w:rsidR="00FE75FD" w:rsidRDefault="00FE75FD" w:rsidP="00391579">
      <w:r>
        <w:t>Discussion question</w:t>
      </w:r>
      <w:r w:rsidR="0091381B">
        <w:t>s</w:t>
      </w:r>
      <w:r>
        <w:t xml:space="preserve"> </w:t>
      </w:r>
    </w:p>
    <w:p w14:paraId="45B44522" w14:textId="77777777" w:rsidR="00FE75FD" w:rsidRDefault="00FE75FD" w:rsidP="00391579">
      <w:r>
        <w:t xml:space="preserve">Is it ethical or unethical </w:t>
      </w:r>
      <w:r w:rsidR="00DB411C">
        <w:t xml:space="preserve">on the part of customs to ask for </w:t>
      </w:r>
      <w:r>
        <w:t>expediting fee</w:t>
      </w:r>
      <w:r w:rsidR="00DB411C">
        <w:t xml:space="preserve"> to clear the shipment?  </w:t>
      </w:r>
    </w:p>
    <w:p w14:paraId="2FCD0451" w14:textId="77777777" w:rsidR="00DB411C" w:rsidRDefault="003A144F" w:rsidP="00391579">
      <w:r>
        <w:t xml:space="preserve">Can we say that this is a form of corruption committed by customs? If yes, then provide </w:t>
      </w:r>
      <w:r w:rsidR="0091381B">
        <w:t xml:space="preserve">reasoning for your answer. </w:t>
      </w:r>
      <w:r w:rsidR="00DE6290">
        <w:t xml:space="preserve"> </w:t>
      </w:r>
    </w:p>
    <w:p w14:paraId="672B6C2B" w14:textId="77777777" w:rsidR="00DE6290" w:rsidRDefault="00DE6290" w:rsidP="00391579"/>
    <w:p w14:paraId="07E1982C" w14:textId="77777777" w:rsidR="00DE6290" w:rsidRDefault="00DE6290" w:rsidP="00391579"/>
    <w:p w14:paraId="74978EB2" w14:textId="77777777" w:rsidR="00DE6290" w:rsidRDefault="00DE6290" w:rsidP="00391579"/>
    <w:p w14:paraId="754A4423" w14:textId="77777777" w:rsidR="00DE6290" w:rsidRDefault="00DE6290" w:rsidP="00391579"/>
    <w:p w14:paraId="3D24EE1F" w14:textId="77777777" w:rsidR="00DE6290" w:rsidRDefault="00DE6290" w:rsidP="00391579"/>
    <w:p w14:paraId="4CCFFB65" w14:textId="77777777" w:rsidR="00DE6290" w:rsidRDefault="00DE6290" w:rsidP="00391579"/>
    <w:p w14:paraId="61EC2D41" w14:textId="77777777" w:rsidR="00DE6290" w:rsidRDefault="00DE6290" w:rsidP="00391579"/>
    <w:p w14:paraId="3C90EF1B" w14:textId="77777777" w:rsidR="00DE6290" w:rsidRDefault="00DE6290" w:rsidP="00391579"/>
    <w:p w14:paraId="1F31A625" w14:textId="77777777" w:rsidR="00DE6290" w:rsidRDefault="00DE6290" w:rsidP="00391579"/>
    <w:p w14:paraId="4EBF89EB" w14:textId="77777777" w:rsidR="00DE6290" w:rsidRDefault="00DE6290" w:rsidP="00391579"/>
    <w:p w14:paraId="251AEA38" w14:textId="77777777" w:rsidR="00DE6290" w:rsidRDefault="00DE6290" w:rsidP="00391579"/>
    <w:p w14:paraId="149824C3" w14:textId="77777777" w:rsidR="00DE6290" w:rsidRDefault="00DE6290" w:rsidP="00391579"/>
    <w:p w14:paraId="2BC70C15" w14:textId="77777777" w:rsidR="00DE6290" w:rsidRDefault="00DE6290" w:rsidP="00391579"/>
    <w:p w14:paraId="0E2740CC" w14:textId="77777777" w:rsidR="00DE6290" w:rsidRDefault="00DE6290" w:rsidP="00391579"/>
    <w:p w14:paraId="12ED8A4F" w14:textId="77777777" w:rsidR="00DE6290" w:rsidRDefault="00DE6290" w:rsidP="00391579"/>
    <w:p w14:paraId="3DDFB504" w14:textId="77777777" w:rsidR="00DE6290" w:rsidRDefault="00DE6290" w:rsidP="00391579"/>
    <w:p w14:paraId="4A303CC2" w14:textId="77777777" w:rsidR="00DE6290" w:rsidRDefault="00DE6290" w:rsidP="00391579"/>
    <w:p w14:paraId="3797C44E" w14:textId="77777777" w:rsidR="00DE6290" w:rsidRDefault="00DE6290" w:rsidP="00391579"/>
    <w:sdt>
      <w:sdtPr>
        <w:rPr>
          <w:rFonts w:asciiTheme="minorHAnsi" w:eastAsiaTheme="minorEastAsia" w:hAnsiTheme="minorHAnsi" w:cstheme="minorBidi"/>
          <w:b w:val="0"/>
          <w:bCs w:val="0"/>
        </w:rPr>
        <w:id w:val="-1098706655"/>
        <w:docPartObj>
          <w:docPartGallery w:val="Bibliographies"/>
          <w:docPartUnique/>
        </w:docPartObj>
      </w:sdtPr>
      <w:sdtEndPr/>
      <w:sdtContent>
        <w:p w14:paraId="5452B868" w14:textId="77777777" w:rsidR="001F6A48" w:rsidRDefault="001F6A48">
          <w:pPr>
            <w:pStyle w:val="Heading1"/>
          </w:pPr>
          <w:r>
            <w:t>References</w:t>
          </w:r>
        </w:p>
        <w:sdt>
          <w:sdtPr>
            <w:id w:val="-573587230"/>
            <w:bibliography/>
          </w:sdtPr>
          <w:sdtEndPr/>
          <w:sdtContent>
            <w:p w14:paraId="04793FFB" w14:textId="77777777" w:rsidR="001F6A48" w:rsidRDefault="001F6A48" w:rsidP="001F6A48">
              <w:pPr>
                <w:pStyle w:val="Bibliography"/>
                <w:rPr>
                  <w:noProof/>
                </w:rPr>
              </w:pPr>
              <w:r>
                <w:fldChar w:fldCharType="begin"/>
              </w:r>
              <w:r>
                <w:instrText xml:space="preserve"> BIBLIOGRAPHY </w:instrText>
              </w:r>
              <w:r>
                <w:fldChar w:fldCharType="separate"/>
              </w:r>
            </w:p>
            <w:p w14:paraId="3A983DA0" w14:textId="77777777" w:rsidR="001F6A48" w:rsidRDefault="001F6A48" w:rsidP="001F6A48">
              <w:pPr>
                <w:pStyle w:val="Bibliography"/>
                <w:rPr>
                  <w:noProof/>
                </w:rPr>
              </w:pPr>
              <w:r>
                <w:rPr>
                  <w:noProof/>
                </w:rPr>
                <w:t xml:space="preserve">Peng, M. W. (2014). </w:t>
              </w:r>
              <w:r>
                <w:rPr>
                  <w:i/>
                  <w:iCs/>
                  <w:noProof/>
                </w:rPr>
                <w:t>Global Strategy.</w:t>
              </w:r>
              <w:r>
                <w:rPr>
                  <w:noProof/>
                </w:rPr>
                <w:t xml:space="preserve"> Mason OH: Cengage Learning .</w:t>
              </w:r>
            </w:p>
            <w:p w14:paraId="7D80FADD" w14:textId="77777777" w:rsidR="001F6A48" w:rsidRPr="001F6A48" w:rsidRDefault="001F6A48" w:rsidP="001F6A48">
              <w:pPr>
                <w:pStyle w:val="Bibliography"/>
                <w:rPr>
                  <w:rFonts w:asciiTheme="majorHAnsi" w:hAnsiTheme="majorHAnsi" w:cstheme="majorHAnsi"/>
                  <w:i/>
                </w:rPr>
              </w:pPr>
              <w:r>
                <w:rPr>
                  <w:b/>
                  <w:bCs/>
                  <w:noProof/>
                </w:rPr>
                <w:fldChar w:fldCharType="end"/>
              </w:r>
              <w:r w:rsidRPr="001F6A48">
                <w:rPr>
                  <w:rFonts w:asciiTheme="majorHAnsi" w:hAnsiTheme="majorHAnsi" w:cstheme="majorHAnsi"/>
                  <w:i/>
                </w:rPr>
                <w:fldChar w:fldCharType="begin"/>
              </w:r>
              <w:r w:rsidRPr="001F6A48">
                <w:rPr>
                  <w:rFonts w:asciiTheme="majorHAnsi" w:hAnsiTheme="majorHAnsi" w:cstheme="majorHAnsi"/>
                  <w:i/>
                </w:rPr>
                <w:instrText xml:space="preserve"> ADDIN ZOTERO_BIBL {"uncited":[],"omitted":[],"custom":[]} CSL_BIBLIOGRAPHY </w:instrText>
              </w:r>
              <w:r w:rsidRPr="001F6A48">
                <w:rPr>
                  <w:rFonts w:asciiTheme="majorHAnsi" w:hAnsiTheme="majorHAnsi" w:cstheme="majorHAnsi"/>
                  <w:i/>
                </w:rPr>
                <w:fldChar w:fldCharType="separate"/>
              </w:r>
              <w:r w:rsidRPr="001F6A48">
                <w:rPr>
                  <w:rFonts w:asciiTheme="majorHAnsi" w:hAnsiTheme="majorHAnsi" w:cstheme="majorHAnsi"/>
                  <w:i/>
                  <w:iCs/>
                </w:rPr>
                <w:t>Explaining the Customs Clearance Process | Easyship Blog</w:t>
              </w:r>
              <w:r w:rsidRPr="001F6A48">
                <w:rPr>
                  <w:rFonts w:asciiTheme="majorHAnsi" w:hAnsiTheme="majorHAnsi" w:cstheme="majorHAnsi"/>
                  <w:i/>
                </w:rPr>
                <w:t>. (n.d.). Easyship. Retrieved February 1, 2020, from https://www.easyship.com/blog/explaining-the-customs-clearance-process</w:t>
              </w:r>
            </w:p>
          </w:sdtContent>
        </w:sdt>
        <w:p w14:paraId="5824E506" w14:textId="77777777" w:rsidR="001F6A48" w:rsidRDefault="001F6A48" w:rsidP="001F6A48">
          <w:r w:rsidRPr="001F6A48">
            <w:rPr>
              <w:rFonts w:asciiTheme="majorHAnsi" w:hAnsiTheme="majorHAnsi" w:cstheme="majorHAnsi"/>
              <w:i/>
            </w:rPr>
            <w:fldChar w:fldCharType="end"/>
          </w:r>
        </w:p>
      </w:sdtContent>
    </w:sdt>
    <w:p w14:paraId="1A72F105" w14:textId="77777777" w:rsidR="00DE6290" w:rsidRDefault="00DE6290" w:rsidP="00391579"/>
    <w:p w14:paraId="46951E7D" w14:textId="77777777" w:rsidR="00DB411C" w:rsidRDefault="00DB411C" w:rsidP="00391579"/>
    <w:sectPr w:rsidR="00DB411C">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56B962" w16cid:durableId="21DF42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D6810" w14:textId="77777777" w:rsidR="005671B4" w:rsidRDefault="005671B4">
      <w:pPr>
        <w:spacing w:line="240" w:lineRule="auto"/>
      </w:pPr>
      <w:r>
        <w:separator/>
      </w:r>
    </w:p>
    <w:p w14:paraId="7C1E1117" w14:textId="77777777" w:rsidR="005671B4" w:rsidRDefault="005671B4"/>
  </w:endnote>
  <w:endnote w:type="continuationSeparator" w:id="0">
    <w:p w14:paraId="3452D82A" w14:textId="77777777" w:rsidR="005671B4" w:rsidRDefault="005671B4">
      <w:pPr>
        <w:spacing w:line="240" w:lineRule="auto"/>
      </w:pPr>
      <w:r>
        <w:continuationSeparator/>
      </w:r>
    </w:p>
    <w:p w14:paraId="693B9D2B" w14:textId="77777777" w:rsidR="005671B4" w:rsidRDefault="00567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7D467" w14:textId="77777777" w:rsidR="005671B4" w:rsidRDefault="005671B4">
      <w:pPr>
        <w:spacing w:line="240" w:lineRule="auto"/>
      </w:pPr>
      <w:r>
        <w:separator/>
      </w:r>
    </w:p>
    <w:p w14:paraId="26BC3C7A" w14:textId="77777777" w:rsidR="005671B4" w:rsidRDefault="005671B4"/>
  </w:footnote>
  <w:footnote w:type="continuationSeparator" w:id="0">
    <w:p w14:paraId="35584830" w14:textId="77777777" w:rsidR="005671B4" w:rsidRDefault="005671B4">
      <w:pPr>
        <w:spacing w:line="240" w:lineRule="auto"/>
      </w:pPr>
      <w:r>
        <w:continuationSeparator/>
      </w:r>
    </w:p>
    <w:p w14:paraId="16D62079" w14:textId="77777777" w:rsidR="005671B4" w:rsidRDefault="005671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E4942" w14:textId="77777777" w:rsidR="00E81978" w:rsidRDefault="005671B4">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1254D">
          <w:rPr>
            <w:rStyle w:val="Strong"/>
          </w:rPr>
          <w:t xml:space="preserve">discussion </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816CD">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79E0F"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81254D">
          <w:rPr>
            <w:rStyle w:val="Strong"/>
          </w:rPr>
          <w:t xml:space="preserve">discussion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816C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CD87D00"/>
    <w:multiLevelType w:val="hybridMultilevel"/>
    <w:tmpl w:val="6F1AC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163AB"/>
    <w:rsid w:val="0006183E"/>
    <w:rsid w:val="000D3F41"/>
    <w:rsid w:val="000E118A"/>
    <w:rsid w:val="001124E0"/>
    <w:rsid w:val="00132549"/>
    <w:rsid w:val="00147768"/>
    <w:rsid w:val="00147AC5"/>
    <w:rsid w:val="001574EC"/>
    <w:rsid w:val="0017574C"/>
    <w:rsid w:val="001800A3"/>
    <w:rsid w:val="00183BC9"/>
    <w:rsid w:val="001A0CE4"/>
    <w:rsid w:val="001B128D"/>
    <w:rsid w:val="001D3C8F"/>
    <w:rsid w:val="001F6A48"/>
    <w:rsid w:val="00211C03"/>
    <w:rsid w:val="00217642"/>
    <w:rsid w:val="00233ACD"/>
    <w:rsid w:val="002660FA"/>
    <w:rsid w:val="0029421C"/>
    <w:rsid w:val="002C5E4D"/>
    <w:rsid w:val="002E3199"/>
    <w:rsid w:val="002F1B7D"/>
    <w:rsid w:val="00303252"/>
    <w:rsid w:val="003036C0"/>
    <w:rsid w:val="00306FDF"/>
    <w:rsid w:val="00320868"/>
    <w:rsid w:val="00321DED"/>
    <w:rsid w:val="00324FBE"/>
    <w:rsid w:val="0035284A"/>
    <w:rsid w:val="00355DCA"/>
    <w:rsid w:val="00366D5C"/>
    <w:rsid w:val="00382528"/>
    <w:rsid w:val="00391579"/>
    <w:rsid w:val="003A144F"/>
    <w:rsid w:val="003A367C"/>
    <w:rsid w:val="003B1A6A"/>
    <w:rsid w:val="003C29CA"/>
    <w:rsid w:val="003C7B89"/>
    <w:rsid w:val="00401B3F"/>
    <w:rsid w:val="004469EA"/>
    <w:rsid w:val="00461FB6"/>
    <w:rsid w:val="00476879"/>
    <w:rsid w:val="0049339E"/>
    <w:rsid w:val="00526F1B"/>
    <w:rsid w:val="00541302"/>
    <w:rsid w:val="00551A02"/>
    <w:rsid w:val="005534FA"/>
    <w:rsid w:val="005671B4"/>
    <w:rsid w:val="00571D52"/>
    <w:rsid w:val="00572CA9"/>
    <w:rsid w:val="00573976"/>
    <w:rsid w:val="00575E3F"/>
    <w:rsid w:val="005816CD"/>
    <w:rsid w:val="005849ED"/>
    <w:rsid w:val="00594CE4"/>
    <w:rsid w:val="005C6645"/>
    <w:rsid w:val="005C7A11"/>
    <w:rsid w:val="005D3A03"/>
    <w:rsid w:val="005E77D5"/>
    <w:rsid w:val="005F2C93"/>
    <w:rsid w:val="00613BF9"/>
    <w:rsid w:val="00633A0A"/>
    <w:rsid w:val="00647AF4"/>
    <w:rsid w:val="00667C8E"/>
    <w:rsid w:val="006C1D9B"/>
    <w:rsid w:val="006C1E4B"/>
    <w:rsid w:val="006F2F0E"/>
    <w:rsid w:val="0070590B"/>
    <w:rsid w:val="007525AD"/>
    <w:rsid w:val="0077430A"/>
    <w:rsid w:val="007909C6"/>
    <w:rsid w:val="007F1D82"/>
    <w:rsid w:val="008002C0"/>
    <w:rsid w:val="008057C1"/>
    <w:rsid w:val="0081254D"/>
    <w:rsid w:val="00820058"/>
    <w:rsid w:val="008C4B75"/>
    <w:rsid w:val="008C5323"/>
    <w:rsid w:val="00913700"/>
    <w:rsid w:val="0091381B"/>
    <w:rsid w:val="009A3FA9"/>
    <w:rsid w:val="009A6A3B"/>
    <w:rsid w:val="009B1ABD"/>
    <w:rsid w:val="009C28A3"/>
    <w:rsid w:val="009E3ABD"/>
    <w:rsid w:val="009F68DF"/>
    <w:rsid w:val="00A002C1"/>
    <w:rsid w:val="00A00BB6"/>
    <w:rsid w:val="00A62800"/>
    <w:rsid w:val="00AB1F79"/>
    <w:rsid w:val="00AB7EE8"/>
    <w:rsid w:val="00AC64FA"/>
    <w:rsid w:val="00AF5EA9"/>
    <w:rsid w:val="00B1552B"/>
    <w:rsid w:val="00B22960"/>
    <w:rsid w:val="00B370DD"/>
    <w:rsid w:val="00B61D2C"/>
    <w:rsid w:val="00B823AA"/>
    <w:rsid w:val="00B96007"/>
    <w:rsid w:val="00BA06A6"/>
    <w:rsid w:val="00BA45DB"/>
    <w:rsid w:val="00BD06E5"/>
    <w:rsid w:val="00BF1863"/>
    <w:rsid w:val="00BF4184"/>
    <w:rsid w:val="00BF6756"/>
    <w:rsid w:val="00C0601E"/>
    <w:rsid w:val="00C31D30"/>
    <w:rsid w:val="00C50272"/>
    <w:rsid w:val="00C57B5C"/>
    <w:rsid w:val="00C738B7"/>
    <w:rsid w:val="00C73F57"/>
    <w:rsid w:val="00CB48BA"/>
    <w:rsid w:val="00CD6E39"/>
    <w:rsid w:val="00CF6E91"/>
    <w:rsid w:val="00D2525F"/>
    <w:rsid w:val="00D7014A"/>
    <w:rsid w:val="00D74E49"/>
    <w:rsid w:val="00D85B68"/>
    <w:rsid w:val="00D87BA0"/>
    <w:rsid w:val="00DB411C"/>
    <w:rsid w:val="00DD13BD"/>
    <w:rsid w:val="00DE6290"/>
    <w:rsid w:val="00DF4025"/>
    <w:rsid w:val="00E541E5"/>
    <w:rsid w:val="00E6004D"/>
    <w:rsid w:val="00E66E58"/>
    <w:rsid w:val="00E706E4"/>
    <w:rsid w:val="00E81978"/>
    <w:rsid w:val="00E846AC"/>
    <w:rsid w:val="00E922BE"/>
    <w:rsid w:val="00EF40F0"/>
    <w:rsid w:val="00F146F7"/>
    <w:rsid w:val="00F379B7"/>
    <w:rsid w:val="00F37E92"/>
    <w:rsid w:val="00F47827"/>
    <w:rsid w:val="00F525FA"/>
    <w:rsid w:val="00F92AEB"/>
    <w:rsid w:val="00FB290A"/>
    <w:rsid w:val="00FE75FD"/>
    <w:rsid w:val="00FF114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B0340"/>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0004">
      <w:bodyDiv w:val="1"/>
      <w:marLeft w:val="0"/>
      <w:marRight w:val="0"/>
      <w:marTop w:val="0"/>
      <w:marBottom w:val="0"/>
      <w:divBdr>
        <w:top w:val="none" w:sz="0" w:space="0" w:color="auto"/>
        <w:left w:val="none" w:sz="0" w:space="0" w:color="auto"/>
        <w:bottom w:val="none" w:sz="0" w:space="0" w:color="auto"/>
        <w:right w:val="none" w:sz="0" w:space="0" w:color="auto"/>
      </w:divBdr>
    </w:div>
    <w:div w:id="102262043">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4304256">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44654792">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64306413">
      <w:bodyDiv w:val="1"/>
      <w:marLeft w:val="0"/>
      <w:marRight w:val="0"/>
      <w:marTop w:val="0"/>
      <w:marBottom w:val="0"/>
      <w:divBdr>
        <w:top w:val="none" w:sz="0" w:space="0" w:color="auto"/>
        <w:left w:val="none" w:sz="0" w:space="0" w:color="auto"/>
        <w:bottom w:val="none" w:sz="0" w:space="0" w:color="auto"/>
        <w:right w:val="none" w:sz="0" w:space="0" w:color="auto"/>
      </w:divBdr>
    </w:div>
    <w:div w:id="100945265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4059252">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154007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06605728">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8699470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A7CCC" w:rsidRDefault="00313E00">
          <w:pPr>
            <w:pStyle w:val="D3BD5DE33E9A47B08EF27DF8F6861BDB"/>
          </w:pPr>
          <w:r>
            <w:t>[Title Here, up to 12 Words, on One to Two Lines]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A7CCC"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A7CCC"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A7CCC"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A7CCC"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76FF"/>
    <w:rsid w:val="0009198B"/>
    <w:rsid w:val="00091F76"/>
    <w:rsid w:val="00162585"/>
    <w:rsid w:val="00313E00"/>
    <w:rsid w:val="00591D37"/>
    <w:rsid w:val="00916BDA"/>
    <w:rsid w:val="00AA7CCC"/>
    <w:rsid w:val="00B7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discussion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Ber18</b:Tag>
    <b:SourceType>JournalArticle</b:SourceType>
    <b:Guid>{4F479C9B-EA78-4DB5-8F39-5750607FC547}</b:Guid>
    <b:Author>
      <b:Author>
        <b:NameList>
          <b:Person>
            <b:Last>Bernardo Pereira Cabral</b:Last>
            <b:First>Maria</b:First>
            <b:Middle>da Graça Derengowski Fonseca, Fabio Batista Mota</b:Middle>
          </b:Person>
        </b:NameList>
      </b:Author>
    </b:Author>
    <b:Title>The recent landscape of cancer research worldwide: a bibliometric and network analysis</b:Title>
    <b:JournalName>Oncotarget</b:JournalName>
    <b:Year>2018</b:Year>
    <b:Pages>6</b:Pages>
    <b:RefOrder>2</b:RefOrder>
  </b:Source>
  <b:Source>
    <b:Tag>Ana10</b:Tag>
    <b:SourceType>JournalArticle</b:SourceType>
    <b:Guid>{2944477E-08FA-4EE1-90A2-5C0D7B79264B}</b:Guid>
    <b:Author>
      <b:Author>
        <b:NameList>
          <b:Person>
            <b:Last>Ana M. Soto</b:Last>
            <b:First>Carlos</b:First>
            <b:Middle>Sonnenschein</b:Middle>
          </b:Person>
        </b:NameList>
      </b:Author>
    </b:Author>
    <b:Title>Environmental causes of cancer: endocrine disruptors as carcinogens</b:Title>
    <b:JournalName>A nature research journal </b:JournalName>
    <b:Year>2010</b:Year>
    <b:Pages>365</b:Pages>
    <b:RefOrder>3</b:RefOrder>
  </b:Source>
  <b:Source>
    <b:Tag>Cla16</b:Tag>
    <b:SourceType>JournalArticle</b:SourceType>
    <b:Guid>{A8EB183B-3C4A-4BC3-92C5-AAED82740EBE}</b:Guid>
    <b:Author>
      <b:Author>
        <b:NameList>
          <b:Person>
            <b:Last>Blackadar</b:Last>
            <b:First>Clarke</b:First>
            <b:Middle>Brian</b:Middle>
          </b:Person>
        </b:NameList>
      </b:Author>
    </b:Author>
    <b:Title>Historical review of the causes of cancer</b:Title>
    <b:JournalName>World journal of Clinical </b:JournalName>
    <b:Year>2016</b:Year>
    <b:Pages>57</b:Pages>
    <b:RefOrder>4</b:RefOrder>
  </b:Source>
  <b:Source>
    <b:Tag>Jan07</b:Tag>
    <b:SourceType>JournalArticle</b:SourceType>
    <b:Guid>{1010F882-E8F9-4124-A6DE-8B4B54A581C1}</b:Guid>
    <b:Author>
      <b:Author>
        <b:NameList>
          <b:Person>
            <b:Last>Janakiraman Subramanian</b:Last>
            <b:First>Ramaswamy</b:First>
            <b:Middle>Govindan</b:Middle>
          </b:Person>
        </b:NameList>
      </b:Author>
    </b:Author>
    <b:Title>Lung Cancer in Never Smokers: A Review</b:Title>
    <b:JournalName>Journal of Clinical Oncology</b:JournalName>
    <b:Year>2007</b:Year>
    <b:Pages>3</b:Pages>
    <b:RefOrder>5</b:RefOrder>
  </b:Source>
  <b:Source>
    <b:Tag>May15</b:Tag>
    <b:SourceType>JournalArticle</b:SourceType>
    <b:Guid>{4994C94C-61A1-4AFA-9445-83215C10C9DE}</b:Guid>
    <b:Title>The causes of Economic Inequality </b:Title>
    <b:Year>2015</b:Year>
    <b:Pages>4</b:Pages>
    <b:Author>
      <b:Author>
        <b:NameList>
          <b:Person>
            <b:Last>Leung</b:Last>
            <b:First>May</b:First>
          </b:Person>
        </b:NameList>
      </b:Author>
    </b:Author>
    <b:JournalName>Seven pillars institute</b:JournalName>
    <b:RefOrder>6</b:RefOrder>
  </b:Source>
  <b:Source>
    <b:Tag>Tho14</b:Tag>
    <b:SourceType>Book</b:SourceType>
    <b:Guid>{B9A833EC-CA54-4395-9C84-FD30445DFFA0}</b:Guid>
    <b:Title>Capital in the Twenty-First Century </b:Title>
    <b:Year>2014</b:Year>
    <b:Author>
      <b:Author>
        <b:NameList>
          <b:Person>
            <b:Last>Piketty</b:Last>
            <b:First>Thomas</b:First>
          </b:Person>
        </b:NameList>
      </b:Author>
    </b:Author>
    <b:City>New York</b:City>
    <b:Publisher>Harvard University press</b:Publisher>
    <b:RefOrder>7</b:RefOrder>
  </b:Source>
  <b:Source>
    <b:Tag>Dav18</b:Tag>
    <b:SourceType>JournalArticle</b:SourceType>
    <b:Guid>{7C077D95-4AA3-4BC6-81D9-4B4AEDD136F3}</b:Guid>
    <b:Title>Incom Inequality isn't The Problem</b:Title>
    <b:Year>2018</b:Year>
    <b:Author>
      <b:Author>
        <b:NameList>
          <b:Person>
            <b:Last>Henderson</b:Last>
            <b:First>David</b:First>
            <b:Middle>R.</b:Middle>
          </b:Person>
        </b:NameList>
      </b:Author>
    </b:Author>
    <b:JournalName>Hoover Instituation </b:JournalName>
    <b:Pages>3</b:Pages>
    <b:RefOrder>8</b:RefOrder>
  </b:Source>
  <b:Source>
    <b:Tag>Car19</b:Tag>
    <b:SourceType>JournalArticle</b:SourceType>
    <b:Guid>{7F311592-9FF5-403F-985B-0A76E2D48977}</b:Guid>
    <b:Author>
      <b:Author>
        <b:NameList>
          <b:Person>
            <b:Last>Kopp</b:Last>
            <b:First>Carol</b:First>
          </b:Person>
        </b:NameList>
      </b:Author>
    </b:Author>
    <b:Title>Income Inequality </b:Title>
    <b:JournalName>Investopedia </b:JournalName>
    <b:Year>2019</b:Year>
    <b:Pages>2</b:Pages>
    <b:RefOrder>9</b:RefOrder>
  </b:Source>
  <b:Source>
    <b:Tag>Fac16</b:Tag>
    <b:SourceType>InternetSite</b:SourceType>
    <b:Guid>{81626099-6E0F-47F6-93E4-DD1A4A7689EE}</b:Guid>
    <b:Title>Facts </b:Title>
    <b:Year>2016</b:Year>
    <b:InternetSiteTitle>Inequality.org</b:InternetSiteTitle>
    <b:Month>September</b:Month>
    <b:Day>10</b:Day>
    <b:URL>https://inequality.org/facts/wealth-inequality/</b:URL>
    <b:RefOrder>10</b:RefOrder>
  </b:Source>
  <b:Source>
    <b:Tag>Pen14</b:Tag>
    <b:SourceType>Book</b:SourceType>
    <b:Guid>{01DD383C-6483-49C3-9FF2-C5B03DDC36F2}</b:Guid>
    <b:Title>Global Strategy</b:Title>
    <b:Year>2014</b:Year>
    <b:City>Mason OH</b:City>
    <b:Publisher>Cengage Learning </b:Publisher>
    <b:Author>
      <b:Author>
        <b:NameList>
          <b:Person>
            <b:Last>Peng</b:Last>
            <b:First>Mike</b:First>
            <b:Middle>W</b:Middle>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F08691-988C-4264-8C49-A576F86C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TotalTime>
  <Pages>4</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Discussion 
Ouma</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Ouma</dc:title>
  <dc:subject/>
  <dc:creator>Zack Gold</dc:creator>
  <cp:keywords/>
  <dc:description/>
  <cp:lastModifiedBy>Morning</cp:lastModifiedBy>
  <cp:revision>3</cp:revision>
  <dcterms:created xsi:type="dcterms:W3CDTF">2020-02-01T08:24:00Z</dcterms:created>
  <dcterms:modified xsi:type="dcterms:W3CDTF">2020-02-01T08:31:00Z</dcterms:modified>
</cp:coreProperties>
</file>