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332A" w14:textId="77777777" w:rsidR="0008177B" w:rsidRPr="002C3851" w:rsidRDefault="0008177B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DC5DF" w14:textId="77777777" w:rsidR="0008177B" w:rsidRPr="002C3851" w:rsidRDefault="0008177B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CE043" w14:textId="77777777" w:rsidR="0008177B" w:rsidRPr="002C3851" w:rsidRDefault="0008177B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946C0A" w14:textId="77777777" w:rsidR="0008177B" w:rsidRPr="002C3851" w:rsidRDefault="0008177B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01A595" w14:textId="77777777" w:rsidR="0008177B" w:rsidRPr="002C3851" w:rsidRDefault="0008177B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3A18D4" w14:textId="77777777" w:rsidR="0008177B" w:rsidRPr="002C3851" w:rsidRDefault="0008177B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A6558E" w14:textId="77777777" w:rsidR="00556017" w:rsidRPr="002C3851" w:rsidRDefault="00290344" w:rsidP="002C385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Betty Neuman Systems Model </w:t>
      </w:r>
    </w:p>
    <w:p w14:paraId="1CCE0A90" w14:textId="7EF95106" w:rsidR="0008177B" w:rsidRPr="002C3851" w:rsidRDefault="00290344" w:rsidP="002C385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2777E5D2" w14:textId="77777777" w:rsidR="0008177B" w:rsidRPr="002C3851" w:rsidRDefault="00290344" w:rsidP="002C385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DB862E9" w14:textId="77777777" w:rsidR="00A106AF" w:rsidRPr="002C3851" w:rsidRDefault="00A106AF" w:rsidP="002C385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B75245" w14:textId="77777777" w:rsidR="00A106AF" w:rsidRPr="002C3851" w:rsidRDefault="00A106AF" w:rsidP="002C385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2C3851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14915F" w14:textId="77777777" w:rsidR="00556017" w:rsidRPr="002C3851" w:rsidRDefault="00290344" w:rsidP="002C385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Betty Neuman Systems Model </w:t>
      </w:r>
    </w:p>
    <w:p w14:paraId="672334C9" w14:textId="336F52F1" w:rsidR="00C57619" w:rsidRPr="002C3851" w:rsidRDefault="00290344" w:rsidP="002C3851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2C3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Target population</w:t>
      </w:r>
    </w:p>
    <w:p w14:paraId="4DF07F35" w14:textId="08317A05" w:rsidR="0094755B" w:rsidRPr="002C3851" w:rsidRDefault="00290344" w:rsidP="002C3851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target population in the application of the model is “patients with multiple sclerosis”. </w:t>
      </w:r>
      <w:r w:rsidR="00956F60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>It is highlighted that multiple sclerosis is an autonomous disease of the central nervous system. This disease is characterized by axonal loss</w:t>
      </w:r>
      <w:r w:rsidR="000961C0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brain inflammation, and demyelination. </w:t>
      </w:r>
      <w:r w:rsidR="00EA0B48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the second major cause of neurological disability. One of the critical points is, there is no actual cure for this disease. </w:t>
      </w:r>
      <w:r w:rsidR="00D45B0E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>Although there are no clinical treatments associated with this disease, still there are other medical theories and models that can be used to treat or at least overcome this disease</w:t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{"citationID":"MCTU3j0l","properties":{"formattedCitation":"(Ahmadi and Sadeghi 2017a)","plainCitation":"(Ahmadi and Sadeghi 2017a)","noteIndex":0},"citationItems":[{"id":10,"uris":["http://zotero.org/users/local/6bWeQAmN/items/FI58RXNN"],"uri":["http://zotero.org/users/local/6bWeQAmN/items/FI58RXNN"],"itemData":{"id":10,"type":"article-journal","container-title":"Multiple Sclerosis Journal–Experimental, Translational and Clinical","issue":"3","page":"2055217317726798","source":"Google Scholar","title":"Application of the Betty Neuman systems model in the nursing care of patients/clients with multiple sclerosis","volume":"3","author":[{"family":"Ahmadi","given":"Zakieh"},{"family":"Sadeghi","given":"Tabandeh"}],"issued":{"date-parts":[["2017"]]}}}],"schema":"https://github.com/citation-style-language/schema/raw/master/csl-citation.json"} </w:instrText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851" w:rsidRPr="002C3851">
        <w:rPr>
          <w:rFonts w:ascii="Times New Roman" w:hAnsi="Times New Roman" w:cs="Times New Roman"/>
          <w:sz w:val="24"/>
          <w:szCs w:val="24"/>
        </w:rPr>
        <w:t>(Ahmadi and Sadeghi 2017)</w:t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45B0E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5FEE577" w14:textId="6B466F87" w:rsidR="00670012" w:rsidRPr="002C3851" w:rsidRDefault="00290344" w:rsidP="002C3851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Use of Betty Neuman Systems Model</w:t>
      </w:r>
    </w:p>
    <w:p w14:paraId="174CCF52" w14:textId="4905B8D6" w:rsidR="00670012" w:rsidRPr="002C3851" w:rsidRDefault="00290344" w:rsidP="002C3851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Neuman System model is one of the approaches that </w:t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be </w:t>
      </w:r>
      <w:r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used to deal with the underlying issue. Neuman defines both </w:t>
      </w:r>
      <w:r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>internal and external influences that can cast an impact on the client</w:t>
      </w:r>
      <w:r w:rsidR="00287A1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287A1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{"citationID":"N5GZf0Zy","properties":{"formattedCitation":"(Smith and Parker 2015)","plainCitation":"(Smith and Parker 2015)","noteIndex":0},"citationItems":[{"id":17,"uris":["http://zotero.org/users/local/6bWeQAmN/items/VDARLW7B"],"uri":["http://zotero.org/users/local/6bWeQAmN/items/VDARLW7B"],"itemData":{"id":17,"type":"book","publisher":"FA Davis","source":"Google Scholar","title":"Nursing theories and nursing practice","author":[{"family":"Smith","given":"Marlaine C."},{"family":"Parker","given":"Marilyn E."}],"issued":{"date-parts":[["2015"]]}}}],"schema":"https://github.com/citation-style-language/schema/raw/master/csl-citation.json"} </w:instrText>
      </w:r>
      <w:r w:rsidR="00287A1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87A15" w:rsidRPr="00287A15">
        <w:rPr>
          <w:rFonts w:ascii="Times New Roman" w:hAnsi="Times New Roman" w:cs="Times New Roman"/>
          <w:sz w:val="24"/>
        </w:rPr>
        <w:t>(Smith and Parker 2015)</w:t>
      </w:r>
      <w:r w:rsidR="00287A1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33DD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Neuman </w:t>
      </w:r>
      <w:r w:rsidR="00A66AF5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believes that nursing is concerned with the internal and external environment. The same approach is used in this </w:t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>practice,</w:t>
      </w:r>
      <w:r w:rsidR="00A66AF5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where this model is used for the </w:t>
      </w:r>
      <w:r w:rsidR="0037389B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identification of stressors and then these stressors will be mitigated. </w:t>
      </w:r>
      <w:r w:rsidR="004B72F6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>Neuman stressors are used to identify the</w:t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stressors in the clients</w:t>
      </w:r>
      <w:r w:rsidR="004B72F6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how </w:t>
      </w:r>
      <w:r w:rsidR="00071223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caregivers </w:t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use this model </w:t>
      </w:r>
      <w:r w:rsidR="00071223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>in th</w:t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>e different areas related to client that are under study</w:t>
      </w:r>
      <w:r w:rsidR="00071223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23FA6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model is used to make the client eligible for responding to the stressors so that </w:t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 can be encouraged to </w:t>
      </w:r>
      <w:r w:rsidR="00023FA6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encounter with the stressors and get relief</w:t>
      </w:r>
      <w:r w:rsidR="0028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A1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287A1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{"citationID":"aqmSuAQR","properties":{"formattedCitation":"(Smith and Parker 2015)","plainCitation":"(Smith and Parker 2015)","noteIndex":0},"citationItems":[{"id":17,"uris":["http://zotero.org/users/local/6bWeQAmN/items/VDARLW7B"],"uri":["http://zotero.org/users/local/6bWeQAmN/items/VDARLW7B"],"itemData":{"id":17,"type":"book","publisher":"FA Davis","source":"Google Scholar","title":"Nursing theories and nursing practice","author":[{"family":"Smith","given":"Marlaine C."},{"family":"Parker","given":"Marilyn E."}],"issued":{"date-parts":[["2015"]]}}}],"schema":"https://github.com/citation-style-language/schema/raw/master/csl-citation.json"} </w:instrText>
      </w:r>
      <w:r w:rsidR="00287A1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87A15" w:rsidRPr="00287A15">
        <w:rPr>
          <w:rFonts w:ascii="Times New Roman" w:hAnsi="Times New Roman" w:cs="Times New Roman"/>
          <w:sz w:val="24"/>
        </w:rPr>
        <w:t>(Smith and Parker 2015)</w:t>
      </w:r>
      <w:r w:rsidR="00287A1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ACE40D" w14:textId="7FAC6ACE" w:rsidR="0026072D" w:rsidRPr="002C3851" w:rsidRDefault="00290344" w:rsidP="002C3851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Outcomes</w:t>
      </w:r>
    </w:p>
    <w:p w14:paraId="148A6DC7" w14:textId="53868919" w:rsidR="00A13A06" w:rsidRPr="002C3851" w:rsidRDefault="00290344" w:rsidP="002C3851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nursing outcomes would be defined in the </w:t>
      </w:r>
      <w:r w:rsidR="00AF55B4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>stance of maintaining high energy levels</w:t>
      </w:r>
      <w:r w:rsid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F55B4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nursing outcome will be defined in terms of how patients respond </w:t>
      </w:r>
      <w:r w:rsidR="004B2597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F55B4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the stressors and </w:t>
      </w:r>
      <w:r w:rsidR="004B2597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they are reacting towards the stress-causing agents. </w:t>
      </w:r>
      <w:r w:rsidR="00031170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measure of changes that are observed in </w:t>
      </w:r>
      <w:r w:rsidR="00031170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lifestyle </w:t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031170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>the patient such as diet plan and how the patient is addressing the physical activities are all defined in terms of the nursing interventions</w:t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{"citationID":"CzAVMNRh","properties":{"formattedCitation":"(Ahmadi and Sadeghi 2017b)","plainCitation":"(Ahmadi and Sadeghi 2017b)","noteIndex":0},"citationItems":[{"id":1,"uris":["http://zotero.org/users/local/6bWeQAmN/items/E2Y9KH2I"],"uri":["http://zotero.org/users/local/6bWeQAmN/items/E2Y9KH2I"],"itemData":{"id":1,"type":"article-journal","container-title":"Multiple Sclerosis Journal–Experimental, Translational and Clinical","issue":"3","page":"2055217317726798","source":"Google Scholar","title":"Application of the Betty Neuman systems model in the nursing care of patients/clients with multiple sclerosis","volume":"3","author":[{"family":"Ahmadi","given":"Zakieh"},{"family":"Sadeghi","given":"Tabandeh"}],"issued":{"date-parts":[["2017"]]}}}],"schema":"https://github.com/citation-style-language/schema/raw/master/csl-citation.json"} </w:instrText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C3851" w:rsidRPr="002C3851">
        <w:rPr>
          <w:rFonts w:ascii="Times New Roman" w:hAnsi="Times New Roman" w:cs="Times New Roman"/>
          <w:sz w:val="24"/>
          <w:szCs w:val="24"/>
        </w:rPr>
        <w:t>(Ahmadi and Sadeghi 2017)</w:t>
      </w:r>
      <w:r w:rsidR="002C3851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31170"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ability of the patient to attend visual examination is also important. </w:t>
      </w:r>
    </w:p>
    <w:bookmarkEnd w:id="0"/>
    <w:p w14:paraId="5CD05FA3" w14:textId="40F1DA77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6D070" w14:textId="32871DEC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3BA49" w14:textId="325E23F0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958879" w14:textId="63A18570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900B7" w14:textId="10ED3CF5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839A0" w14:textId="05D798ED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281DB" w14:textId="500C8C85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779B9E" w14:textId="6399B2F2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2D0BF" w14:textId="41BEF944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D834A" w14:textId="425282B4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CFE8A" w14:textId="5A6DFB74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546CC7" w14:textId="69DDEDC0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F6C854" w14:textId="736FEF5E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ED37A" w14:textId="0D43B023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C8E6C2" w14:textId="4E499B95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28DC0" w14:textId="2664EACC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06B41" w14:textId="276F599B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CD639A" w14:textId="6372F20B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C8DCD" w14:textId="1B98CA57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972F6A" w14:textId="7602DE1B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06827" w14:textId="77777777" w:rsidR="002C3851" w:rsidRPr="002C3851" w:rsidRDefault="002C3851" w:rsidP="002C385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A6015C" w14:textId="3BC60AA0" w:rsidR="00357A88" w:rsidRPr="002C3851" w:rsidRDefault="00290344" w:rsidP="002C385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</w:p>
    <w:p w14:paraId="0DBBC72D" w14:textId="7B3B03CB" w:rsidR="00287A15" w:rsidRPr="00287A15" w:rsidRDefault="002C3851" w:rsidP="00287A15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2C3851">
        <w:rPr>
          <w:color w:val="000000" w:themeColor="text1"/>
        </w:rPr>
        <w:fldChar w:fldCharType="begin"/>
      </w:r>
      <w:r w:rsidRPr="002C3851">
        <w:rPr>
          <w:color w:val="000000" w:themeColor="text1"/>
        </w:rPr>
        <w:instrText xml:space="preserve"> ADDIN ZOTERO_BIBL {"uncited":[],"omitted":[],"custom":[]} CSL_BIBLIOGRAPHY </w:instrText>
      </w:r>
      <w:r w:rsidRPr="002C3851">
        <w:rPr>
          <w:color w:val="000000" w:themeColor="text1"/>
        </w:rPr>
        <w:fldChar w:fldCharType="separate"/>
      </w:r>
      <w:r w:rsidR="00287A15" w:rsidRPr="00287A15">
        <w:rPr>
          <w:rFonts w:ascii="Times New Roman" w:hAnsi="Times New Roman" w:cs="Times New Roman"/>
          <w:sz w:val="24"/>
        </w:rPr>
        <w:t xml:space="preserve">Ahmadi, Zakieh, and Tabandeh Sadeghi. 2017. “Application of the Betty Neuman Systems Model in the Nursing Care of Patients/Clients with Multiple Sclerosis.” </w:t>
      </w:r>
      <w:r w:rsidR="00287A15" w:rsidRPr="00287A15">
        <w:rPr>
          <w:rFonts w:ascii="Times New Roman" w:hAnsi="Times New Roman" w:cs="Times New Roman"/>
          <w:i/>
          <w:iCs/>
          <w:sz w:val="24"/>
        </w:rPr>
        <w:t>Multiple Sclerosis Journal–Experimental, Translational and Clinical</w:t>
      </w:r>
      <w:r w:rsidR="00287A15" w:rsidRPr="00287A15">
        <w:rPr>
          <w:rFonts w:ascii="Times New Roman" w:hAnsi="Times New Roman" w:cs="Times New Roman"/>
          <w:sz w:val="24"/>
        </w:rPr>
        <w:t xml:space="preserve"> 3(3): 2055217317726798.</w:t>
      </w:r>
    </w:p>
    <w:p w14:paraId="447ED231" w14:textId="77777777" w:rsidR="00287A15" w:rsidRPr="00287A15" w:rsidRDefault="00287A15" w:rsidP="00287A15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287A15">
        <w:rPr>
          <w:rFonts w:ascii="Times New Roman" w:hAnsi="Times New Roman" w:cs="Times New Roman"/>
          <w:sz w:val="24"/>
        </w:rPr>
        <w:t xml:space="preserve">Smith, Marlaine C., and Marilyn E. Parker. 2015. </w:t>
      </w:r>
      <w:r w:rsidRPr="00287A15">
        <w:rPr>
          <w:rFonts w:ascii="Times New Roman" w:hAnsi="Times New Roman" w:cs="Times New Roman"/>
          <w:i/>
          <w:iCs/>
          <w:sz w:val="24"/>
        </w:rPr>
        <w:t>Nursing Theories and Nursing Practice</w:t>
      </w:r>
      <w:r w:rsidRPr="00287A15">
        <w:rPr>
          <w:rFonts w:ascii="Times New Roman" w:hAnsi="Times New Roman" w:cs="Times New Roman"/>
          <w:sz w:val="24"/>
        </w:rPr>
        <w:t>. FA Davis.</w:t>
      </w:r>
    </w:p>
    <w:p w14:paraId="731A6308" w14:textId="09831B8D" w:rsidR="00357A88" w:rsidRPr="002C3851" w:rsidRDefault="002C3851" w:rsidP="00287A1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85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sectPr w:rsidR="00357A88" w:rsidRPr="002C3851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ECAC9" w14:textId="77777777" w:rsidR="00290344" w:rsidRDefault="00290344">
      <w:pPr>
        <w:spacing w:after="0" w:line="240" w:lineRule="auto"/>
      </w:pPr>
      <w:r>
        <w:separator/>
      </w:r>
    </w:p>
  </w:endnote>
  <w:endnote w:type="continuationSeparator" w:id="0">
    <w:p w14:paraId="3DD7D81B" w14:textId="77777777" w:rsidR="00290344" w:rsidRDefault="0029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76CF6" w14:textId="77777777" w:rsidR="00290344" w:rsidRDefault="00290344">
      <w:pPr>
        <w:spacing w:after="0" w:line="240" w:lineRule="auto"/>
      </w:pPr>
      <w:r>
        <w:separator/>
      </w:r>
    </w:p>
  </w:footnote>
  <w:footnote w:type="continuationSeparator" w:id="0">
    <w:p w14:paraId="158CB646" w14:textId="77777777" w:rsidR="00290344" w:rsidRDefault="0029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0B33" w14:textId="54AB7657" w:rsidR="00A106AF" w:rsidRPr="001A02CC" w:rsidRDefault="00290344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556017" w:rsidRPr="00556017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51638024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27EF" w14:textId="702C0517" w:rsidR="00A106AF" w:rsidRPr="001A02CC" w:rsidRDefault="00290344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556017">
      <w:rPr>
        <w:rFonts w:ascii="Times New Roman" w:hAnsi="Times New Roman" w:cs="Times New Roman"/>
        <w:sz w:val="24"/>
        <w:szCs w:val="24"/>
      </w:rPr>
      <w:t>Healthcare and Nursing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C02B273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D5DC7"/>
    <w:multiLevelType w:val="multilevel"/>
    <w:tmpl w:val="E62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3FA6"/>
    <w:rsid w:val="00024ABE"/>
    <w:rsid w:val="000254ED"/>
    <w:rsid w:val="00031170"/>
    <w:rsid w:val="00034E36"/>
    <w:rsid w:val="00040E21"/>
    <w:rsid w:val="00045047"/>
    <w:rsid w:val="00064440"/>
    <w:rsid w:val="00071223"/>
    <w:rsid w:val="00076C72"/>
    <w:rsid w:val="0008177B"/>
    <w:rsid w:val="00085549"/>
    <w:rsid w:val="00090057"/>
    <w:rsid w:val="0009207A"/>
    <w:rsid w:val="0009373B"/>
    <w:rsid w:val="000961C0"/>
    <w:rsid w:val="000972AE"/>
    <w:rsid w:val="000A6EE1"/>
    <w:rsid w:val="000C4677"/>
    <w:rsid w:val="000D5139"/>
    <w:rsid w:val="000D537D"/>
    <w:rsid w:val="000E4547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7C02"/>
    <w:rsid w:val="001A02CC"/>
    <w:rsid w:val="001A0404"/>
    <w:rsid w:val="001A7472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7A02"/>
    <w:rsid w:val="0025247C"/>
    <w:rsid w:val="0026072D"/>
    <w:rsid w:val="00267851"/>
    <w:rsid w:val="002777E7"/>
    <w:rsid w:val="002804B8"/>
    <w:rsid w:val="00282CBA"/>
    <w:rsid w:val="00284B0D"/>
    <w:rsid w:val="00287A15"/>
    <w:rsid w:val="00287B4B"/>
    <w:rsid w:val="00290344"/>
    <w:rsid w:val="002A5792"/>
    <w:rsid w:val="002C3851"/>
    <w:rsid w:val="002C5353"/>
    <w:rsid w:val="002C5E14"/>
    <w:rsid w:val="002D4979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57A88"/>
    <w:rsid w:val="00365A07"/>
    <w:rsid w:val="00371658"/>
    <w:rsid w:val="0037389B"/>
    <w:rsid w:val="00383807"/>
    <w:rsid w:val="003D2612"/>
    <w:rsid w:val="003E0446"/>
    <w:rsid w:val="003F30CE"/>
    <w:rsid w:val="003F421D"/>
    <w:rsid w:val="004059F0"/>
    <w:rsid w:val="00410AEC"/>
    <w:rsid w:val="0042675A"/>
    <w:rsid w:val="0043024F"/>
    <w:rsid w:val="00432057"/>
    <w:rsid w:val="00437761"/>
    <w:rsid w:val="00453F7A"/>
    <w:rsid w:val="00460349"/>
    <w:rsid w:val="004637EA"/>
    <w:rsid w:val="004672E9"/>
    <w:rsid w:val="00471063"/>
    <w:rsid w:val="00487440"/>
    <w:rsid w:val="00487EC4"/>
    <w:rsid w:val="004A07E8"/>
    <w:rsid w:val="004B2597"/>
    <w:rsid w:val="004B72F6"/>
    <w:rsid w:val="004D0EE0"/>
    <w:rsid w:val="004E2425"/>
    <w:rsid w:val="00506F1F"/>
    <w:rsid w:val="00511035"/>
    <w:rsid w:val="00525633"/>
    <w:rsid w:val="00525FDC"/>
    <w:rsid w:val="00550EFD"/>
    <w:rsid w:val="00556017"/>
    <w:rsid w:val="00594098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4083"/>
    <w:rsid w:val="005F78CF"/>
    <w:rsid w:val="0060705A"/>
    <w:rsid w:val="006148A1"/>
    <w:rsid w:val="00634E15"/>
    <w:rsid w:val="0064671B"/>
    <w:rsid w:val="00664811"/>
    <w:rsid w:val="00670012"/>
    <w:rsid w:val="0067261A"/>
    <w:rsid w:val="006752F2"/>
    <w:rsid w:val="00687186"/>
    <w:rsid w:val="006938E2"/>
    <w:rsid w:val="006A0724"/>
    <w:rsid w:val="006B1FF2"/>
    <w:rsid w:val="006B2BD3"/>
    <w:rsid w:val="006E156D"/>
    <w:rsid w:val="006E63B9"/>
    <w:rsid w:val="006F00AD"/>
    <w:rsid w:val="00701ACE"/>
    <w:rsid w:val="00706F79"/>
    <w:rsid w:val="00712960"/>
    <w:rsid w:val="00715E21"/>
    <w:rsid w:val="00726CF2"/>
    <w:rsid w:val="00747B4E"/>
    <w:rsid w:val="00752236"/>
    <w:rsid w:val="00753EE1"/>
    <w:rsid w:val="007642EC"/>
    <w:rsid w:val="00764D8B"/>
    <w:rsid w:val="007B30BD"/>
    <w:rsid w:val="007C2F25"/>
    <w:rsid w:val="007C30FD"/>
    <w:rsid w:val="007C6293"/>
    <w:rsid w:val="007D2E69"/>
    <w:rsid w:val="007D591A"/>
    <w:rsid w:val="007E3EC1"/>
    <w:rsid w:val="00807E6C"/>
    <w:rsid w:val="00820904"/>
    <w:rsid w:val="0082673A"/>
    <w:rsid w:val="00834311"/>
    <w:rsid w:val="008429F7"/>
    <w:rsid w:val="00842BFD"/>
    <w:rsid w:val="00862032"/>
    <w:rsid w:val="00876C6A"/>
    <w:rsid w:val="00877CA7"/>
    <w:rsid w:val="008A5E66"/>
    <w:rsid w:val="008A6E3E"/>
    <w:rsid w:val="008B4F7C"/>
    <w:rsid w:val="008C33DD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355D"/>
    <w:rsid w:val="00932CD1"/>
    <w:rsid w:val="0093635F"/>
    <w:rsid w:val="00943EEF"/>
    <w:rsid w:val="0094755B"/>
    <w:rsid w:val="00953628"/>
    <w:rsid w:val="00956F60"/>
    <w:rsid w:val="009823FF"/>
    <w:rsid w:val="009A1682"/>
    <w:rsid w:val="009B5611"/>
    <w:rsid w:val="009C719E"/>
    <w:rsid w:val="009D0DE3"/>
    <w:rsid w:val="009E485E"/>
    <w:rsid w:val="009E7DEA"/>
    <w:rsid w:val="009F426C"/>
    <w:rsid w:val="009F7DA0"/>
    <w:rsid w:val="00A106AF"/>
    <w:rsid w:val="00A13A06"/>
    <w:rsid w:val="00A20DB5"/>
    <w:rsid w:val="00A4374D"/>
    <w:rsid w:val="00A66AF5"/>
    <w:rsid w:val="00A67E8F"/>
    <w:rsid w:val="00A92A12"/>
    <w:rsid w:val="00AA50C3"/>
    <w:rsid w:val="00AB2058"/>
    <w:rsid w:val="00AC574D"/>
    <w:rsid w:val="00AC5856"/>
    <w:rsid w:val="00AD33B3"/>
    <w:rsid w:val="00AD50DE"/>
    <w:rsid w:val="00AF55B4"/>
    <w:rsid w:val="00B01520"/>
    <w:rsid w:val="00B06D61"/>
    <w:rsid w:val="00B23F6D"/>
    <w:rsid w:val="00B32911"/>
    <w:rsid w:val="00B405F9"/>
    <w:rsid w:val="00B609FC"/>
    <w:rsid w:val="00B70C3A"/>
    <w:rsid w:val="00B73412"/>
    <w:rsid w:val="00B77D70"/>
    <w:rsid w:val="00B8755B"/>
    <w:rsid w:val="00BA1045"/>
    <w:rsid w:val="00BC2C84"/>
    <w:rsid w:val="00BC7805"/>
    <w:rsid w:val="00BE295C"/>
    <w:rsid w:val="00BF0DF3"/>
    <w:rsid w:val="00BF32FA"/>
    <w:rsid w:val="00C16B0C"/>
    <w:rsid w:val="00C2518D"/>
    <w:rsid w:val="00C2746F"/>
    <w:rsid w:val="00C30C9C"/>
    <w:rsid w:val="00C30E9E"/>
    <w:rsid w:val="00C4062F"/>
    <w:rsid w:val="00C42FF4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5B0E"/>
    <w:rsid w:val="00D46875"/>
    <w:rsid w:val="00D5076D"/>
    <w:rsid w:val="00D60050"/>
    <w:rsid w:val="00D620E3"/>
    <w:rsid w:val="00D62605"/>
    <w:rsid w:val="00D62E1C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F22BD"/>
    <w:rsid w:val="00E07F50"/>
    <w:rsid w:val="00E3227F"/>
    <w:rsid w:val="00E40F69"/>
    <w:rsid w:val="00E61F29"/>
    <w:rsid w:val="00E724C4"/>
    <w:rsid w:val="00E85934"/>
    <w:rsid w:val="00E95753"/>
    <w:rsid w:val="00E9582E"/>
    <w:rsid w:val="00EA0B48"/>
    <w:rsid w:val="00EB0B02"/>
    <w:rsid w:val="00EB0E33"/>
    <w:rsid w:val="00EB6D29"/>
    <w:rsid w:val="00EC34C1"/>
    <w:rsid w:val="00EC6E94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FD5F"/>
  <w15:docId w15:val="{EE4FBB11-C245-43F7-941F-1FE3286B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12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2C3851"/>
    <w:pPr>
      <w:spacing w:after="24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CC04-B68C-46F8-8936-A7097FA5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2</cp:revision>
  <dcterms:created xsi:type="dcterms:W3CDTF">2019-12-25T08:40:00Z</dcterms:created>
  <dcterms:modified xsi:type="dcterms:W3CDTF">2019-12-25T08:40:00Z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id="YtTvgPIG"/&gt;&lt;style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"Field"/&gt;&lt;pref name="automaticJournalAbbreviations" value="true"/&gt;&lt;/prefs&gt;&lt;/data&gt;</vt:lpwstr>
  </property>
</Properties>
</file>