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D20DF6" w:rsidRDefault="0008177B" w:rsidP="008515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20DF6" w:rsidRDefault="0008177B" w:rsidP="008515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20DF6" w:rsidRDefault="0008177B" w:rsidP="008515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20DF6" w:rsidRDefault="0008177B" w:rsidP="008515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20DF6" w:rsidRDefault="0008177B" w:rsidP="008515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20DF6" w:rsidRDefault="0008177B" w:rsidP="008515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77522" w:rsidRPr="00D20DF6" w:rsidRDefault="00036499" w:rsidP="008515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Endogenous Versus Exogenous Growth Theories</w:t>
      </w:r>
    </w:p>
    <w:p w:rsidR="0008177B" w:rsidRPr="00D20DF6" w:rsidRDefault="00036499" w:rsidP="008515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 w:rsidRPr="00D20DF6">
        <w:rPr>
          <w:rFonts w:ascii="Times New Roman" w:hAnsi="Times New Roman" w:cs="Times New Roman"/>
          <w:sz w:val="24"/>
          <w:szCs w:val="24"/>
        </w:rPr>
        <w:t>Writer</w:t>
      </w:r>
      <w:r w:rsidRPr="00D20DF6">
        <w:rPr>
          <w:rFonts w:ascii="Times New Roman" w:hAnsi="Times New Roman" w:cs="Times New Roman"/>
          <w:sz w:val="24"/>
          <w:szCs w:val="24"/>
        </w:rPr>
        <w:t>]</w:t>
      </w:r>
    </w:p>
    <w:p w:rsidR="0008177B" w:rsidRPr="00D20DF6" w:rsidRDefault="00036499" w:rsidP="008515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D20DF6">
        <w:rPr>
          <w:rFonts w:ascii="Times New Roman" w:hAnsi="Times New Roman" w:cs="Times New Roman"/>
          <w:sz w:val="24"/>
          <w:szCs w:val="24"/>
        </w:rPr>
        <w:t>Institution</w:t>
      </w:r>
      <w:r w:rsidRPr="00D20DF6">
        <w:rPr>
          <w:rFonts w:ascii="Times New Roman" w:hAnsi="Times New Roman" w:cs="Times New Roman"/>
          <w:sz w:val="24"/>
          <w:szCs w:val="24"/>
        </w:rPr>
        <w:t>]</w:t>
      </w:r>
    </w:p>
    <w:p w:rsidR="00A106AF" w:rsidRPr="00D20DF6" w:rsidRDefault="00A106AF" w:rsidP="008515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D20DF6" w:rsidRDefault="00A106AF" w:rsidP="008515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D20DF6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4261" w:rsidRPr="00D20DF6" w:rsidRDefault="00036499" w:rsidP="008515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lastRenderedPageBreak/>
        <w:t>Endogenous Versus Exogenous Growth Theories</w:t>
      </w:r>
    </w:p>
    <w:p w:rsidR="00267851" w:rsidRPr="00D20DF6" w:rsidRDefault="00036499" w:rsidP="008515CE">
      <w:pPr>
        <w:tabs>
          <w:tab w:val="left" w:pos="135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ab/>
      </w:r>
    </w:p>
    <w:p w:rsidR="0008177B" w:rsidRPr="00D20DF6" w:rsidRDefault="00036499" w:rsidP="008515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F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B3E73" w:rsidRPr="00D20DF6" w:rsidRDefault="00036499" w:rsidP="008515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0DF6">
        <w:rPr>
          <w:rFonts w:ascii="Times New Roman" w:hAnsi="Times New Roman" w:cs="Times New Roman"/>
          <w:b/>
          <w:sz w:val="24"/>
          <w:szCs w:val="24"/>
        </w:rPr>
        <w:t>Endogenous Growth</w:t>
      </w:r>
    </w:p>
    <w:p w:rsidR="007B3E73" w:rsidRPr="00D20DF6" w:rsidRDefault="00036499" w:rsidP="008E48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Endogenous growth refers to internal growth or internal variables that affect economic growth. It is long-run growth concerning the economy at a rate determined by internal factors </w:t>
      </w:r>
      <w:r w:rsidR="000B69CC" w:rsidRPr="00D20DF6">
        <w:rPr>
          <w:rFonts w:ascii="Times New Roman" w:hAnsi="Times New Roman" w:cs="Times New Roman"/>
          <w:sz w:val="24"/>
          <w:szCs w:val="24"/>
        </w:rPr>
        <w:t>in</w:t>
      </w:r>
      <w:r w:rsidRPr="00D20DF6">
        <w:rPr>
          <w:rFonts w:ascii="Times New Roman" w:hAnsi="Times New Roman" w:cs="Times New Roman"/>
          <w:sz w:val="24"/>
          <w:szCs w:val="24"/>
        </w:rPr>
        <w:t xml:space="preserve"> the economic system. The endogenous theory describes the long-run growth that originates from financial actions that construct new technological know-how. </w:t>
      </w:r>
      <w:r w:rsidR="000B69CC" w:rsidRPr="00D20DF6">
        <w:rPr>
          <w:rFonts w:ascii="Times New Roman" w:hAnsi="Times New Roman" w:cs="Times New Roman"/>
          <w:sz w:val="24"/>
          <w:szCs w:val="24"/>
        </w:rPr>
        <w:t>E</w:t>
      </w:r>
      <w:r w:rsidRPr="00D20DF6">
        <w:rPr>
          <w:rFonts w:ascii="Times New Roman" w:hAnsi="Times New Roman" w:cs="Times New Roman"/>
          <w:sz w:val="24"/>
          <w:szCs w:val="24"/>
        </w:rPr>
        <w:t xml:space="preserve">conomists </w:t>
      </w:r>
      <w:r w:rsidR="000B69CC" w:rsidRPr="00D20DF6">
        <w:rPr>
          <w:rFonts w:ascii="Times New Roman" w:hAnsi="Times New Roman" w:cs="Times New Roman"/>
          <w:sz w:val="24"/>
          <w:szCs w:val="24"/>
        </w:rPr>
        <w:t xml:space="preserve">relating Endogenous growth </w:t>
      </w:r>
      <w:r w:rsidRPr="00D20DF6">
        <w:rPr>
          <w:rFonts w:ascii="Times New Roman" w:hAnsi="Times New Roman" w:cs="Times New Roman"/>
          <w:sz w:val="24"/>
          <w:szCs w:val="24"/>
        </w:rPr>
        <w:t xml:space="preserve">believe that </w:t>
      </w:r>
      <w:r w:rsidR="004A578F" w:rsidRPr="00D20DF6">
        <w:rPr>
          <w:rFonts w:ascii="Times New Roman" w:hAnsi="Times New Roman" w:cs="Times New Roman"/>
          <w:sz w:val="24"/>
          <w:szCs w:val="24"/>
        </w:rPr>
        <w:t>enhancements</w:t>
      </w:r>
      <w:r w:rsidRPr="00D20DF6">
        <w:rPr>
          <w:rFonts w:ascii="Times New Roman" w:hAnsi="Times New Roman" w:cs="Times New Roman"/>
          <w:sz w:val="24"/>
          <w:szCs w:val="24"/>
        </w:rPr>
        <w:t xml:space="preserve"> in </w:t>
      </w:r>
      <w:r w:rsidR="004A578F" w:rsidRPr="00D20DF6">
        <w:rPr>
          <w:rFonts w:ascii="Times New Roman" w:hAnsi="Times New Roman" w:cs="Times New Roman"/>
          <w:sz w:val="24"/>
          <w:szCs w:val="24"/>
        </w:rPr>
        <w:t>output</w:t>
      </w:r>
      <w:r w:rsidRPr="00D20DF6">
        <w:rPr>
          <w:rFonts w:ascii="Times New Roman" w:hAnsi="Times New Roman" w:cs="Times New Roman"/>
          <w:sz w:val="24"/>
          <w:szCs w:val="24"/>
        </w:rPr>
        <w:t xml:space="preserve"> can be </w:t>
      </w:r>
      <w:r w:rsidR="004A578F" w:rsidRPr="00D20DF6">
        <w:rPr>
          <w:rFonts w:ascii="Times New Roman" w:hAnsi="Times New Roman" w:cs="Times New Roman"/>
          <w:sz w:val="24"/>
          <w:szCs w:val="24"/>
        </w:rPr>
        <w:t xml:space="preserve">associated directly to rapid </w:t>
      </w:r>
      <w:r w:rsidRPr="00D20DF6">
        <w:rPr>
          <w:rFonts w:ascii="Times New Roman" w:hAnsi="Times New Roman" w:cs="Times New Roman"/>
          <w:sz w:val="24"/>
          <w:szCs w:val="24"/>
        </w:rPr>
        <w:t>innovation</w:t>
      </w:r>
      <w:r w:rsidR="004A578F" w:rsidRPr="00D20DF6">
        <w:rPr>
          <w:rFonts w:ascii="Times New Roman" w:hAnsi="Times New Roman" w:cs="Times New Roman"/>
          <w:sz w:val="24"/>
          <w:szCs w:val="24"/>
        </w:rPr>
        <w:t>s</w:t>
      </w:r>
      <w:r w:rsidRPr="00D20DF6">
        <w:rPr>
          <w:rFonts w:ascii="Times New Roman" w:hAnsi="Times New Roman" w:cs="Times New Roman"/>
          <w:sz w:val="24"/>
          <w:szCs w:val="24"/>
        </w:rPr>
        <w:t xml:space="preserve"> plus investment</w:t>
      </w:r>
      <w:r w:rsidR="004A578F" w:rsidRPr="00D20DF6">
        <w:rPr>
          <w:rFonts w:ascii="Times New Roman" w:hAnsi="Times New Roman" w:cs="Times New Roman"/>
          <w:sz w:val="24"/>
          <w:szCs w:val="24"/>
        </w:rPr>
        <w:t>s</w:t>
      </w:r>
      <w:r w:rsidRPr="00D20DF6">
        <w:rPr>
          <w:rFonts w:ascii="Times New Roman" w:hAnsi="Times New Roman" w:cs="Times New Roman"/>
          <w:sz w:val="24"/>
          <w:szCs w:val="24"/>
        </w:rPr>
        <w:t xml:space="preserve"> in human </w:t>
      </w:r>
      <w:r w:rsidR="004A578F" w:rsidRPr="00D20DF6">
        <w:rPr>
          <w:rFonts w:ascii="Times New Roman" w:hAnsi="Times New Roman" w:cs="Times New Roman"/>
          <w:sz w:val="24"/>
          <w:szCs w:val="24"/>
        </w:rPr>
        <w:t>resources</w:t>
      </w:r>
      <w:r w:rsidR="00F63F26" w:rsidRPr="00D20DF6">
        <w:rPr>
          <w:rFonts w:ascii="Times New Roman" w:hAnsi="Times New Roman" w:cs="Times New Roman"/>
          <w:sz w:val="24"/>
          <w:szCs w:val="24"/>
        </w:rPr>
        <w:t xml:space="preserve"> (</w:t>
      </w:r>
      <w:r w:rsidR="00F63F26"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Fine</w:t>
      </w:r>
      <w:r w:rsidR="00F63F26" w:rsidRPr="00D20DF6">
        <w:rPr>
          <w:rFonts w:ascii="Times New Roman" w:hAnsi="Times New Roman" w:cs="Times New Roman"/>
          <w:sz w:val="24"/>
          <w:szCs w:val="24"/>
        </w:rPr>
        <w:t xml:space="preserve">, </w:t>
      </w:r>
      <w:r w:rsidR="00F63F26"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2000</w:t>
      </w:r>
      <w:r w:rsidR="00F63F26" w:rsidRPr="00D20DF6">
        <w:rPr>
          <w:rFonts w:ascii="Times New Roman" w:hAnsi="Times New Roman" w:cs="Times New Roman"/>
          <w:sz w:val="24"/>
          <w:szCs w:val="24"/>
        </w:rPr>
        <w:t>)</w:t>
      </w:r>
      <w:r w:rsidR="00924B48" w:rsidRPr="00D20DF6">
        <w:rPr>
          <w:rFonts w:ascii="Times New Roman" w:hAnsi="Times New Roman" w:cs="Times New Roman"/>
          <w:sz w:val="24"/>
          <w:szCs w:val="24"/>
        </w:rPr>
        <w:t>. Economists think that</w:t>
      </w:r>
      <w:r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20415E" w:rsidRPr="00D20DF6">
        <w:rPr>
          <w:rFonts w:ascii="Times New Roman" w:hAnsi="Times New Roman" w:cs="Times New Roman"/>
          <w:sz w:val="24"/>
          <w:szCs w:val="24"/>
        </w:rPr>
        <w:t xml:space="preserve">the private and </w:t>
      </w:r>
      <w:r w:rsidRPr="00D20DF6">
        <w:rPr>
          <w:rFonts w:ascii="Times New Roman" w:hAnsi="Times New Roman" w:cs="Times New Roman"/>
          <w:sz w:val="24"/>
          <w:szCs w:val="24"/>
        </w:rPr>
        <w:t xml:space="preserve">government sector </w:t>
      </w:r>
      <w:r w:rsidR="00924B48" w:rsidRPr="00D20DF6">
        <w:rPr>
          <w:rFonts w:ascii="Times New Roman" w:hAnsi="Times New Roman" w:cs="Times New Roman"/>
          <w:sz w:val="24"/>
          <w:szCs w:val="24"/>
        </w:rPr>
        <w:t>must</w:t>
      </w:r>
      <w:r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20415E" w:rsidRPr="00D20DF6">
        <w:rPr>
          <w:rFonts w:ascii="Times New Roman" w:hAnsi="Times New Roman" w:cs="Times New Roman"/>
          <w:sz w:val="24"/>
          <w:szCs w:val="24"/>
        </w:rPr>
        <w:t>encourage</w:t>
      </w:r>
      <w:r w:rsidRPr="00D20DF6">
        <w:rPr>
          <w:rFonts w:ascii="Times New Roman" w:hAnsi="Times New Roman" w:cs="Times New Roman"/>
          <w:sz w:val="24"/>
          <w:szCs w:val="24"/>
        </w:rPr>
        <w:t> innovation</w:t>
      </w:r>
      <w:r w:rsidR="0020415E" w:rsidRPr="00D20DF6">
        <w:rPr>
          <w:rFonts w:ascii="Times New Roman" w:hAnsi="Times New Roman" w:cs="Times New Roman"/>
          <w:sz w:val="24"/>
          <w:szCs w:val="24"/>
        </w:rPr>
        <w:t xml:space="preserve">s by </w:t>
      </w:r>
      <w:r w:rsidRPr="00D20DF6">
        <w:rPr>
          <w:rFonts w:ascii="Times New Roman" w:hAnsi="Times New Roman" w:cs="Times New Roman"/>
          <w:sz w:val="24"/>
          <w:szCs w:val="24"/>
        </w:rPr>
        <w:t>provid</w:t>
      </w:r>
      <w:r w:rsidR="0020415E" w:rsidRPr="00D20DF6">
        <w:rPr>
          <w:rFonts w:ascii="Times New Roman" w:hAnsi="Times New Roman" w:cs="Times New Roman"/>
          <w:sz w:val="24"/>
          <w:szCs w:val="24"/>
        </w:rPr>
        <w:t>ing</w:t>
      </w:r>
      <w:r w:rsidRPr="00D20DF6">
        <w:rPr>
          <w:rFonts w:ascii="Times New Roman" w:hAnsi="Times New Roman" w:cs="Times New Roman"/>
          <w:sz w:val="24"/>
          <w:szCs w:val="24"/>
        </w:rPr>
        <w:t xml:space="preserve"> incentives for </w:t>
      </w:r>
      <w:r w:rsidR="0020415E" w:rsidRPr="00D20DF6">
        <w:rPr>
          <w:rFonts w:ascii="Times New Roman" w:hAnsi="Times New Roman" w:cs="Times New Roman"/>
          <w:sz w:val="24"/>
          <w:szCs w:val="24"/>
        </w:rPr>
        <w:t xml:space="preserve">businesses and </w:t>
      </w:r>
      <w:r w:rsidRPr="00D20DF6">
        <w:rPr>
          <w:rFonts w:ascii="Times New Roman" w:hAnsi="Times New Roman" w:cs="Times New Roman"/>
          <w:sz w:val="24"/>
          <w:szCs w:val="24"/>
        </w:rPr>
        <w:t xml:space="preserve">individuals to be </w:t>
      </w:r>
      <w:r w:rsidR="0020415E" w:rsidRPr="00D20DF6">
        <w:rPr>
          <w:rFonts w:ascii="Times New Roman" w:hAnsi="Times New Roman" w:cs="Times New Roman"/>
          <w:sz w:val="24"/>
          <w:szCs w:val="24"/>
        </w:rPr>
        <w:t>creative</w:t>
      </w:r>
      <w:r w:rsidRPr="00D20DF6">
        <w:rPr>
          <w:rFonts w:ascii="Times New Roman" w:hAnsi="Times New Roman" w:cs="Times New Roman"/>
          <w:sz w:val="24"/>
          <w:szCs w:val="24"/>
        </w:rPr>
        <w:t>.</w:t>
      </w:r>
      <w:r w:rsidR="00625BAB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Pr="00D20DF6">
        <w:rPr>
          <w:rFonts w:ascii="Times New Roman" w:hAnsi="Times New Roman" w:cs="Times New Roman"/>
          <w:sz w:val="24"/>
          <w:szCs w:val="24"/>
        </w:rPr>
        <w:t xml:space="preserve">For </w:t>
      </w:r>
      <w:r w:rsidR="00DB5E74" w:rsidRPr="00D20DF6">
        <w:rPr>
          <w:rFonts w:ascii="Times New Roman" w:hAnsi="Times New Roman" w:cs="Times New Roman"/>
          <w:sz w:val="24"/>
          <w:szCs w:val="24"/>
        </w:rPr>
        <w:t>example</w:t>
      </w:r>
      <w:r w:rsidRPr="00D20DF6">
        <w:rPr>
          <w:rFonts w:ascii="Times New Roman" w:hAnsi="Times New Roman" w:cs="Times New Roman"/>
          <w:sz w:val="24"/>
          <w:szCs w:val="24"/>
        </w:rPr>
        <w:t>, investments in</w:t>
      </w:r>
      <w:r w:rsidR="00DB5E74" w:rsidRPr="00D20DF6">
        <w:rPr>
          <w:rFonts w:ascii="Times New Roman" w:hAnsi="Times New Roman" w:cs="Times New Roman"/>
          <w:sz w:val="24"/>
          <w:szCs w:val="24"/>
        </w:rPr>
        <w:t xml:space="preserve"> biotechnology, software, and</w:t>
      </w:r>
      <w:r w:rsidRPr="00D20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74" w:rsidRPr="00D20DF6">
        <w:rPr>
          <w:rFonts w:ascii="Times New Roman" w:hAnsi="Times New Roman" w:cs="Times New Roman"/>
          <w:sz w:val="24"/>
          <w:szCs w:val="24"/>
        </w:rPr>
        <w:t xml:space="preserve">telecommunications sectors </w:t>
      </w:r>
      <w:r w:rsidRPr="00D20DF6">
        <w:rPr>
          <w:rFonts w:ascii="Times New Roman" w:hAnsi="Times New Roman" w:cs="Times New Roman"/>
          <w:sz w:val="24"/>
          <w:szCs w:val="24"/>
        </w:rPr>
        <w:t xml:space="preserve">are becoming </w:t>
      </w:r>
      <w:r w:rsidR="00DB5E74" w:rsidRPr="00D20DF6">
        <w:rPr>
          <w:rFonts w:ascii="Times New Roman" w:hAnsi="Times New Roman" w:cs="Times New Roman"/>
          <w:sz w:val="24"/>
          <w:szCs w:val="24"/>
        </w:rPr>
        <w:t>massively</w:t>
      </w:r>
      <w:r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DB5E74" w:rsidRPr="00D20DF6">
        <w:rPr>
          <w:rFonts w:ascii="Times New Roman" w:hAnsi="Times New Roman" w:cs="Times New Roman"/>
          <w:sz w:val="24"/>
          <w:szCs w:val="24"/>
        </w:rPr>
        <w:t>essential</w:t>
      </w:r>
      <w:r w:rsidRPr="00D20DF6">
        <w:rPr>
          <w:rFonts w:ascii="Times New Roman" w:hAnsi="Times New Roman" w:cs="Times New Roman"/>
          <w:sz w:val="24"/>
          <w:szCs w:val="24"/>
        </w:rPr>
        <w:t xml:space="preserve"> in </w:t>
      </w:r>
      <w:r w:rsidR="00C01A93" w:rsidRPr="00D20DF6">
        <w:rPr>
          <w:rFonts w:ascii="Times New Roman" w:hAnsi="Times New Roman" w:cs="Times New Roman"/>
          <w:sz w:val="24"/>
          <w:szCs w:val="24"/>
        </w:rPr>
        <w:t>most of the</w:t>
      </w:r>
      <w:r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C01A93" w:rsidRPr="00D20DF6">
        <w:rPr>
          <w:rFonts w:ascii="Times New Roman" w:hAnsi="Times New Roman" w:cs="Times New Roman"/>
          <w:sz w:val="24"/>
          <w:szCs w:val="24"/>
        </w:rPr>
        <w:t>advanced</w:t>
      </w:r>
      <w:r w:rsidRPr="00D20DF6">
        <w:rPr>
          <w:rFonts w:ascii="Times New Roman" w:hAnsi="Times New Roman" w:cs="Times New Roman"/>
          <w:sz w:val="24"/>
          <w:szCs w:val="24"/>
        </w:rPr>
        <w:t xml:space="preserve"> and </w:t>
      </w:r>
      <w:r w:rsidR="00C01A93" w:rsidRPr="00D20DF6">
        <w:rPr>
          <w:rFonts w:ascii="Times New Roman" w:hAnsi="Times New Roman" w:cs="Times New Roman"/>
          <w:sz w:val="24"/>
          <w:szCs w:val="24"/>
        </w:rPr>
        <w:t>emerging</w:t>
      </w:r>
      <w:r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C01A93" w:rsidRPr="00D20DF6">
        <w:rPr>
          <w:rFonts w:ascii="Times New Roman" w:hAnsi="Times New Roman" w:cs="Times New Roman"/>
          <w:sz w:val="24"/>
          <w:szCs w:val="24"/>
        </w:rPr>
        <w:t>nations</w:t>
      </w:r>
      <w:r w:rsidRPr="00D20DF6">
        <w:rPr>
          <w:rFonts w:ascii="Times New Roman" w:hAnsi="Times New Roman" w:cs="Times New Roman"/>
          <w:sz w:val="24"/>
          <w:szCs w:val="24"/>
        </w:rPr>
        <w:t>.</w:t>
      </w:r>
    </w:p>
    <w:p w:rsidR="007B3E73" w:rsidRPr="00557F34" w:rsidRDefault="00036499" w:rsidP="008515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7F34">
        <w:rPr>
          <w:rFonts w:ascii="Times New Roman" w:hAnsi="Times New Roman" w:cs="Times New Roman"/>
          <w:sz w:val="24"/>
          <w:szCs w:val="24"/>
        </w:rPr>
        <w:t>The main points of the endogenous growth theory are as follows:</w:t>
      </w:r>
    </w:p>
    <w:p w:rsidR="007B3E73" w:rsidRPr="000C49B0" w:rsidRDefault="00036499" w:rsidP="000C49B0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49B0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625BAB" w:rsidRPr="000C49B0">
        <w:rPr>
          <w:rFonts w:ascii="Times New Roman" w:hAnsi="Times New Roman" w:cs="Times New Roman"/>
          <w:sz w:val="24"/>
          <w:szCs w:val="24"/>
        </w:rPr>
        <w:t>strategies</w:t>
      </w:r>
      <w:r w:rsidRPr="000C49B0">
        <w:rPr>
          <w:rFonts w:ascii="Times New Roman" w:hAnsi="Times New Roman" w:cs="Times New Roman"/>
          <w:sz w:val="24"/>
          <w:szCs w:val="24"/>
        </w:rPr>
        <w:t xml:space="preserve"> can </w:t>
      </w:r>
      <w:r w:rsidR="00625BAB" w:rsidRPr="000C49B0">
        <w:rPr>
          <w:rFonts w:ascii="Times New Roman" w:hAnsi="Times New Roman" w:cs="Times New Roman"/>
          <w:sz w:val="24"/>
          <w:szCs w:val="24"/>
        </w:rPr>
        <w:t>nurture</w:t>
      </w:r>
      <w:r w:rsidRPr="000C49B0">
        <w:rPr>
          <w:rFonts w:ascii="Times New Roman" w:hAnsi="Times New Roman" w:cs="Times New Roman"/>
          <w:sz w:val="24"/>
          <w:szCs w:val="24"/>
        </w:rPr>
        <w:t xml:space="preserve"> a </w:t>
      </w:r>
      <w:r w:rsidR="00625BAB" w:rsidRPr="000C49B0">
        <w:rPr>
          <w:rFonts w:ascii="Times New Roman" w:hAnsi="Times New Roman" w:cs="Times New Roman"/>
          <w:sz w:val="24"/>
          <w:szCs w:val="24"/>
        </w:rPr>
        <w:t xml:space="preserve">nation’s </w:t>
      </w:r>
      <w:r w:rsidRPr="000C49B0">
        <w:rPr>
          <w:rFonts w:ascii="Times New Roman" w:hAnsi="Times New Roman" w:cs="Times New Roman"/>
          <w:sz w:val="24"/>
          <w:szCs w:val="24"/>
        </w:rPr>
        <w:t xml:space="preserve">growth rate </w:t>
      </w:r>
      <w:r w:rsidR="00C11D28" w:rsidRPr="000C49B0">
        <w:rPr>
          <w:rFonts w:ascii="Times New Roman" w:hAnsi="Times New Roman" w:cs="Times New Roman"/>
          <w:sz w:val="24"/>
          <w:szCs w:val="24"/>
        </w:rPr>
        <w:t>by allowing and motivating</w:t>
      </w:r>
      <w:r w:rsidRPr="000C49B0">
        <w:rPr>
          <w:rFonts w:ascii="Times New Roman" w:hAnsi="Times New Roman" w:cs="Times New Roman"/>
          <w:sz w:val="24"/>
          <w:szCs w:val="24"/>
        </w:rPr>
        <w:t xml:space="preserve"> competition and help</w:t>
      </w:r>
      <w:r w:rsidR="00C11D28" w:rsidRPr="000C49B0">
        <w:rPr>
          <w:rFonts w:ascii="Times New Roman" w:hAnsi="Times New Roman" w:cs="Times New Roman"/>
          <w:sz w:val="24"/>
          <w:szCs w:val="24"/>
        </w:rPr>
        <w:t xml:space="preserve">ing people and businesses to </w:t>
      </w:r>
      <w:r w:rsidRPr="000C49B0">
        <w:rPr>
          <w:rFonts w:ascii="Times New Roman" w:hAnsi="Times New Roman" w:cs="Times New Roman"/>
          <w:sz w:val="24"/>
          <w:szCs w:val="24"/>
        </w:rPr>
        <w:t>innovat</w:t>
      </w:r>
      <w:r w:rsidR="008B39B7" w:rsidRPr="000C49B0">
        <w:rPr>
          <w:rFonts w:ascii="Times New Roman" w:hAnsi="Times New Roman" w:cs="Times New Roman"/>
          <w:sz w:val="24"/>
          <w:szCs w:val="24"/>
        </w:rPr>
        <w:t>e.</w:t>
      </w:r>
    </w:p>
    <w:p w:rsidR="007B3E73" w:rsidRPr="000C49B0" w:rsidRDefault="00036499" w:rsidP="000C49B0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49B0">
        <w:rPr>
          <w:rFonts w:ascii="Times New Roman" w:hAnsi="Times New Roman" w:cs="Times New Roman"/>
          <w:sz w:val="24"/>
          <w:szCs w:val="24"/>
        </w:rPr>
        <w:t>There are </w:t>
      </w:r>
      <w:r w:rsidR="008B39B7" w:rsidRPr="000C49B0">
        <w:rPr>
          <w:rFonts w:ascii="Times New Roman" w:hAnsi="Times New Roman" w:cs="Times New Roman"/>
          <w:sz w:val="24"/>
          <w:szCs w:val="24"/>
        </w:rPr>
        <w:t>growing</w:t>
      </w:r>
      <w:r w:rsidRPr="000C49B0">
        <w:rPr>
          <w:rFonts w:ascii="Times New Roman" w:hAnsi="Times New Roman" w:cs="Times New Roman"/>
          <w:sz w:val="24"/>
          <w:szCs w:val="24"/>
        </w:rPr>
        <w:t xml:space="preserve"> returns </w:t>
      </w:r>
      <w:r w:rsidR="00027687" w:rsidRPr="000C49B0">
        <w:rPr>
          <w:rFonts w:ascii="Times New Roman" w:hAnsi="Times New Roman" w:cs="Times New Roman"/>
          <w:sz w:val="24"/>
          <w:szCs w:val="24"/>
        </w:rPr>
        <w:t xml:space="preserve">on investment in education, infrastructure, </w:t>
      </w:r>
      <w:r w:rsidRPr="000C49B0">
        <w:rPr>
          <w:rFonts w:ascii="Times New Roman" w:hAnsi="Times New Roman" w:cs="Times New Roman"/>
          <w:sz w:val="24"/>
          <w:szCs w:val="24"/>
        </w:rPr>
        <w:t>health, and telecommunications.</w:t>
      </w:r>
    </w:p>
    <w:p w:rsidR="007B3E73" w:rsidRPr="000C49B0" w:rsidRDefault="00036499" w:rsidP="000C49B0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9B0">
        <w:rPr>
          <w:rFonts w:ascii="Times New Roman" w:hAnsi="Times New Roman" w:cs="Times New Roman"/>
          <w:sz w:val="24"/>
          <w:szCs w:val="24"/>
        </w:rPr>
        <w:t>Investments in research &amp; development by private segment is</w:t>
      </w:r>
      <w:proofErr w:type="gramEnd"/>
      <w:r w:rsidRPr="000C49B0">
        <w:rPr>
          <w:rFonts w:ascii="Times New Roman" w:hAnsi="Times New Roman" w:cs="Times New Roman"/>
          <w:sz w:val="24"/>
          <w:szCs w:val="24"/>
        </w:rPr>
        <w:t xml:space="preserve"> a vital source of technical development.</w:t>
      </w:r>
    </w:p>
    <w:p w:rsidR="007B3E73" w:rsidRPr="000C49B0" w:rsidRDefault="00036499" w:rsidP="000C49B0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49B0">
        <w:rPr>
          <w:rFonts w:ascii="Times New Roman" w:hAnsi="Times New Roman" w:cs="Times New Roman"/>
          <w:sz w:val="24"/>
          <w:szCs w:val="24"/>
        </w:rPr>
        <w:t>The </w:t>
      </w:r>
      <w:r w:rsidR="00946976" w:rsidRPr="000C49B0">
        <w:rPr>
          <w:rFonts w:ascii="Times New Roman" w:hAnsi="Times New Roman" w:cs="Times New Roman"/>
          <w:sz w:val="24"/>
          <w:szCs w:val="24"/>
        </w:rPr>
        <w:t>safety</w:t>
      </w:r>
      <w:r w:rsidRPr="000C49B0">
        <w:rPr>
          <w:rFonts w:ascii="Times New Roman" w:hAnsi="Times New Roman" w:cs="Times New Roman"/>
          <w:sz w:val="24"/>
          <w:szCs w:val="24"/>
        </w:rPr>
        <w:t xml:space="preserve"> of property rights and </w:t>
      </w:r>
      <w:r w:rsidR="00946976" w:rsidRPr="000C49B0">
        <w:rPr>
          <w:rFonts w:ascii="Times New Roman" w:hAnsi="Times New Roman" w:cs="Times New Roman"/>
          <w:sz w:val="24"/>
          <w:szCs w:val="24"/>
        </w:rPr>
        <w:t>copyrights</w:t>
      </w:r>
      <w:r w:rsidRPr="000C49B0">
        <w:rPr>
          <w:rFonts w:ascii="Times New Roman" w:hAnsi="Times New Roman" w:cs="Times New Roman"/>
          <w:sz w:val="24"/>
          <w:szCs w:val="24"/>
        </w:rPr>
        <w:t xml:space="preserve"> is </w:t>
      </w:r>
      <w:r w:rsidR="00946976" w:rsidRPr="000C49B0">
        <w:rPr>
          <w:rFonts w:ascii="Times New Roman" w:hAnsi="Times New Roman" w:cs="Times New Roman"/>
          <w:sz w:val="24"/>
          <w:szCs w:val="24"/>
        </w:rPr>
        <w:t>necessary</w:t>
      </w:r>
      <w:r w:rsidRPr="000C49B0">
        <w:rPr>
          <w:rFonts w:ascii="Times New Roman" w:hAnsi="Times New Roman" w:cs="Times New Roman"/>
          <w:sz w:val="24"/>
          <w:szCs w:val="24"/>
        </w:rPr>
        <w:t xml:space="preserve"> for providing </w:t>
      </w:r>
      <w:r w:rsidR="00946976" w:rsidRPr="000C49B0">
        <w:rPr>
          <w:rFonts w:ascii="Times New Roman" w:hAnsi="Times New Roman" w:cs="Times New Roman"/>
          <w:sz w:val="24"/>
          <w:szCs w:val="24"/>
        </w:rPr>
        <w:t>inducements</w:t>
      </w:r>
      <w:r w:rsidRPr="000C49B0">
        <w:rPr>
          <w:rFonts w:ascii="Times New Roman" w:hAnsi="Times New Roman" w:cs="Times New Roman"/>
          <w:sz w:val="24"/>
          <w:szCs w:val="24"/>
        </w:rPr>
        <w:t xml:space="preserve"> for </w:t>
      </w:r>
      <w:r w:rsidR="00946976" w:rsidRPr="000C49B0">
        <w:rPr>
          <w:rFonts w:ascii="Times New Roman" w:hAnsi="Times New Roman" w:cs="Times New Roman"/>
          <w:sz w:val="24"/>
          <w:szCs w:val="24"/>
        </w:rPr>
        <w:t>companies</w:t>
      </w:r>
      <w:r w:rsidRPr="000C49B0">
        <w:rPr>
          <w:rFonts w:ascii="Times New Roman" w:hAnsi="Times New Roman" w:cs="Times New Roman"/>
          <w:sz w:val="24"/>
          <w:szCs w:val="24"/>
        </w:rPr>
        <w:t xml:space="preserve"> and entrepreneurs to </w:t>
      </w:r>
      <w:r w:rsidR="00946976" w:rsidRPr="000C49B0">
        <w:rPr>
          <w:rFonts w:ascii="Times New Roman" w:hAnsi="Times New Roman" w:cs="Times New Roman"/>
          <w:sz w:val="24"/>
          <w:szCs w:val="24"/>
        </w:rPr>
        <w:t>participate</w:t>
      </w:r>
      <w:r w:rsidRPr="000C49B0">
        <w:rPr>
          <w:rFonts w:ascii="Times New Roman" w:hAnsi="Times New Roman" w:cs="Times New Roman"/>
          <w:sz w:val="24"/>
          <w:szCs w:val="24"/>
        </w:rPr>
        <w:t xml:space="preserve"> in research and development</w:t>
      </w:r>
    </w:p>
    <w:p w:rsidR="007B3E73" w:rsidRPr="000C49B0" w:rsidRDefault="00036499" w:rsidP="000C49B0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49B0">
        <w:rPr>
          <w:rFonts w:ascii="Times New Roman" w:hAnsi="Times New Roman" w:cs="Times New Roman"/>
          <w:sz w:val="24"/>
          <w:szCs w:val="24"/>
        </w:rPr>
        <w:lastRenderedPageBreak/>
        <w:t xml:space="preserve">Investment in the quality of the </w:t>
      </w:r>
      <w:r w:rsidR="00E54F90" w:rsidRPr="000C49B0">
        <w:rPr>
          <w:rFonts w:ascii="Times New Roman" w:hAnsi="Times New Roman" w:cs="Times New Roman"/>
          <w:sz w:val="24"/>
          <w:szCs w:val="24"/>
        </w:rPr>
        <w:t>workforces</w:t>
      </w:r>
      <w:r w:rsidRPr="000C49B0">
        <w:rPr>
          <w:rFonts w:ascii="Times New Roman" w:hAnsi="Times New Roman" w:cs="Times New Roman"/>
          <w:sz w:val="24"/>
          <w:szCs w:val="24"/>
        </w:rPr>
        <w:t xml:space="preserve"> is the </w:t>
      </w:r>
      <w:r w:rsidR="00E54F90" w:rsidRPr="000C49B0">
        <w:rPr>
          <w:rFonts w:ascii="Times New Roman" w:hAnsi="Times New Roman" w:cs="Times New Roman"/>
          <w:sz w:val="24"/>
          <w:szCs w:val="24"/>
        </w:rPr>
        <w:t>fundamental</w:t>
      </w:r>
      <w:r w:rsidRPr="000C49B0">
        <w:rPr>
          <w:rFonts w:ascii="Times New Roman" w:hAnsi="Times New Roman" w:cs="Times New Roman"/>
          <w:sz w:val="24"/>
          <w:szCs w:val="24"/>
        </w:rPr>
        <w:t xml:space="preserve"> </w:t>
      </w:r>
      <w:r w:rsidR="00E54F90" w:rsidRPr="000C49B0">
        <w:rPr>
          <w:rFonts w:ascii="Times New Roman" w:hAnsi="Times New Roman" w:cs="Times New Roman"/>
          <w:sz w:val="24"/>
          <w:szCs w:val="24"/>
        </w:rPr>
        <w:t>constituent</w:t>
      </w:r>
      <w:r w:rsidRPr="000C49B0">
        <w:rPr>
          <w:rFonts w:ascii="Times New Roman" w:hAnsi="Times New Roman" w:cs="Times New Roman"/>
          <w:sz w:val="24"/>
          <w:szCs w:val="24"/>
        </w:rPr>
        <w:t xml:space="preserve"> of </w:t>
      </w:r>
      <w:r w:rsidR="00E54F90" w:rsidRPr="000C49B0">
        <w:rPr>
          <w:rFonts w:ascii="Times New Roman" w:hAnsi="Times New Roman" w:cs="Times New Roman"/>
          <w:sz w:val="24"/>
          <w:szCs w:val="24"/>
        </w:rPr>
        <w:t>development</w:t>
      </w:r>
    </w:p>
    <w:p w:rsidR="007B3E73" w:rsidRPr="000C49B0" w:rsidRDefault="00036499" w:rsidP="000C49B0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49B0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D64975" w:rsidRPr="000C49B0">
        <w:rPr>
          <w:rFonts w:ascii="Times New Roman" w:hAnsi="Times New Roman" w:cs="Times New Roman"/>
          <w:sz w:val="24"/>
          <w:szCs w:val="24"/>
        </w:rPr>
        <w:t>strategy</w:t>
      </w:r>
      <w:r w:rsidRPr="000C49B0">
        <w:rPr>
          <w:rFonts w:ascii="Times New Roman" w:hAnsi="Times New Roman" w:cs="Times New Roman"/>
          <w:sz w:val="24"/>
          <w:szCs w:val="24"/>
        </w:rPr>
        <w:t xml:space="preserve"> should </w:t>
      </w:r>
      <w:r w:rsidR="00D64975" w:rsidRPr="000C49B0">
        <w:rPr>
          <w:rFonts w:ascii="Times New Roman" w:hAnsi="Times New Roman" w:cs="Times New Roman"/>
          <w:sz w:val="24"/>
          <w:szCs w:val="24"/>
        </w:rPr>
        <w:t>motivate</w:t>
      </w:r>
      <w:r w:rsidRPr="000C49B0">
        <w:rPr>
          <w:rFonts w:ascii="Times New Roman" w:hAnsi="Times New Roman" w:cs="Times New Roman"/>
          <w:sz w:val="24"/>
          <w:szCs w:val="24"/>
        </w:rPr>
        <w:t xml:space="preserve"> entrepreneurship </w:t>
      </w:r>
      <w:r w:rsidR="00D64975" w:rsidRPr="000C49B0">
        <w:rPr>
          <w:rFonts w:ascii="Times New Roman" w:hAnsi="Times New Roman" w:cs="Times New Roman"/>
          <w:sz w:val="24"/>
          <w:szCs w:val="24"/>
        </w:rPr>
        <w:t xml:space="preserve">to generate </w:t>
      </w:r>
      <w:r w:rsidR="009C6864" w:rsidRPr="000C49B0">
        <w:rPr>
          <w:rFonts w:ascii="Times New Roman" w:hAnsi="Times New Roman" w:cs="Times New Roman"/>
          <w:sz w:val="24"/>
          <w:szCs w:val="24"/>
        </w:rPr>
        <w:t>new businesses, offer employment</w:t>
      </w:r>
      <w:r w:rsidRPr="000C4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9B0">
        <w:rPr>
          <w:rFonts w:ascii="Times New Roman" w:hAnsi="Times New Roman" w:cs="Times New Roman"/>
          <w:sz w:val="24"/>
          <w:szCs w:val="24"/>
        </w:rPr>
        <w:t>finances</w:t>
      </w:r>
      <w:r w:rsidR="009C6864" w:rsidRPr="000C49B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C49B0">
        <w:rPr>
          <w:rFonts w:ascii="Times New Roman" w:hAnsi="Times New Roman" w:cs="Times New Roman"/>
          <w:sz w:val="24"/>
          <w:szCs w:val="24"/>
        </w:rPr>
        <w:t>, and innovation</w:t>
      </w:r>
      <w:r w:rsidR="009C6864" w:rsidRPr="000C49B0">
        <w:rPr>
          <w:rFonts w:ascii="Times New Roman" w:hAnsi="Times New Roman" w:cs="Times New Roman"/>
          <w:sz w:val="24"/>
          <w:szCs w:val="24"/>
        </w:rPr>
        <w:t>.</w:t>
      </w:r>
    </w:p>
    <w:p w:rsidR="007B3E73" w:rsidRPr="00D20DF6" w:rsidRDefault="007B3E73" w:rsidP="008515CE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0562BD" w:rsidRPr="00D20DF6" w:rsidRDefault="00036499" w:rsidP="008515CE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111111"/>
        </w:rPr>
      </w:pPr>
      <w:r w:rsidRPr="00D20DF6">
        <w:rPr>
          <w:b/>
          <w:color w:val="111111"/>
        </w:rPr>
        <w:t xml:space="preserve">Exogenous </w:t>
      </w:r>
      <w:r w:rsidR="00557F34" w:rsidRPr="00D20DF6">
        <w:rPr>
          <w:b/>
          <w:color w:val="111111"/>
        </w:rPr>
        <w:t>Growth Theory</w:t>
      </w:r>
    </w:p>
    <w:p w:rsidR="007B3E73" w:rsidRPr="00D20DF6" w:rsidRDefault="00036499" w:rsidP="00C52D1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111111"/>
        </w:rPr>
      </w:pPr>
      <w:r w:rsidRPr="00D20DF6">
        <w:rPr>
          <w:color w:val="111111"/>
        </w:rPr>
        <w:t>According to exogenous growth theory</w:t>
      </w:r>
      <w:r w:rsidR="00583A9D" w:rsidRPr="00D20DF6">
        <w:rPr>
          <w:color w:val="111111"/>
        </w:rPr>
        <w:t>, economic prosperity or</w:t>
      </w:r>
      <w:r w:rsidRPr="00D20DF6">
        <w:rPr>
          <w:color w:val="111111"/>
        </w:rPr>
        <w:t xml:space="preserve"> </w:t>
      </w:r>
      <w:r w:rsidRPr="00D20DF6">
        <w:t>fiscal growth</w:t>
      </w:r>
      <w:r w:rsidRPr="00D20DF6">
        <w:rPr>
          <w:color w:val="111111"/>
        </w:rPr>
        <w:t xml:space="preserve"> is </w:t>
      </w:r>
      <w:r w:rsidR="00583A9D" w:rsidRPr="00D20DF6">
        <w:rPr>
          <w:color w:val="111111"/>
        </w:rPr>
        <w:t>mainly</w:t>
      </w:r>
      <w:r w:rsidRPr="00D20DF6">
        <w:rPr>
          <w:color w:val="111111"/>
        </w:rPr>
        <w:t xml:space="preserve"> determined </w:t>
      </w:r>
      <w:r w:rsidR="00592759" w:rsidRPr="00D20DF6">
        <w:rPr>
          <w:color w:val="111111"/>
        </w:rPr>
        <w:t xml:space="preserve">by </w:t>
      </w:r>
      <w:r w:rsidR="002A0AD9" w:rsidRPr="00D20DF6">
        <w:rPr>
          <w:color w:val="111111"/>
        </w:rPr>
        <w:t>factor</w:t>
      </w:r>
      <w:r w:rsidR="00592759" w:rsidRPr="00D20DF6">
        <w:rPr>
          <w:color w:val="111111"/>
        </w:rPr>
        <w:t xml:space="preserve">s </w:t>
      </w:r>
      <w:r w:rsidRPr="00D20DF6">
        <w:rPr>
          <w:color w:val="111111"/>
        </w:rPr>
        <w:t xml:space="preserve">outside of the given </w:t>
      </w:r>
      <w:r w:rsidR="00592759" w:rsidRPr="00D20DF6">
        <w:rPr>
          <w:color w:val="111111"/>
        </w:rPr>
        <w:t>business</w:t>
      </w:r>
      <w:r w:rsidRPr="00D20DF6">
        <w:rPr>
          <w:color w:val="111111"/>
        </w:rPr>
        <w:t xml:space="preserve"> or economy</w:t>
      </w:r>
      <w:r w:rsidR="002A0AD9" w:rsidRPr="00D20DF6">
        <w:rPr>
          <w:color w:val="111111"/>
        </w:rPr>
        <w:t>,</w:t>
      </w:r>
      <w:r w:rsidRPr="00D20DF6">
        <w:rPr>
          <w:color w:val="111111"/>
        </w:rPr>
        <w:t xml:space="preserve"> </w:t>
      </w:r>
      <w:r w:rsidR="00592759" w:rsidRPr="00D20DF6">
        <w:rPr>
          <w:color w:val="111111"/>
        </w:rPr>
        <w:t xml:space="preserve">in contrast </w:t>
      </w:r>
      <w:r w:rsidRPr="00D20DF6">
        <w:rPr>
          <w:color w:val="111111"/>
        </w:rPr>
        <w:t xml:space="preserve">to internal </w:t>
      </w:r>
      <w:r w:rsidR="00592759" w:rsidRPr="00D20DF6">
        <w:rPr>
          <w:color w:val="111111"/>
        </w:rPr>
        <w:t>influences</w:t>
      </w:r>
      <w:r w:rsidRPr="00D20DF6">
        <w:rPr>
          <w:color w:val="111111"/>
        </w:rPr>
        <w:t xml:space="preserve">. Both the </w:t>
      </w:r>
      <w:r w:rsidR="0082505C" w:rsidRPr="00D20DF6">
        <w:t>endogenous</w:t>
      </w:r>
      <w:r w:rsidR="002A0AD9" w:rsidRPr="00D20DF6">
        <w:t xml:space="preserve"> grow</w:t>
      </w:r>
      <w:r w:rsidR="0082505C" w:rsidRPr="00D20DF6">
        <w:t xml:space="preserve">th and </w:t>
      </w:r>
      <w:r w:rsidRPr="00D20DF6">
        <w:rPr>
          <w:color w:val="111111"/>
        </w:rPr>
        <w:t xml:space="preserve">exogenous growth theories </w:t>
      </w:r>
      <w:proofErr w:type="gramStart"/>
      <w:r w:rsidRPr="00D20DF6">
        <w:rPr>
          <w:color w:val="111111"/>
        </w:rPr>
        <w:t>are</w:t>
      </w:r>
      <w:proofErr w:type="gramEnd"/>
      <w:r w:rsidRPr="00D20DF6">
        <w:rPr>
          <w:color w:val="111111"/>
        </w:rPr>
        <w:t xml:space="preserve"> </w:t>
      </w:r>
      <w:r w:rsidR="0082505C" w:rsidRPr="00D20DF6">
        <w:rPr>
          <w:color w:val="111111"/>
        </w:rPr>
        <w:t>a fragment</w:t>
      </w:r>
      <w:r w:rsidRPr="00D20DF6">
        <w:rPr>
          <w:color w:val="111111"/>
        </w:rPr>
        <w:t xml:space="preserve"> of the neo-classical growth models.</w:t>
      </w:r>
    </w:p>
    <w:p w:rsidR="007B3E73" w:rsidRPr="00D20DF6" w:rsidRDefault="00036499" w:rsidP="00C52D1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111111"/>
        </w:rPr>
      </w:pPr>
      <w:r w:rsidRPr="00D20DF6">
        <w:rPr>
          <w:color w:val="111111"/>
        </w:rPr>
        <w:t xml:space="preserve">The </w:t>
      </w:r>
      <w:r w:rsidR="00D40123" w:rsidRPr="00D20DF6">
        <w:rPr>
          <w:color w:val="111111"/>
        </w:rPr>
        <w:t xml:space="preserve">external factors that result in </w:t>
      </w:r>
      <w:r w:rsidRPr="00D20DF6">
        <w:rPr>
          <w:color w:val="111111"/>
        </w:rPr>
        <w:t xml:space="preserve">exogenous growth </w:t>
      </w:r>
      <w:r w:rsidR="00D40123" w:rsidRPr="00D20DF6">
        <w:rPr>
          <w:color w:val="111111"/>
        </w:rPr>
        <w:t xml:space="preserve">are savings rates, </w:t>
      </w:r>
      <w:r w:rsidRPr="00D20DF6">
        <w:rPr>
          <w:color w:val="111111"/>
        </w:rPr>
        <w:t>production,</w:t>
      </w:r>
      <w:r w:rsidR="00354F2E" w:rsidRPr="00D20DF6">
        <w:rPr>
          <w:color w:val="111111"/>
        </w:rPr>
        <w:t xml:space="preserve"> technological variables</w:t>
      </w:r>
      <w:r w:rsidR="001C71A1" w:rsidRPr="00D20DF6">
        <w:rPr>
          <w:color w:val="111111"/>
        </w:rPr>
        <w:t xml:space="preserve"> or rate of technological advancement</w:t>
      </w:r>
      <w:r w:rsidR="00354F2E" w:rsidRPr="00D20DF6">
        <w:rPr>
          <w:color w:val="111111"/>
        </w:rPr>
        <w:t xml:space="preserve"> and</w:t>
      </w:r>
      <w:r w:rsidRPr="00D20DF6">
        <w:rPr>
          <w:color w:val="111111"/>
        </w:rPr>
        <w:t xml:space="preserve"> diminishing </w:t>
      </w:r>
      <w:r w:rsidRPr="00D20DF6">
        <w:t>returns of capital</w:t>
      </w:r>
      <w:r w:rsidR="00354F2E" w:rsidRPr="00D20DF6">
        <w:rPr>
          <w:color w:val="111111"/>
        </w:rPr>
        <w:t>.</w:t>
      </w:r>
    </w:p>
    <w:p w:rsidR="002A0AD9" w:rsidRPr="00D20DF6" w:rsidRDefault="00036499" w:rsidP="008515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notion of exogenous growth </w:t>
      </w:r>
      <w:r w:rsidR="00476F0D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came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out of the neoclassical growth model. </w:t>
      </w:r>
      <w:r w:rsidR="001704B7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This 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model </w:t>
      </w:r>
      <w:r w:rsidR="001704B7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is different 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from the endogenous model </w:t>
      </w:r>
      <w:r w:rsidR="001704B7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 the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exogenous model </w:t>
      </w:r>
      <w:r w:rsidR="001704B7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entails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559C9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factors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outside of </w:t>
      </w:r>
      <w:r w:rsidR="005559C9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principal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investment</w:t>
      </w:r>
      <w:r w:rsidR="005559C9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and a </w:t>
      </w:r>
      <w:r w:rsidR="005559C9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mounting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559C9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functioning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559C9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populace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to  </w:t>
      </w:r>
      <w:r w:rsidR="005559C9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nurture</w:t>
      </w:r>
      <w:proofErr w:type="gramEnd"/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 economy</w:t>
      </w:r>
      <w:r w:rsidR="00F63F26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r w:rsidR="00F63F26"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Zhang</w:t>
      </w:r>
      <w:r w:rsidR="00F63F26" w:rsidRPr="00D20DF6">
        <w:rPr>
          <w:rFonts w:ascii="Times New Roman" w:hAnsi="Times New Roman" w:cs="Times New Roman"/>
          <w:sz w:val="24"/>
          <w:szCs w:val="24"/>
        </w:rPr>
        <w:t xml:space="preserve">, </w:t>
      </w:r>
      <w:r w:rsidR="00F63F26"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</w:t>
      </w:r>
      <w:r w:rsidR="00F63F26"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Pr="00D20D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persistently. </w:t>
      </w:r>
    </w:p>
    <w:p w:rsidR="007B3E73" w:rsidRPr="00D20DF6" w:rsidRDefault="00036499" w:rsidP="008515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0DF6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  <w:t>Impact of government policy on the long</w:t>
      </w:r>
      <w:r w:rsidR="005517DB" w:rsidRPr="00D20DF6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  <w:t>-term growth rate of an economy</w:t>
      </w:r>
    </w:p>
    <w:p w:rsidR="000A131D" w:rsidRPr="00D20DF6" w:rsidRDefault="00036499" w:rsidP="00C52D1D">
      <w:pPr>
        <w:shd w:val="clear" w:color="auto" w:fill="FFFFFF"/>
        <w:spacing w:after="0" w:line="48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There are definite factors that influence the long-term growth of an economy such as g</w:t>
      </w:r>
      <w:r w:rsidRPr="00D20DF6">
        <w:rPr>
          <w:rFonts w:ascii="Times New Roman" w:eastAsia="Times New Roman" w:hAnsi="Times New Roman" w:cs="Times New Roman"/>
          <w:bCs/>
          <w:color w:val="373D3F"/>
          <w:sz w:val="24"/>
          <w:szCs w:val="24"/>
          <w:bdr w:val="none" w:sz="0" w:space="0" w:color="auto" w:frame="1"/>
        </w:rPr>
        <w:t xml:space="preserve">rowth of productivity, demographic changes, and labor force participation. </w:t>
      </w:r>
      <w:r w:rsidR="00D35B27" w:rsidRPr="00D20DF6">
        <w:rPr>
          <w:rFonts w:ascii="Times New Roman" w:eastAsia="Times New Roman" w:hAnsi="Times New Roman" w:cs="Times New Roman"/>
          <w:bCs/>
          <w:color w:val="373D3F"/>
          <w:sz w:val="24"/>
          <w:szCs w:val="24"/>
          <w:bdr w:val="none" w:sz="0" w:space="0" w:color="auto" w:frame="1"/>
        </w:rPr>
        <w:t>The increase in productivity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 is the </w:t>
      </w:r>
      <w:r w:rsidR="00D35B27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proportion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of outputs to inputs</w:t>
      </w:r>
      <w:r w:rsidR="0072451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related to the economy. For example,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</w:t>
      </w:r>
      <w:r w:rsidR="0072451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labor, 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capital,</w:t>
      </w:r>
      <w:r w:rsidR="0072451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services, energy, and materials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. When the </w:t>
      </w:r>
      <w:r w:rsidR="0072451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output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</w:t>
      </w:r>
      <w:r w:rsidR="0072451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grows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the </w:t>
      </w:r>
      <w:r w:rsidR="0072451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price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of goods is </w:t>
      </w:r>
      <w:r w:rsidR="0072451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dropped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. </w:t>
      </w:r>
      <w:r w:rsidR="00BD47C4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Lesser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costs </w:t>
      </w:r>
      <w:r w:rsidR="00BD47C4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result in the growth of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demand for the </w:t>
      </w:r>
      <w:r w:rsidR="00BD47C4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service or product</w:t>
      </w:r>
      <w:r w:rsidR="000C021C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, 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lead</w:t>
      </w:r>
      <w:r w:rsidR="000C021C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ing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to </w:t>
      </w:r>
      <w:r w:rsidR="000C021C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more enor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mous </w:t>
      </w:r>
      <w:r w:rsidR="000C021C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profits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.</w:t>
      </w:r>
      <w:r w:rsidR="009B399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D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emographic </w:t>
      </w:r>
      <w:r w:rsidR="009B399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changes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</w:t>
      </w:r>
      <w:r w:rsidR="009B399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are those that impact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</w:t>
      </w:r>
      <w:r w:rsidR="009B399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fiscal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growth by </w:t>
      </w:r>
      <w:r w:rsidR="009B399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altering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the employment to 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lastRenderedPageBreak/>
        <w:t xml:space="preserve">population </w:t>
      </w:r>
      <w:proofErr w:type="gramStart"/>
      <w:r w:rsidR="009B399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relation</w:t>
      </w:r>
      <w:r w:rsidR="000E2EF1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.,</w:t>
      </w:r>
      <w:proofErr w:type="gramEnd"/>
      <w:r w:rsidR="000E2EF1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for instance, 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the </w:t>
      </w:r>
      <w:r w:rsidR="000E2EF1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quality and 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quantity of </w:t>
      </w:r>
      <w:r w:rsidR="000E2EF1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accessible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natural resources. </w:t>
      </w:r>
      <w:r w:rsidR="000E2EF1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Also, the a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ge </w:t>
      </w:r>
      <w:r w:rsidR="000E2EF1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factor 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of the population </w:t>
      </w:r>
      <w:r w:rsidR="000E2EF1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impacts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jobs and long-</w:t>
      </w:r>
      <w:r w:rsidR="000F5E21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term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growth.</w:t>
      </w:r>
      <w:r w:rsidR="00153D0E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</w:t>
      </w:r>
      <w:proofErr w:type="gramStart"/>
      <w:r w:rsidR="00BB4B8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Likewise, l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abor force </w:t>
      </w:r>
      <w:r w:rsidR="00BB4B8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contribution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</w:t>
      </w:r>
      <w:r w:rsidR="00BB4B8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to the economy 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influence </w:t>
      </w:r>
      <w:r w:rsidR="00BB4B80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fiscal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growth.</w:t>
      </w:r>
      <w:proofErr w:type="gramEnd"/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</w:t>
      </w:r>
      <w:r w:rsidR="000343BA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It is the 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number of </w:t>
      </w:r>
      <w:r w:rsidR="000343BA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>workforces</w:t>
      </w:r>
      <w:r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available</w:t>
      </w:r>
      <w:r w:rsidR="000343BA" w:rsidRPr="00D20DF6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and working.</w:t>
      </w:r>
    </w:p>
    <w:p w:rsidR="007B3E73" w:rsidRPr="00D20DF6" w:rsidRDefault="000C49B0" w:rsidP="00C52D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Growth rate of an economy is mostly dependent on government policies. If the government </w:t>
      </w:r>
      <w:r w:rsidR="003B3A05">
        <w:rPr>
          <w:rFonts w:ascii="Times New Roman" w:hAnsi="Times New Roman" w:cs="Times New Roman"/>
          <w:sz w:val="24"/>
          <w:szCs w:val="24"/>
        </w:rPr>
        <w:t xml:space="preserve">policies are attractive for investors and enough incentives are provided to businesses and individuals, </w:t>
      </w:r>
      <w:proofErr w:type="spellStart"/>
      <w:r w:rsidR="003B3A05">
        <w:rPr>
          <w:rFonts w:ascii="Times New Roman" w:hAnsi="Times New Roman" w:cs="Times New Roman"/>
          <w:sz w:val="24"/>
          <w:szCs w:val="24"/>
        </w:rPr>
        <w:t>exonomy</w:t>
      </w:r>
      <w:proofErr w:type="spellEnd"/>
      <w:r w:rsidR="003B3A05">
        <w:rPr>
          <w:rFonts w:ascii="Times New Roman" w:hAnsi="Times New Roman" w:cs="Times New Roman"/>
          <w:sz w:val="24"/>
          <w:szCs w:val="24"/>
        </w:rPr>
        <w:t xml:space="preserve"> will </w:t>
      </w:r>
      <w:proofErr w:type="spellStart"/>
      <w:r w:rsidR="003B3A05">
        <w:rPr>
          <w:rFonts w:ascii="Times New Roman" w:hAnsi="Times New Roman" w:cs="Times New Roman"/>
          <w:sz w:val="24"/>
          <w:szCs w:val="24"/>
        </w:rPr>
        <w:t>florish</w:t>
      </w:r>
      <w:proofErr w:type="spellEnd"/>
      <w:r w:rsidR="003B3A05">
        <w:rPr>
          <w:rFonts w:ascii="Times New Roman" w:hAnsi="Times New Roman" w:cs="Times New Roman"/>
          <w:sz w:val="24"/>
          <w:szCs w:val="24"/>
        </w:rPr>
        <w:t xml:space="preserve">. </w:t>
      </w:r>
      <w:r w:rsidR="00D3707D">
        <w:rPr>
          <w:rFonts w:ascii="Times New Roman" w:hAnsi="Times New Roman" w:cs="Times New Roman"/>
          <w:sz w:val="24"/>
          <w:szCs w:val="24"/>
        </w:rPr>
        <w:t>The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6D7C90" w:rsidRPr="00D20DF6">
        <w:rPr>
          <w:rFonts w:ascii="Times New Roman" w:hAnsi="Times New Roman" w:cs="Times New Roman"/>
          <w:sz w:val="24"/>
          <w:szCs w:val="24"/>
        </w:rPr>
        <w:t>supportive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D3707D">
        <w:rPr>
          <w:rFonts w:ascii="Times New Roman" w:hAnsi="Times New Roman" w:cs="Times New Roman"/>
          <w:sz w:val="24"/>
          <w:szCs w:val="24"/>
        </w:rPr>
        <w:t xml:space="preserve">role of government specifically 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in </w:t>
      </w:r>
      <w:r w:rsidR="006D7C90" w:rsidRPr="00D20DF6">
        <w:rPr>
          <w:rFonts w:ascii="Times New Roman" w:hAnsi="Times New Roman" w:cs="Times New Roman"/>
          <w:sz w:val="24"/>
          <w:szCs w:val="24"/>
        </w:rPr>
        <w:t>the development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6D7C90" w:rsidRPr="00D20DF6">
        <w:rPr>
          <w:rFonts w:ascii="Times New Roman" w:hAnsi="Times New Roman" w:cs="Times New Roman"/>
          <w:sz w:val="24"/>
          <w:szCs w:val="24"/>
        </w:rPr>
        <w:t xml:space="preserve">of </w:t>
      </w:r>
      <w:r w:rsidR="00036499" w:rsidRPr="00D20DF6">
        <w:rPr>
          <w:rFonts w:ascii="Times New Roman" w:hAnsi="Times New Roman" w:cs="Times New Roman"/>
          <w:sz w:val="24"/>
          <w:szCs w:val="24"/>
        </w:rPr>
        <w:t>entrepreneurship</w:t>
      </w:r>
      <w:r w:rsidR="00D3707D">
        <w:rPr>
          <w:rFonts w:ascii="Times New Roman" w:hAnsi="Times New Roman" w:cs="Times New Roman"/>
          <w:sz w:val="24"/>
          <w:szCs w:val="24"/>
        </w:rPr>
        <w:t xml:space="preserve"> helps greatly in</w:t>
      </w:r>
      <w:r w:rsidR="006D7C90" w:rsidRPr="00D20DF6">
        <w:rPr>
          <w:rFonts w:ascii="Times New Roman" w:hAnsi="Times New Roman" w:cs="Times New Roman"/>
          <w:sz w:val="24"/>
          <w:szCs w:val="24"/>
        </w:rPr>
        <w:t xml:space="preserve"> the </w:t>
      </w:r>
      <w:r w:rsidR="00036499" w:rsidRPr="00D20DF6">
        <w:rPr>
          <w:rFonts w:ascii="Times New Roman" w:hAnsi="Times New Roman" w:cs="Times New Roman"/>
          <w:sz w:val="24"/>
          <w:szCs w:val="24"/>
        </w:rPr>
        <w:t>growth</w:t>
      </w:r>
      <w:r w:rsidR="006D7C90" w:rsidRPr="00D20DF6">
        <w:rPr>
          <w:rFonts w:ascii="Times New Roman" w:hAnsi="Times New Roman" w:cs="Times New Roman"/>
          <w:sz w:val="24"/>
          <w:szCs w:val="24"/>
        </w:rPr>
        <w:t xml:space="preserve"> of the economy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. </w:t>
      </w:r>
      <w:r w:rsidR="006D7C90" w:rsidRPr="00D20DF6">
        <w:rPr>
          <w:rFonts w:ascii="Times New Roman" w:hAnsi="Times New Roman" w:cs="Times New Roman"/>
          <w:sz w:val="24"/>
          <w:szCs w:val="24"/>
        </w:rPr>
        <w:t>E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fforts </w:t>
      </w:r>
      <w:r w:rsidR="006D7C90" w:rsidRPr="00D20DF6">
        <w:rPr>
          <w:rFonts w:ascii="Times New Roman" w:hAnsi="Times New Roman" w:cs="Times New Roman"/>
          <w:sz w:val="24"/>
          <w:szCs w:val="24"/>
        </w:rPr>
        <w:t xml:space="preserve">and </w:t>
      </w:r>
      <w:r w:rsidR="003F38A6" w:rsidRPr="00D20DF6">
        <w:rPr>
          <w:rFonts w:ascii="Times New Roman" w:hAnsi="Times New Roman" w:cs="Times New Roman"/>
          <w:sz w:val="24"/>
          <w:szCs w:val="24"/>
        </w:rPr>
        <w:t xml:space="preserve">policies of the state </w:t>
      </w:r>
      <w:r w:rsidR="00151C9B" w:rsidRPr="00D20DF6">
        <w:rPr>
          <w:rFonts w:ascii="Times New Roman" w:hAnsi="Times New Roman" w:cs="Times New Roman"/>
          <w:sz w:val="24"/>
          <w:szCs w:val="24"/>
        </w:rPr>
        <w:t xml:space="preserve">in the form of tax incentives 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to </w:t>
      </w:r>
      <w:r w:rsidR="003F38A6" w:rsidRPr="00D20DF6">
        <w:rPr>
          <w:rFonts w:ascii="Times New Roman" w:hAnsi="Times New Roman" w:cs="Times New Roman"/>
          <w:sz w:val="24"/>
          <w:szCs w:val="24"/>
        </w:rPr>
        <w:t>encourage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 business</w:t>
      </w:r>
      <w:r w:rsidR="003F38A6" w:rsidRPr="00D20DF6">
        <w:rPr>
          <w:rFonts w:ascii="Times New Roman" w:hAnsi="Times New Roman" w:cs="Times New Roman"/>
          <w:sz w:val="24"/>
          <w:szCs w:val="24"/>
        </w:rPr>
        <w:t>es and individuals to create and expand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3F38A6" w:rsidRPr="00D20DF6">
        <w:rPr>
          <w:rFonts w:ascii="Times New Roman" w:hAnsi="Times New Roman" w:cs="Times New Roman"/>
          <w:sz w:val="24"/>
          <w:szCs w:val="24"/>
        </w:rPr>
        <w:t>businesses</w:t>
      </w:r>
      <w:r w:rsidR="00151C9B" w:rsidRPr="00D20DF6">
        <w:rPr>
          <w:rFonts w:ascii="Times New Roman" w:hAnsi="Times New Roman" w:cs="Times New Roman"/>
          <w:sz w:val="24"/>
          <w:szCs w:val="24"/>
        </w:rPr>
        <w:t xml:space="preserve"> are in particular helpful. Specific privileges in the form of taxes</w:t>
      </w:r>
      <w:r w:rsidR="00036499" w:rsidRPr="00D20DF6">
        <w:rPr>
          <w:rFonts w:ascii="Times New Roman" w:hAnsi="Times New Roman" w:cs="Times New Roman"/>
          <w:sz w:val="24"/>
          <w:szCs w:val="24"/>
        </w:rPr>
        <w:t>,</w:t>
      </w:r>
      <w:r w:rsidR="004B0302" w:rsidRPr="00D20DF6">
        <w:rPr>
          <w:rFonts w:ascii="Times New Roman" w:hAnsi="Times New Roman" w:cs="Times New Roman"/>
          <w:sz w:val="24"/>
          <w:szCs w:val="24"/>
        </w:rPr>
        <w:t xml:space="preserve"> investment tax credits, and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 targeted capital gains can be more </w:t>
      </w:r>
      <w:r w:rsidR="004B0302" w:rsidRPr="00D20DF6">
        <w:rPr>
          <w:rFonts w:ascii="Times New Roman" w:hAnsi="Times New Roman" w:cs="Times New Roman"/>
          <w:sz w:val="24"/>
          <w:szCs w:val="24"/>
        </w:rPr>
        <w:t>appealing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. </w:t>
      </w:r>
      <w:r w:rsidR="0086620C" w:rsidRPr="00D20DF6">
        <w:rPr>
          <w:rFonts w:ascii="Times New Roman" w:hAnsi="Times New Roman" w:cs="Times New Roman"/>
          <w:sz w:val="24"/>
          <w:szCs w:val="24"/>
        </w:rPr>
        <w:t>Many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 Western </w:t>
      </w:r>
      <w:r w:rsidR="0086620C" w:rsidRPr="00D20DF6">
        <w:rPr>
          <w:rFonts w:ascii="Times New Roman" w:hAnsi="Times New Roman" w:cs="Times New Roman"/>
          <w:sz w:val="24"/>
          <w:szCs w:val="24"/>
        </w:rPr>
        <w:t>countries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 are </w:t>
      </w:r>
      <w:r w:rsidR="0086620C" w:rsidRPr="00D20DF6">
        <w:rPr>
          <w:rFonts w:ascii="Times New Roman" w:hAnsi="Times New Roman" w:cs="Times New Roman"/>
          <w:sz w:val="24"/>
          <w:szCs w:val="24"/>
        </w:rPr>
        <w:t>aware of the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86620C" w:rsidRPr="00D20DF6">
        <w:rPr>
          <w:rFonts w:ascii="Times New Roman" w:hAnsi="Times New Roman" w:cs="Times New Roman"/>
          <w:sz w:val="24"/>
          <w:szCs w:val="24"/>
        </w:rPr>
        <w:t>significance</w:t>
      </w:r>
      <w:r w:rsidR="002B0FA6" w:rsidRPr="00D20DF6">
        <w:rPr>
          <w:rFonts w:ascii="Times New Roman" w:hAnsi="Times New Roman" w:cs="Times New Roman"/>
          <w:sz w:val="24"/>
          <w:szCs w:val="24"/>
        </w:rPr>
        <w:t xml:space="preserve"> of providing</w:t>
      </w:r>
      <w:r w:rsidR="00036499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86620C" w:rsidRPr="00D20DF6">
        <w:rPr>
          <w:rFonts w:ascii="Times New Roman" w:hAnsi="Times New Roman" w:cs="Times New Roman"/>
          <w:sz w:val="24"/>
          <w:szCs w:val="24"/>
        </w:rPr>
        <w:t>incentives and rules that are encouraging for entrepreneu</w:t>
      </w:r>
      <w:r w:rsidR="002B0FA6" w:rsidRPr="00D20DF6">
        <w:rPr>
          <w:rFonts w:ascii="Times New Roman" w:hAnsi="Times New Roman" w:cs="Times New Roman"/>
          <w:sz w:val="24"/>
          <w:szCs w:val="24"/>
        </w:rPr>
        <w:t>r</w:t>
      </w:r>
      <w:r w:rsidR="0086620C" w:rsidRPr="00D20DF6">
        <w:rPr>
          <w:rFonts w:ascii="Times New Roman" w:hAnsi="Times New Roman" w:cs="Times New Roman"/>
          <w:sz w:val="24"/>
          <w:szCs w:val="24"/>
        </w:rPr>
        <w:t xml:space="preserve">s </w:t>
      </w:r>
      <w:r w:rsidR="002B0FA6" w:rsidRPr="00D20DF6">
        <w:rPr>
          <w:rFonts w:ascii="Times New Roman" w:hAnsi="Times New Roman" w:cs="Times New Roman"/>
          <w:sz w:val="24"/>
          <w:szCs w:val="24"/>
        </w:rPr>
        <w:t>as such policies assist immensely in the growth of an economy.</w:t>
      </w:r>
    </w:p>
    <w:p w:rsidR="006147C9" w:rsidRPr="00D20DF6" w:rsidRDefault="00036499" w:rsidP="008515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0DF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Pr="00D20DF6" w:rsidRDefault="00036499" w:rsidP="008515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F6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124261" w:rsidRPr="00D20DF6" w:rsidRDefault="00036499" w:rsidP="00022957">
      <w:pPr>
        <w:spacing w:after="0" w:line="480" w:lineRule="auto"/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r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Zhang, W. B. (2018). </w:t>
      </w:r>
      <w:r w:rsidRPr="00D20DF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Economic Growth Theory: Capital, Knowledge, and Economic Structures</w:t>
      </w:r>
      <w:r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124261" w:rsidRPr="00D20DF6" w:rsidRDefault="00036499" w:rsidP="00022957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Fine, B. (2000).</w:t>
      </w:r>
      <w:proofErr w:type="gramEnd"/>
      <w:r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Critical survey.</w:t>
      </w:r>
      <w:proofErr w:type="gramEnd"/>
      <w:r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Endogenous growth theory: A critical assessment. </w:t>
      </w:r>
      <w:r w:rsidRPr="00D20DF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Cambridge Journal of Economics</w:t>
      </w:r>
      <w:r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20DF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D20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245-265.</w:t>
      </w:r>
      <w:bookmarkEnd w:id="0"/>
    </w:p>
    <w:p w:rsidR="001158EC" w:rsidRPr="00D20DF6" w:rsidRDefault="001158EC" w:rsidP="008515CE">
      <w:pPr>
        <w:spacing w:after="0" w:line="48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158EC" w:rsidRPr="00D20DF6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DD" w:rsidRDefault="00146CDD">
      <w:pPr>
        <w:spacing w:after="0" w:line="240" w:lineRule="auto"/>
      </w:pPr>
      <w:r>
        <w:separator/>
      </w:r>
    </w:p>
  </w:endnote>
  <w:endnote w:type="continuationSeparator" w:id="0">
    <w:p w:rsidR="00146CDD" w:rsidRDefault="0014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DD" w:rsidRDefault="00146CDD">
      <w:pPr>
        <w:spacing w:after="0" w:line="240" w:lineRule="auto"/>
      </w:pPr>
      <w:r>
        <w:separator/>
      </w:r>
    </w:p>
  </w:footnote>
  <w:footnote w:type="continuationSeparator" w:id="0">
    <w:p w:rsidR="00146CDD" w:rsidRDefault="0014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7B" w:rsidRPr="001A02CC" w:rsidRDefault="00036499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124261" w:rsidRPr="00124261">
      <w:t>ECONOMICS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813789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13789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95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13789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E607B" w:rsidRPr="001A02CC" w:rsidRDefault="00AE607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7B" w:rsidRPr="001A02CC" w:rsidRDefault="00036499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24261">
      <w:t>ECONOMICS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="00813789"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13789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22957">
      <w:rPr>
        <w:rFonts w:ascii="Times New Roman" w:hAnsi="Times New Roman" w:cs="Times New Roman"/>
        <w:noProof/>
        <w:sz w:val="24"/>
        <w:szCs w:val="24"/>
      </w:rPr>
      <w:t>5</w:t>
    </w:r>
    <w:r w:rsidR="00813789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E607B" w:rsidRPr="001A02CC" w:rsidRDefault="00AE607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211"/>
    <w:multiLevelType w:val="multilevel"/>
    <w:tmpl w:val="CB9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F3CEA"/>
    <w:multiLevelType w:val="multilevel"/>
    <w:tmpl w:val="17B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E29D4"/>
    <w:multiLevelType w:val="multilevel"/>
    <w:tmpl w:val="C5D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C47FE"/>
    <w:multiLevelType w:val="multilevel"/>
    <w:tmpl w:val="407C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76207"/>
    <w:multiLevelType w:val="multilevel"/>
    <w:tmpl w:val="CC20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90057"/>
    <w:multiLevelType w:val="multilevel"/>
    <w:tmpl w:val="7F9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F2682"/>
    <w:multiLevelType w:val="multilevel"/>
    <w:tmpl w:val="E3C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5244B"/>
    <w:multiLevelType w:val="multilevel"/>
    <w:tmpl w:val="0D2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407D7"/>
    <w:multiLevelType w:val="multilevel"/>
    <w:tmpl w:val="0CF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4278C"/>
    <w:multiLevelType w:val="hybridMultilevel"/>
    <w:tmpl w:val="CA4406AC"/>
    <w:lvl w:ilvl="0" w:tplc="5B8EB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9C1A1C" w:tentative="1">
      <w:start w:val="1"/>
      <w:numFmt w:val="lowerLetter"/>
      <w:lvlText w:val="%2."/>
      <w:lvlJc w:val="left"/>
      <w:pPr>
        <w:ind w:left="1440" w:hanging="360"/>
      </w:pPr>
    </w:lvl>
    <w:lvl w:ilvl="2" w:tplc="E2C65A50" w:tentative="1">
      <w:start w:val="1"/>
      <w:numFmt w:val="lowerRoman"/>
      <w:lvlText w:val="%3."/>
      <w:lvlJc w:val="right"/>
      <w:pPr>
        <w:ind w:left="2160" w:hanging="180"/>
      </w:pPr>
    </w:lvl>
    <w:lvl w:ilvl="3" w:tplc="0A4C5F7C" w:tentative="1">
      <w:start w:val="1"/>
      <w:numFmt w:val="decimal"/>
      <w:lvlText w:val="%4."/>
      <w:lvlJc w:val="left"/>
      <w:pPr>
        <w:ind w:left="2880" w:hanging="360"/>
      </w:pPr>
    </w:lvl>
    <w:lvl w:ilvl="4" w:tplc="803049B4" w:tentative="1">
      <w:start w:val="1"/>
      <w:numFmt w:val="lowerLetter"/>
      <w:lvlText w:val="%5."/>
      <w:lvlJc w:val="left"/>
      <w:pPr>
        <w:ind w:left="3600" w:hanging="360"/>
      </w:pPr>
    </w:lvl>
    <w:lvl w:ilvl="5" w:tplc="E6B41BA2" w:tentative="1">
      <w:start w:val="1"/>
      <w:numFmt w:val="lowerRoman"/>
      <w:lvlText w:val="%6."/>
      <w:lvlJc w:val="right"/>
      <w:pPr>
        <w:ind w:left="4320" w:hanging="180"/>
      </w:pPr>
    </w:lvl>
    <w:lvl w:ilvl="6" w:tplc="7416F9DC" w:tentative="1">
      <w:start w:val="1"/>
      <w:numFmt w:val="decimal"/>
      <w:lvlText w:val="%7."/>
      <w:lvlJc w:val="left"/>
      <w:pPr>
        <w:ind w:left="5040" w:hanging="360"/>
      </w:pPr>
    </w:lvl>
    <w:lvl w:ilvl="7" w:tplc="2C620A10" w:tentative="1">
      <w:start w:val="1"/>
      <w:numFmt w:val="lowerLetter"/>
      <w:lvlText w:val="%8."/>
      <w:lvlJc w:val="left"/>
      <w:pPr>
        <w:ind w:left="5760" w:hanging="360"/>
      </w:pPr>
    </w:lvl>
    <w:lvl w:ilvl="8" w:tplc="64B28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1325F"/>
    <w:multiLevelType w:val="hybridMultilevel"/>
    <w:tmpl w:val="39E0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2957"/>
    <w:rsid w:val="00024ABE"/>
    <w:rsid w:val="00027687"/>
    <w:rsid w:val="00033BE5"/>
    <w:rsid w:val="000343BA"/>
    <w:rsid w:val="00036499"/>
    <w:rsid w:val="00044106"/>
    <w:rsid w:val="000562BD"/>
    <w:rsid w:val="00064563"/>
    <w:rsid w:val="0007373A"/>
    <w:rsid w:val="00077522"/>
    <w:rsid w:val="0008177B"/>
    <w:rsid w:val="00081D4F"/>
    <w:rsid w:val="000A131D"/>
    <w:rsid w:val="000B10E8"/>
    <w:rsid w:val="000B316C"/>
    <w:rsid w:val="000B69CC"/>
    <w:rsid w:val="000C021C"/>
    <w:rsid w:val="000C49B0"/>
    <w:rsid w:val="000D249F"/>
    <w:rsid w:val="000E2EF1"/>
    <w:rsid w:val="000F5E21"/>
    <w:rsid w:val="000F77A6"/>
    <w:rsid w:val="00113933"/>
    <w:rsid w:val="001153B2"/>
    <w:rsid w:val="001158EC"/>
    <w:rsid w:val="00116937"/>
    <w:rsid w:val="00124261"/>
    <w:rsid w:val="00130A33"/>
    <w:rsid w:val="001324CC"/>
    <w:rsid w:val="00141074"/>
    <w:rsid w:val="00145A37"/>
    <w:rsid w:val="00146CDD"/>
    <w:rsid w:val="00150BDD"/>
    <w:rsid w:val="0015195A"/>
    <w:rsid w:val="00151C9B"/>
    <w:rsid w:val="00153D0E"/>
    <w:rsid w:val="00164AAD"/>
    <w:rsid w:val="001704B7"/>
    <w:rsid w:val="00184368"/>
    <w:rsid w:val="00187C02"/>
    <w:rsid w:val="001A02CC"/>
    <w:rsid w:val="001A65A2"/>
    <w:rsid w:val="001B4D6B"/>
    <w:rsid w:val="001C1AF6"/>
    <w:rsid w:val="001C6106"/>
    <w:rsid w:val="001C704A"/>
    <w:rsid w:val="001C71A1"/>
    <w:rsid w:val="001F7660"/>
    <w:rsid w:val="0020415E"/>
    <w:rsid w:val="0021194B"/>
    <w:rsid w:val="00232E4E"/>
    <w:rsid w:val="002430A6"/>
    <w:rsid w:val="00252650"/>
    <w:rsid w:val="00267851"/>
    <w:rsid w:val="00273FC9"/>
    <w:rsid w:val="002777E7"/>
    <w:rsid w:val="00283858"/>
    <w:rsid w:val="00287D1D"/>
    <w:rsid w:val="00290DC2"/>
    <w:rsid w:val="00297BFA"/>
    <w:rsid w:val="002A0AD9"/>
    <w:rsid w:val="002B0FA6"/>
    <w:rsid w:val="002B5E00"/>
    <w:rsid w:val="00310847"/>
    <w:rsid w:val="00332329"/>
    <w:rsid w:val="003330E9"/>
    <w:rsid w:val="0034025F"/>
    <w:rsid w:val="0034125C"/>
    <w:rsid w:val="0034282B"/>
    <w:rsid w:val="00342D74"/>
    <w:rsid w:val="0034556F"/>
    <w:rsid w:val="00354F2E"/>
    <w:rsid w:val="003930F4"/>
    <w:rsid w:val="00394750"/>
    <w:rsid w:val="003B3A05"/>
    <w:rsid w:val="003D313A"/>
    <w:rsid w:val="003E00B8"/>
    <w:rsid w:val="003E7652"/>
    <w:rsid w:val="003F38A6"/>
    <w:rsid w:val="003F412D"/>
    <w:rsid w:val="00401ABB"/>
    <w:rsid w:val="00442001"/>
    <w:rsid w:val="00462E1A"/>
    <w:rsid w:val="00471063"/>
    <w:rsid w:val="00476F0D"/>
    <w:rsid w:val="004A07E8"/>
    <w:rsid w:val="004A18AC"/>
    <w:rsid w:val="004A578F"/>
    <w:rsid w:val="004B0302"/>
    <w:rsid w:val="004B75E8"/>
    <w:rsid w:val="004D0D3D"/>
    <w:rsid w:val="004D53CD"/>
    <w:rsid w:val="004F41C4"/>
    <w:rsid w:val="004F7089"/>
    <w:rsid w:val="00517343"/>
    <w:rsid w:val="00531073"/>
    <w:rsid w:val="00550EFD"/>
    <w:rsid w:val="005517DB"/>
    <w:rsid w:val="005559C9"/>
    <w:rsid w:val="00557F34"/>
    <w:rsid w:val="00583A9D"/>
    <w:rsid w:val="00592759"/>
    <w:rsid w:val="005A106E"/>
    <w:rsid w:val="005A556C"/>
    <w:rsid w:val="005A59E3"/>
    <w:rsid w:val="005C20F1"/>
    <w:rsid w:val="005D3F54"/>
    <w:rsid w:val="005D4FC9"/>
    <w:rsid w:val="005F5505"/>
    <w:rsid w:val="006016A6"/>
    <w:rsid w:val="006117F0"/>
    <w:rsid w:val="006147C9"/>
    <w:rsid w:val="00625BAB"/>
    <w:rsid w:val="00637A27"/>
    <w:rsid w:val="00671EBF"/>
    <w:rsid w:val="00696A52"/>
    <w:rsid w:val="006B36AF"/>
    <w:rsid w:val="006C65B1"/>
    <w:rsid w:val="006D7C90"/>
    <w:rsid w:val="00706F24"/>
    <w:rsid w:val="00724510"/>
    <w:rsid w:val="0072548F"/>
    <w:rsid w:val="0074095F"/>
    <w:rsid w:val="00777673"/>
    <w:rsid w:val="00782A96"/>
    <w:rsid w:val="00784E96"/>
    <w:rsid w:val="00785789"/>
    <w:rsid w:val="0079607A"/>
    <w:rsid w:val="007A09EE"/>
    <w:rsid w:val="007B3E73"/>
    <w:rsid w:val="007B5D60"/>
    <w:rsid w:val="007C6F0B"/>
    <w:rsid w:val="007E0EBF"/>
    <w:rsid w:val="007F10A3"/>
    <w:rsid w:val="008107DE"/>
    <w:rsid w:val="00812B69"/>
    <w:rsid w:val="00813789"/>
    <w:rsid w:val="0082505C"/>
    <w:rsid w:val="00826558"/>
    <w:rsid w:val="00841E45"/>
    <w:rsid w:val="0084209F"/>
    <w:rsid w:val="008515CE"/>
    <w:rsid w:val="0086620C"/>
    <w:rsid w:val="00877CA7"/>
    <w:rsid w:val="00892762"/>
    <w:rsid w:val="008B0562"/>
    <w:rsid w:val="008B39B7"/>
    <w:rsid w:val="008E14D8"/>
    <w:rsid w:val="008E3E6D"/>
    <w:rsid w:val="008E4841"/>
    <w:rsid w:val="00900F49"/>
    <w:rsid w:val="009019A9"/>
    <w:rsid w:val="0092271C"/>
    <w:rsid w:val="00924B48"/>
    <w:rsid w:val="00946976"/>
    <w:rsid w:val="009530D6"/>
    <w:rsid w:val="00953FC0"/>
    <w:rsid w:val="009B3990"/>
    <w:rsid w:val="009C6864"/>
    <w:rsid w:val="009E363F"/>
    <w:rsid w:val="00A04FDA"/>
    <w:rsid w:val="00A106AF"/>
    <w:rsid w:val="00A107DF"/>
    <w:rsid w:val="00A22013"/>
    <w:rsid w:val="00A4374D"/>
    <w:rsid w:val="00A65B9C"/>
    <w:rsid w:val="00AB046A"/>
    <w:rsid w:val="00AC62A8"/>
    <w:rsid w:val="00AD654B"/>
    <w:rsid w:val="00AE0332"/>
    <w:rsid w:val="00AE607B"/>
    <w:rsid w:val="00B239BC"/>
    <w:rsid w:val="00B337AE"/>
    <w:rsid w:val="00B35439"/>
    <w:rsid w:val="00B405F9"/>
    <w:rsid w:val="00B473CD"/>
    <w:rsid w:val="00B54A87"/>
    <w:rsid w:val="00B70A28"/>
    <w:rsid w:val="00B73412"/>
    <w:rsid w:val="00B873B5"/>
    <w:rsid w:val="00BA0C90"/>
    <w:rsid w:val="00BA7096"/>
    <w:rsid w:val="00BB0564"/>
    <w:rsid w:val="00BB4B80"/>
    <w:rsid w:val="00BD47C4"/>
    <w:rsid w:val="00BE19BE"/>
    <w:rsid w:val="00BE26C0"/>
    <w:rsid w:val="00BE4BB2"/>
    <w:rsid w:val="00BE5294"/>
    <w:rsid w:val="00BE675A"/>
    <w:rsid w:val="00C01A93"/>
    <w:rsid w:val="00C11D28"/>
    <w:rsid w:val="00C152C2"/>
    <w:rsid w:val="00C21528"/>
    <w:rsid w:val="00C30063"/>
    <w:rsid w:val="00C34692"/>
    <w:rsid w:val="00C52D1D"/>
    <w:rsid w:val="00C5356B"/>
    <w:rsid w:val="00C74D28"/>
    <w:rsid w:val="00C75C92"/>
    <w:rsid w:val="00C974C3"/>
    <w:rsid w:val="00CA2688"/>
    <w:rsid w:val="00CA792C"/>
    <w:rsid w:val="00CF0A51"/>
    <w:rsid w:val="00D11964"/>
    <w:rsid w:val="00D20DF6"/>
    <w:rsid w:val="00D35B27"/>
    <w:rsid w:val="00D3707D"/>
    <w:rsid w:val="00D40123"/>
    <w:rsid w:val="00D5076D"/>
    <w:rsid w:val="00D60781"/>
    <w:rsid w:val="00D64975"/>
    <w:rsid w:val="00D95087"/>
    <w:rsid w:val="00DB5E74"/>
    <w:rsid w:val="00E21E31"/>
    <w:rsid w:val="00E23837"/>
    <w:rsid w:val="00E54F90"/>
    <w:rsid w:val="00EB687C"/>
    <w:rsid w:val="00EB7961"/>
    <w:rsid w:val="00EF1641"/>
    <w:rsid w:val="00F035DB"/>
    <w:rsid w:val="00F23EF5"/>
    <w:rsid w:val="00F25975"/>
    <w:rsid w:val="00F41A28"/>
    <w:rsid w:val="00F44B8D"/>
    <w:rsid w:val="00F61B5A"/>
    <w:rsid w:val="00F6315D"/>
    <w:rsid w:val="00F63F26"/>
    <w:rsid w:val="00F94B9F"/>
    <w:rsid w:val="00F94F28"/>
    <w:rsid w:val="00FA007A"/>
    <w:rsid w:val="00FC0125"/>
    <w:rsid w:val="00FC56C8"/>
    <w:rsid w:val="00FD5DA7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1C70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04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7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character" w:customStyle="1" w:styleId="Heading2Char">
    <w:name w:val="Heading 2 Char"/>
    <w:basedOn w:val="DefaultParagraphFont"/>
    <w:link w:val="Heading2"/>
    <w:uiPriority w:val="9"/>
    <w:semiHidden/>
    <w:rsid w:val="001C70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0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C70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704A"/>
    <w:rPr>
      <w:i/>
      <w:iCs/>
    </w:rPr>
  </w:style>
  <w:style w:type="paragraph" w:styleId="NormalWeb">
    <w:name w:val="Normal (Web)"/>
    <w:basedOn w:val="Normal"/>
    <w:uiPriority w:val="99"/>
    <w:unhideWhenUsed/>
    <w:rsid w:val="001C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04A"/>
    <w:rPr>
      <w:b/>
      <w:bCs/>
    </w:rPr>
  </w:style>
  <w:style w:type="character" w:customStyle="1" w:styleId="mw-headline">
    <w:name w:val="mw-headline"/>
    <w:basedOn w:val="DefaultParagraphFont"/>
    <w:rsid w:val="001C704A"/>
  </w:style>
  <w:style w:type="character" w:customStyle="1" w:styleId="mw-editsection">
    <w:name w:val="mw-editsection"/>
    <w:basedOn w:val="DefaultParagraphFont"/>
    <w:rsid w:val="001C704A"/>
  </w:style>
  <w:style w:type="character" w:customStyle="1" w:styleId="mw-editsection-bracket">
    <w:name w:val="mw-editsection-bracket"/>
    <w:basedOn w:val="DefaultParagraphFont"/>
    <w:rsid w:val="001C704A"/>
  </w:style>
  <w:style w:type="character" w:customStyle="1" w:styleId="sc">
    <w:name w:val="sc"/>
    <w:basedOn w:val="DefaultParagraphFont"/>
    <w:rsid w:val="001C704A"/>
  </w:style>
  <w:style w:type="character" w:customStyle="1" w:styleId="Heading1Char">
    <w:name w:val="Heading 1 Char"/>
    <w:basedOn w:val="DefaultParagraphFont"/>
    <w:link w:val="Heading1"/>
    <w:uiPriority w:val="9"/>
    <w:rsid w:val="001C7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ite">
    <w:name w:val="cite"/>
    <w:basedOn w:val="DefaultParagraphFont"/>
    <w:rsid w:val="009530D6"/>
  </w:style>
  <w:style w:type="paragraph" w:styleId="ListParagraph">
    <w:name w:val="List Paragraph"/>
    <w:basedOn w:val="Normal"/>
    <w:uiPriority w:val="34"/>
    <w:qFormat/>
    <w:rsid w:val="00841E45"/>
    <w:pPr>
      <w:ind w:left="720"/>
      <w:contextualSpacing/>
    </w:pPr>
  </w:style>
  <w:style w:type="character" w:customStyle="1" w:styleId="mntl-sc-block-headingtext">
    <w:name w:val="mntl-sc-block-heading__text"/>
    <w:basedOn w:val="DefaultParagraphFont"/>
    <w:rsid w:val="007B3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Mac</cp:lastModifiedBy>
  <cp:revision>120</cp:revision>
  <dcterms:created xsi:type="dcterms:W3CDTF">2018-10-16T12:27:00Z</dcterms:created>
  <dcterms:modified xsi:type="dcterms:W3CDTF">2019-02-13T20:17:00Z</dcterms:modified>
</cp:coreProperties>
</file>