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0401E9" w:rsidRDefault="0008177B" w:rsidP="000401E9">
      <w:pPr>
        <w:spacing w:after="0" w:line="480" w:lineRule="auto"/>
        <w:rPr>
          <w:rFonts w:ascii="Times New Roman" w:hAnsi="Times New Roman" w:cs="Times New Roman"/>
          <w:color w:val="000000" w:themeColor="text1"/>
          <w:sz w:val="24"/>
          <w:szCs w:val="24"/>
        </w:rPr>
      </w:pPr>
    </w:p>
    <w:p w:rsidR="0008177B" w:rsidRPr="000401E9" w:rsidRDefault="0008177B" w:rsidP="000401E9">
      <w:pPr>
        <w:spacing w:after="0" w:line="480" w:lineRule="auto"/>
        <w:rPr>
          <w:rFonts w:ascii="Times New Roman" w:hAnsi="Times New Roman" w:cs="Times New Roman"/>
          <w:color w:val="000000" w:themeColor="text1"/>
          <w:sz w:val="24"/>
          <w:szCs w:val="24"/>
        </w:rPr>
      </w:pPr>
    </w:p>
    <w:p w:rsidR="0008177B" w:rsidRPr="000401E9" w:rsidRDefault="0008177B" w:rsidP="000401E9">
      <w:pPr>
        <w:spacing w:after="0" w:line="480" w:lineRule="auto"/>
        <w:rPr>
          <w:rFonts w:ascii="Times New Roman" w:hAnsi="Times New Roman" w:cs="Times New Roman"/>
          <w:color w:val="000000" w:themeColor="text1"/>
          <w:sz w:val="24"/>
          <w:szCs w:val="24"/>
        </w:rPr>
      </w:pPr>
    </w:p>
    <w:p w:rsidR="0008177B" w:rsidRPr="000401E9" w:rsidRDefault="0008177B" w:rsidP="000401E9">
      <w:pPr>
        <w:spacing w:after="0" w:line="480" w:lineRule="auto"/>
        <w:rPr>
          <w:rFonts w:ascii="Times New Roman" w:hAnsi="Times New Roman" w:cs="Times New Roman"/>
          <w:color w:val="000000" w:themeColor="text1"/>
          <w:sz w:val="24"/>
          <w:szCs w:val="24"/>
        </w:rPr>
      </w:pPr>
    </w:p>
    <w:p w:rsidR="0008177B" w:rsidRPr="000401E9" w:rsidRDefault="0008177B" w:rsidP="000401E9">
      <w:pPr>
        <w:spacing w:after="0" w:line="480" w:lineRule="auto"/>
        <w:rPr>
          <w:rFonts w:ascii="Times New Roman" w:hAnsi="Times New Roman" w:cs="Times New Roman"/>
          <w:color w:val="000000" w:themeColor="text1"/>
          <w:sz w:val="24"/>
          <w:szCs w:val="24"/>
        </w:rPr>
      </w:pPr>
    </w:p>
    <w:p w:rsidR="0008177B" w:rsidRPr="000401E9" w:rsidRDefault="0008177B" w:rsidP="000401E9">
      <w:pPr>
        <w:spacing w:after="0" w:line="480" w:lineRule="auto"/>
        <w:rPr>
          <w:rFonts w:ascii="Times New Roman" w:hAnsi="Times New Roman" w:cs="Times New Roman"/>
          <w:color w:val="000000" w:themeColor="text1"/>
          <w:sz w:val="24"/>
          <w:szCs w:val="24"/>
        </w:rPr>
      </w:pPr>
    </w:p>
    <w:p w:rsidR="00F870CF" w:rsidRPr="00F870CF" w:rsidRDefault="004047D7" w:rsidP="00F870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Healthcare Financing</w:t>
      </w:r>
    </w:p>
    <w:p w:rsidR="0008177B" w:rsidRPr="000401E9" w:rsidRDefault="004047D7" w:rsidP="00F870CF">
      <w:pPr>
        <w:spacing w:after="0" w:line="480" w:lineRule="auto"/>
        <w:jc w:val="center"/>
        <w:rPr>
          <w:rFonts w:ascii="Times New Roman" w:hAnsi="Times New Roman" w:cs="Times New Roman"/>
          <w:color w:val="000000" w:themeColor="text1"/>
          <w:sz w:val="24"/>
          <w:szCs w:val="24"/>
        </w:rPr>
      </w:pPr>
      <w:r w:rsidRPr="000401E9">
        <w:rPr>
          <w:rFonts w:ascii="Times New Roman" w:hAnsi="Times New Roman" w:cs="Times New Roman"/>
          <w:color w:val="000000" w:themeColor="text1"/>
          <w:sz w:val="24"/>
          <w:szCs w:val="24"/>
        </w:rPr>
        <w:t xml:space="preserve"> </w:t>
      </w:r>
      <w:r w:rsidR="005C2489" w:rsidRPr="000401E9">
        <w:rPr>
          <w:rFonts w:ascii="Times New Roman" w:hAnsi="Times New Roman" w:cs="Times New Roman"/>
          <w:color w:val="000000" w:themeColor="text1"/>
          <w:sz w:val="24"/>
          <w:szCs w:val="24"/>
        </w:rPr>
        <w:t xml:space="preserve">[Name of the </w:t>
      </w:r>
      <w:r w:rsidR="00A4374D" w:rsidRPr="000401E9">
        <w:rPr>
          <w:rFonts w:ascii="Times New Roman" w:hAnsi="Times New Roman" w:cs="Times New Roman"/>
          <w:color w:val="000000" w:themeColor="text1"/>
          <w:sz w:val="24"/>
          <w:szCs w:val="24"/>
        </w:rPr>
        <w:t>Writer</w:t>
      </w:r>
      <w:r w:rsidR="005C2489" w:rsidRPr="000401E9">
        <w:rPr>
          <w:rFonts w:ascii="Times New Roman" w:hAnsi="Times New Roman" w:cs="Times New Roman"/>
          <w:color w:val="000000" w:themeColor="text1"/>
          <w:sz w:val="24"/>
          <w:szCs w:val="24"/>
        </w:rPr>
        <w:t>]</w:t>
      </w:r>
    </w:p>
    <w:p w:rsidR="0008177B" w:rsidRPr="000401E9" w:rsidRDefault="004047D7" w:rsidP="000401E9">
      <w:pPr>
        <w:spacing w:after="0" w:line="480" w:lineRule="auto"/>
        <w:jc w:val="center"/>
        <w:rPr>
          <w:rFonts w:ascii="Times New Roman" w:hAnsi="Times New Roman" w:cs="Times New Roman"/>
          <w:color w:val="000000" w:themeColor="text1"/>
          <w:sz w:val="24"/>
          <w:szCs w:val="24"/>
        </w:rPr>
      </w:pPr>
      <w:r w:rsidRPr="000401E9">
        <w:rPr>
          <w:rFonts w:ascii="Times New Roman" w:hAnsi="Times New Roman" w:cs="Times New Roman"/>
          <w:color w:val="000000" w:themeColor="text1"/>
          <w:sz w:val="24"/>
          <w:szCs w:val="24"/>
        </w:rPr>
        <w:t xml:space="preserve">[Name of the </w:t>
      </w:r>
      <w:r w:rsidR="00A4374D" w:rsidRPr="000401E9">
        <w:rPr>
          <w:rFonts w:ascii="Times New Roman" w:hAnsi="Times New Roman" w:cs="Times New Roman"/>
          <w:color w:val="000000" w:themeColor="text1"/>
          <w:sz w:val="24"/>
          <w:szCs w:val="24"/>
        </w:rPr>
        <w:t>Institution</w:t>
      </w:r>
      <w:r w:rsidRPr="000401E9">
        <w:rPr>
          <w:rFonts w:ascii="Times New Roman" w:hAnsi="Times New Roman" w:cs="Times New Roman"/>
          <w:color w:val="000000" w:themeColor="text1"/>
          <w:sz w:val="24"/>
          <w:szCs w:val="24"/>
        </w:rPr>
        <w:t>]</w:t>
      </w:r>
    </w:p>
    <w:p w:rsidR="00A106AF" w:rsidRPr="000401E9" w:rsidRDefault="00A106AF" w:rsidP="000401E9">
      <w:pPr>
        <w:spacing w:after="0" w:line="480" w:lineRule="auto"/>
        <w:jc w:val="center"/>
        <w:rPr>
          <w:rFonts w:ascii="Times New Roman" w:hAnsi="Times New Roman" w:cs="Times New Roman"/>
          <w:color w:val="000000" w:themeColor="text1"/>
          <w:sz w:val="24"/>
          <w:szCs w:val="24"/>
        </w:rPr>
      </w:pPr>
    </w:p>
    <w:p w:rsidR="00A106AF" w:rsidRPr="000401E9" w:rsidRDefault="00A106AF" w:rsidP="000401E9">
      <w:pPr>
        <w:spacing w:after="0" w:line="480" w:lineRule="auto"/>
        <w:jc w:val="center"/>
        <w:rPr>
          <w:rFonts w:ascii="Times New Roman" w:hAnsi="Times New Roman" w:cs="Times New Roman"/>
          <w:color w:val="000000" w:themeColor="text1"/>
          <w:sz w:val="24"/>
          <w:szCs w:val="24"/>
        </w:rPr>
        <w:sectPr w:rsidR="00A106AF" w:rsidRPr="000401E9" w:rsidSect="00C74D28">
          <w:headerReference w:type="default" r:id="rId8"/>
          <w:pgSz w:w="12240" w:h="15840"/>
          <w:pgMar w:top="1440" w:right="1440" w:bottom="1440" w:left="1440" w:header="720" w:footer="720" w:gutter="0"/>
          <w:cols w:space="720"/>
          <w:docGrid w:linePitch="360"/>
        </w:sectPr>
      </w:pPr>
    </w:p>
    <w:p w:rsidR="00F870CF" w:rsidRPr="00F870CF" w:rsidRDefault="004047D7" w:rsidP="00F870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Healthcare Financing</w:t>
      </w:r>
    </w:p>
    <w:p w:rsidR="00C26654" w:rsidRPr="000401E9" w:rsidRDefault="004047D7" w:rsidP="00F870CF">
      <w:pPr>
        <w:spacing w:after="0" w:line="480" w:lineRule="auto"/>
        <w:jc w:val="center"/>
        <w:rPr>
          <w:rFonts w:ascii="Times New Roman" w:hAnsi="Times New Roman" w:cs="Times New Roman"/>
          <w:b/>
          <w:sz w:val="24"/>
          <w:szCs w:val="24"/>
        </w:rPr>
      </w:pPr>
      <w:r w:rsidRPr="000401E9">
        <w:rPr>
          <w:rFonts w:ascii="Times New Roman" w:hAnsi="Times New Roman" w:cs="Times New Roman"/>
          <w:b/>
          <w:sz w:val="24"/>
          <w:szCs w:val="24"/>
        </w:rPr>
        <w:t>Comparing the Health System Of US and Britain</w:t>
      </w:r>
    </w:p>
    <w:p w:rsidR="00C26654" w:rsidRPr="000401E9" w:rsidRDefault="004047D7" w:rsidP="000401E9">
      <w:pPr>
        <w:spacing w:after="0" w:line="480" w:lineRule="auto"/>
        <w:jc w:val="both"/>
        <w:rPr>
          <w:rFonts w:ascii="Times New Roman" w:hAnsi="Times New Roman" w:cs="Times New Roman"/>
          <w:sz w:val="24"/>
          <w:szCs w:val="24"/>
        </w:rPr>
      </w:pPr>
      <w:r w:rsidRPr="000401E9">
        <w:rPr>
          <w:rFonts w:ascii="Times New Roman" w:hAnsi="Times New Roman" w:cs="Times New Roman"/>
          <w:sz w:val="24"/>
          <w:szCs w:val="24"/>
        </w:rPr>
        <w:tab/>
        <w:t xml:space="preserve">Health care services frameworks are exceedingly unpredictable and require huge assets. Also, giving social insurance inclusion to all natives can be trying for some nations. Various models and speculations proliferate everywhere throughout the world about how best to give care and just the most created nations have satisfactory assets to really give general inclusion to their natives. Looking at the various systems of health care of US and Britain nations. In this paper, </w:t>
      </w:r>
      <w:r w:rsidR="00C33269">
        <w:rPr>
          <w:rFonts w:ascii="Times New Roman" w:hAnsi="Times New Roman" w:cs="Times New Roman"/>
          <w:sz w:val="24"/>
          <w:szCs w:val="24"/>
        </w:rPr>
        <w:t>the aim is to</w:t>
      </w:r>
      <w:r w:rsidRPr="000401E9">
        <w:rPr>
          <w:rFonts w:ascii="Times New Roman" w:hAnsi="Times New Roman" w:cs="Times New Roman"/>
          <w:sz w:val="24"/>
          <w:szCs w:val="24"/>
        </w:rPr>
        <w:t xml:space="preserve"> analyze and compare the health care system of two great nations. In contrast to numerous different nations, the United States does not give associated social insurance. It will be useful for you to find out about the nearby medicinal services framework before it is really required.</w:t>
      </w:r>
    </w:p>
    <w:p w:rsidR="00C26654" w:rsidRDefault="004047D7" w:rsidP="000401E9">
      <w:pPr>
        <w:spacing w:after="0" w:line="480" w:lineRule="auto"/>
        <w:jc w:val="both"/>
        <w:rPr>
          <w:rFonts w:ascii="Times New Roman" w:hAnsi="Times New Roman" w:cs="Times New Roman"/>
          <w:sz w:val="24"/>
          <w:szCs w:val="24"/>
        </w:rPr>
      </w:pPr>
      <w:r w:rsidRPr="000401E9">
        <w:rPr>
          <w:rFonts w:ascii="Times New Roman" w:hAnsi="Times New Roman" w:cs="Times New Roman"/>
          <w:sz w:val="24"/>
          <w:szCs w:val="24"/>
        </w:rPr>
        <w:tab/>
        <w:t>The American</w:t>
      </w:r>
      <w:r w:rsidR="003A738F">
        <w:rPr>
          <w:rFonts w:ascii="Times New Roman" w:hAnsi="Times New Roman" w:cs="Times New Roman"/>
          <w:sz w:val="24"/>
          <w:szCs w:val="24"/>
        </w:rPr>
        <w:t xml:space="preserve"> social insurance framework is considered to be a</w:t>
      </w:r>
      <w:r w:rsidRPr="000401E9">
        <w:rPr>
          <w:rFonts w:ascii="Times New Roman" w:hAnsi="Times New Roman" w:cs="Times New Roman"/>
          <w:sz w:val="24"/>
          <w:szCs w:val="24"/>
        </w:rPr>
        <w:t xml:space="preserve"> standout amongst the best and most costly </w:t>
      </w:r>
      <w:r w:rsidR="003A738F">
        <w:rPr>
          <w:rFonts w:ascii="Times New Roman" w:hAnsi="Times New Roman" w:cs="Times New Roman"/>
          <w:sz w:val="24"/>
          <w:szCs w:val="24"/>
        </w:rPr>
        <w:t>wordwide</w:t>
      </w:r>
      <w:r w:rsidRPr="000401E9">
        <w:rPr>
          <w:rFonts w:ascii="Times New Roman" w:hAnsi="Times New Roman" w:cs="Times New Roman"/>
          <w:sz w:val="24"/>
          <w:szCs w:val="24"/>
        </w:rPr>
        <w:t xml:space="preserve">. Human services for a noteworthy mishap or sickness can cost a </w:t>
      </w:r>
      <w:r w:rsidR="003A738F">
        <w:rPr>
          <w:rFonts w:ascii="Times New Roman" w:hAnsi="Times New Roman" w:cs="Times New Roman"/>
          <w:sz w:val="24"/>
          <w:szCs w:val="24"/>
        </w:rPr>
        <w:t>large</w:t>
      </w:r>
      <w:r w:rsidRPr="000401E9">
        <w:rPr>
          <w:rFonts w:ascii="Times New Roman" w:hAnsi="Times New Roman" w:cs="Times New Roman"/>
          <w:sz w:val="24"/>
          <w:szCs w:val="24"/>
        </w:rPr>
        <w:t xml:space="preserve"> number of dollars; subsequently, most Americans </w:t>
      </w:r>
      <w:r w:rsidR="003A738F">
        <w:rPr>
          <w:rFonts w:ascii="Times New Roman" w:hAnsi="Times New Roman" w:cs="Times New Roman"/>
          <w:sz w:val="24"/>
          <w:szCs w:val="24"/>
        </w:rPr>
        <w:t>tend to have</w:t>
      </w:r>
      <w:r w:rsidRPr="000401E9">
        <w:rPr>
          <w:rFonts w:ascii="Times New Roman" w:hAnsi="Times New Roman" w:cs="Times New Roman"/>
          <w:sz w:val="24"/>
          <w:szCs w:val="24"/>
        </w:rPr>
        <w:t xml:space="preserve"> medical coverage to limit the expenses.</w:t>
      </w:r>
      <w:r w:rsidR="003A738F">
        <w:rPr>
          <w:rFonts w:ascii="Times New Roman" w:hAnsi="Times New Roman" w:cs="Times New Roman"/>
          <w:sz w:val="24"/>
          <w:szCs w:val="24"/>
        </w:rPr>
        <w:t xml:space="preserve"> </w:t>
      </w:r>
      <w:sdt>
        <w:sdtPr>
          <w:rPr>
            <w:rFonts w:ascii="Times New Roman" w:hAnsi="Times New Roman" w:cs="Times New Roman"/>
            <w:sz w:val="24"/>
            <w:szCs w:val="24"/>
          </w:rPr>
          <w:id w:val="-984775261"/>
          <w:citation/>
        </w:sdtPr>
        <w:sdtEndPr/>
        <w:sdtContent>
          <w:r w:rsidRPr="000401E9">
            <w:rPr>
              <w:rFonts w:ascii="Times New Roman" w:hAnsi="Times New Roman" w:cs="Times New Roman"/>
              <w:sz w:val="24"/>
              <w:szCs w:val="24"/>
            </w:rPr>
            <w:fldChar w:fldCharType="begin"/>
          </w:r>
          <w:r w:rsidRPr="000401E9">
            <w:rPr>
              <w:rFonts w:ascii="Times New Roman" w:hAnsi="Times New Roman" w:cs="Times New Roman"/>
              <w:sz w:val="24"/>
              <w:szCs w:val="24"/>
            </w:rPr>
            <w:instrText xml:space="preserve"> CITATION Kra16 \l 1033 </w:instrText>
          </w:r>
          <w:r w:rsidRPr="000401E9">
            <w:rPr>
              <w:rFonts w:ascii="Times New Roman" w:hAnsi="Times New Roman" w:cs="Times New Roman"/>
              <w:sz w:val="24"/>
              <w:szCs w:val="24"/>
            </w:rPr>
            <w:fldChar w:fldCharType="separate"/>
          </w:r>
          <w:r w:rsidRPr="000401E9">
            <w:rPr>
              <w:rFonts w:ascii="Times New Roman" w:hAnsi="Times New Roman" w:cs="Times New Roman"/>
              <w:noProof/>
              <w:sz w:val="24"/>
              <w:szCs w:val="24"/>
            </w:rPr>
            <w:t>(John, 2016)</w:t>
          </w:r>
          <w:r w:rsidRPr="000401E9">
            <w:rPr>
              <w:rFonts w:ascii="Times New Roman" w:hAnsi="Times New Roman" w:cs="Times New Roman"/>
              <w:sz w:val="24"/>
              <w:szCs w:val="24"/>
            </w:rPr>
            <w:fldChar w:fldCharType="end"/>
          </w:r>
        </w:sdtContent>
      </w:sdt>
      <w:r w:rsidRPr="000401E9">
        <w:rPr>
          <w:rFonts w:ascii="Times New Roman" w:hAnsi="Times New Roman" w:cs="Times New Roman"/>
          <w:sz w:val="24"/>
          <w:szCs w:val="24"/>
        </w:rPr>
        <w:t>.</w:t>
      </w:r>
      <w:r w:rsidR="00203283">
        <w:rPr>
          <w:rFonts w:ascii="Times New Roman" w:hAnsi="Times New Roman" w:cs="Times New Roman"/>
          <w:sz w:val="24"/>
          <w:szCs w:val="24"/>
        </w:rPr>
        <w:t xml:space="preserve"> </w:t>
      </w:r>
      <w:r w:rsidRPr="000401E9">
        <w:rPr>
          <w:rFonts w:ascii="Times New Roman" w:hAnsi="Times New Roman" w:cs="Times New Roman"/>
          <w:sz w:val="24"/>
          <w:szCs w:val="24"/>
        </w:rPr>
        <w:t xml:space="preserve">The UK medicinal services framework is currently truly involved four separate human services frameworks: </w:t>
      </w:r>
      <w:r w:rsidR="00B904B9" w:rsidRPr="000401E9">
        <w:rPr>
          <w:rFonts w:ascii="Times New Roman" w:hAnsi="Times New Roman" w:cs="Times New Roman"/>
          <w:sz w:val="24"/>
          <w:szCs w:val="24"/>
        </w:rPr>
        <w:t>NHS Scotland and NHS Wales</w:t>
      </w:r>
      <w:r w:rsidR="00B904B9">
        <w:rPr>
          <w:rFonts w:ascii="Times New Roman" w:hAnsi="Times New Roman" w:cs="Times New Roman"/>
          <w:sz w:val="24"/>
          <w:szCs w:val="24"/>
        </w:rPr>
        <w:t xml:space="preserve">, </w:t>
      </w:r>
      <w:r w:rsidR="00B904B9" w:rsidRPr="000401E9">
        <w:rPr>
          <w:rFonts w:ascii="Times New Roman" w:hAnsi="Times New Roman" w:cs="Times New Roman"/>
          <w:sz w:val="24"/>
          <w:szCs w:val="24"/>
        </w:rPr>
        <w:t>Social Services and Pu</w:t>
      </w:r>
      <w:r w:rsidR="00B904B9">
        <w:rPr>
          <w:rFonts w:ascii="Times New Roman" w:hAnsi="Times New Roman" w:cs="Times New Roman"/>
          <w:sz w:val="24"/>
          <w:szCs w:val="24"/>
        </w:rPr>
        <w:t xml:space="preserve">blic Safety in Northern Ireland, </w:t>
      </w:r>
      <w:r w:rsidRPr="000401E9">
        <w:rPr>
          <w:rFonts w:ascii="Times New Roman" w:hAnsi="Times New Roman" w:cs="Times New Roman"/>
          <w:sz w:val="24"/>
          <w:szCs w:val="24"/>
        </w:rPr>
        <w:t>National H</w:t>
      </w:r>
      <w:r w:rsidR="00B904B9">
        <w:rPr>
          <w:rFonts w:ascii="Times New Roman" w:hAnsi="Times New Roman" w:cs="Times New Roman"/>
          <w:sz w:val="24"/>
          <w:szCs w:val="24"/>
        </w:rPr>
        <w:t>ealth Service (England), Health</w:t>
      </w:r>
      <w:r w:rsidRPr="000401E9">
        <w:rPr>
          <w:rFonts w:ascii="Times New Roman" w:hAnsi="Times New Roman" w:cs="Times New Roman"/>
          <w:sz w:val="24"/>
          <w:szCs w:val="24"/>
        </w:rPr>
        <w:t xml:space="preserve">. The national framework was </w:t>
      </w:r>
      <w:r w:rsidR="00B904B9">
        <w:rPr>
          <w:rFonts w:ascii="Times New Roman" w:hAnsi="Times New Roman" w:cs="Times New Roman"/>
          <w:sz w:val="24"/>
          <w:szCs w:val="24"/>
        </w:rPr>
        <w:t>initially</w:t>
      </w:r>
      <w:r w:rsidRPr="000401E9">
        <w:rPr>
          <w:rFonts w:ascii="Times New Roman" w:hAnsi="Times New Roman" w:cs="Times New Roman"/>
          <w:sz w:val="24"/>
          <w:szCs w:val="24"/>
        </w:rPr>
        <w:t xml:space="preserve"> settled in</w:t>
      </w:r>
      <w:r w:rsidR="00B904B9">
        <w:rPr>
          <w:rFonts w:ascii="Times New Roman" w:hAnsi="Times New Roman" w:cs="Times New Roman"/>
          <w:sz w:val="24"/>
          <w:szCs w:val="24"/>
        </w:rPr>
        <w:t xml:space="preserve"> the year</w:t>
      </w:r>
      <w:r w:rsidRPr="000401E9">
        <w:rPr>
          <w:rFonts w:ascii="Times New Roman" w:hAnsi="Times New Roman" w:cs="Times New Roman"/>
          <w:sz w:val="24"/>
          <w:szCs w:val="24"/>
        </w:rPr>
        <w:t xml:space="preserve"> 1946 under the National Health Service Act</w:t>
      </w:r>
      <w:r w:rsidR="00B904B9">
        <w:rPr>
          <w:rFonts w:ascii="Times New Roman" w:hAnsi="Times New Roman" w:cs="Times New Roman"/>
          <w:sz w:val="24"/>
          <w:szCs w:val="24"/>
        </w:rPr>
        <w:t>. Apart from this, it settled in the year</w:t>
      </w:r>
      <w:r w:rsidRPr="000401E9">
        <w:rPr>
          <w:rFonts w:ascii="Times New Roman" w:hAnsi="Times New Roman" w:cs="Times New Roman"/>
          <w:sz w:val="24"/>
          <w:szCs w:val="24"/>
        </w:rPr>
        <w:t xml:space="preserve"> 1947 in Scotland under the National Health Service (Scotland) Act, yet propelled to general society on </w:t>
      </w:r>
      <w:r w:rsidR="00B904B9">
        <w:rPr>
          <w:rFonts w:ascii="Times New Roman" w:hAnsi="Times New Roman" w:cs="Times New Roman"/>
          <w:sz w:val="24"/>
          <w:szCs w:val="24"/>
        </w:rPr>
        <w:t xml:space="preserve">the date of </w:t>
      </w:r>
      <w:r w:rsidRPr="000401E9">
        <w:rPr>
          <w:rFonts w:ascii="Times New Roman" w:hAnsi="Times New Roman" w:cs="Times New Roman"/>
          <w:sz w:val="24"/>
          <w:szCs w:val="24"/>
        </w:rPr>
        <w:t xml:space="preserve">July 5, 1948. In </w:t>
      </w:r>
      <w:r w:rsidR="00B904B9">
        <w:rPr>
          <w:rFonts w:ascii="Times New Roman" w:hAnsi="Times New Roman" w:cs="Times New Roman"/>
          <w:sz w:val="24"/>
          <w:szCs w:val="24"/>
        </w:rPr>
        <w:t xml:space="preserve"> the year </w:t>
      </w:r>
      <w:r w:rsidRPr="000401E9">
        <w:rPr>
          <w:rFonts w:ascii="Times New Roman" w:hAnsi="Times New Roman" w:cs="Times New Roman"/>
          <w:sz w:val="24"/>
          <w:szCs w:val="24"/>
        </w:rPr>
        <w:t xml:space="preserve">2014, </w:t>
      </w:r>
      <w:r w:rsidR="00B904B9">
        <w:rPr>
          <w:rFonts w:ascii="Times New Roman" w:hAnsi="Times New Roman" w:cs="Times New Roman"/>
          <w:sz w:val="24"/>
          <w:szCs w:val="24"/>
        </w:rPr>
        <w:t xml:space="preserve">there was seen </w:t>
      </w:r>
      <w:r w:rsidRPr="000401E9">
        <w:rPr>
          <w:rFonts w:ascii="Times New Roman" w:hAnsi="Times New Roman" w:cs="Times New Roman"/>
          <w:sz w:val="24"/>
          <w:szCs w:val="24"/>
        </w:rPr>
        <w:t xml:space="preserve">a Commonwealth Fund report positioned the UK NHS framework as the best in general social insurance framework contrasted with 10 other created nations. The UK framework is a for the most part freely financed framework where people who wish to do as such for elective treatment </w:t>
      </w:r>
      <w:r w:rsidRPr="000401E9">
        <w:rPr>
          <w:rFonts w:ascii="Times New Roman" w:hAnsi="Times New Roman" w:cs="Times New Roman"/>
          <w:sz w:val="24"/>
          <w:szCs w:val="24"/>
        </w:rPr>
        <w:lastRenderedPageBreak/>
        <w:t>likewise approach certain private wellbeing specialist co-ops. All frameworks give a preventive drug, essential consideration and emergency clinic administrations to each one of those "usually inhabitant." This incorporates essential consideration, in-tolerant consideration, outpatient care, emotional well-being administrations, ophthalmology, and dentistry</w:t>
      </w:r>
      <w:sdt>
        <w:sdtPr>
          <w:rPr>
            <w:rFonts w:ascii="Times New Roman" w:hAnsi="Times New Roman" w:cs="Times New Roman"/>
            <w:sz w:val="24"/>
            <w:szCs w:val="24"/>
          </w:rPr>
          <w:id w:val="-1096558827"/>
          <w:citation/>
        </w:sdtPr>
        <w:sdtEndPr/>
        <w:sdtContent>
          <w:r w:rsidRPr="000401E9">
            <w:rPr>
              <w:rFonts w:ascii="Times New Roman" w:hAnsi="Times New Roman" w:cs="Times New Roman"/>
              <w:sz w:val="24"/>
              <w:szCs w:val="24"/>
            </w:rPr>
            <w:fldChar w:fldCharType="begin"/>
          </w:r>
          <w:r w:rsidRPr="000401E9">
            <w:rPr>
              <w:rFonts w:ascii="Times New Roman" w:hAnsi="Times New Roman" w:cs="Times New Roman"/>
              <w:sz w:val="24"/>
              <w:szCs w:val="24"/>
            </w:rPr>
            <w:instrText xml:space="preserve"> CITATION Lee15 \l 1033 </w:instrText>
          </w:r>
          <w:r w:rsidRPr="000401E9">
            <w:rPr>
              <w:rFonts w:ascii="Times New Roman" w:hAnsi="Times New Roman" w:cs="Times New Roman"/>
              <w:sz w:val="24"/>
              <w:szCs w:val="24"/>
            </w:rPr>
            <w:fldChar w:fldCharType="separate"/>
          </w:r>
          <w:r w:rsidRPr="000401E9">
            <w:rPr>
              <w:rFonts w:ascii="Times New Roman" w:hAnsi="Times New Roman" w:cs="Times New Roman"/>
              <w:noProof/>
              <w:sz w:val="24"/>
              <w:szCs w:val="24"/>
            </w:rPr>
            <w:t xml:space="preserve"> (Tunstall, 2015)</w:t>
          </w:r>
          <w:r w:rsidRPr="000401E9">
            <w:rPr>
              <w:rFonts w:ascii="Times New Roman" w:hAnsi="Times New Roman" w:cs="Times New Roman"/>
              <w:sz w:val="24"/>
              <w:szCs w:val="24"/>
            </w:rPr>
            <w:fldChar w:fldCharType="end"/>
          </w:r>
        </w:sdtContent>
      </w:sdt>
      <w:r w:rsidRPr="000401E9">
        <w:rPr>
          <w:rFonts w:ascii="Times New Roman" w:hAnsi="Times New Roman" w:cs="Times New Roman"/>
          <w:sz w:val="24"/>
          <w:szCs w:val="24"/>
        </w:rPr>
        <w:t>.</w:t>
      </w:r>
    </w:p>
    <w:p w:rsidR="00421BC2" w:rsidRPr="000401E9" w:rsidRDefault="00421BC2" w:rsidP="000401E9">
      <w:pPr>
        <w:spacing w:after="0" w:line="480" w:lineRule="auto"/>
        <w:jc w:val="both"/>
        <w:rPr>
          <w:rFonts w:ascii="Times New Roman" w:hAnsi="Times New Roman" w:cs="Times New Roman"/>
          <w:sz w:val="24"/>
          <w:szCs w:val="24"/>
        </w:rPr>
      </w:pPr>
    </w:p>
    <w:p w:rsidR="00C26654" w:rsidRPr="000401E9" w:rsidRDefault="004047D7" w:rsidP="000401E9">
      <w:pPr>
        <w:spacing w:after="0" w:line="480" w:lineRule="auto"/>
        <w:jc w:val="center"/>
        <w:rPr>
          <w:rFonts w:ascii="Times New Roman" w:hAnsi="Times New Roman" w:cs="Times New Roman"/>
          <w:b/>
          <w:sz w:val="24"/>
          <w:szCs w:val="24"/>
        </w:rPr>
      </w:pPr>
      <w:r w:rsidRPr="000401E9">
        <w:rPr>
          <w:rFonts w:ascii="Times New Roman" w:hAnsi="Times New Roman" w:cs="Times New Roman"/>
          <w:b/>
          <w:sz w:val="24"/>
          <w:szCs w:val="24"/>
        </w:rPr>
        <w:t>Comparison of Standard Care in The US and Britain</w:t>
      </w:r>
    </w:p>
    <w:p w:rsidR="000401E9" w:rsidRPr="000401E9" w:rsidRDefault="004047D7" w:rsidP="000401E9">
      <w:pPr>
        <w:spacing w:after="0" w:line="480" w:lineRule="auto"/>
        <w:jc w:val="both"/>
        <w:rPr>
          <w:rFonts w:ascii="Times New Roman" w:hAnsi="Times New Roman" w:cs="Times New Roman"/>
          <w:sz w:val="24"/>
          <w:szCs w:val="24"/>
        </w:rPr>
      </w:pPr>
      <w:r w:rsidRPr="000401E9">
        <w:rPr>
          <w:rFonts w:ascii="Times New Roman" w:hAnsi="Times New Roman" w:cs="Times New Roman"/>
          <w:sz w:val="24"/>
          <w:szCs w:val="24"/>
        </w:rPr>
        <w:tab/>
      </w:r>
      <w:r w:rsidR="00C26654" w:rsidRPr="000401E9">
        <w:rPr>
          <w:rFonts w:ascii="Times New Roman" w:hAnsi="Times New Roman" w:cs="Times New Roman"/>
          <w:sz w:val="24"/>
          <w:szCs w:val="24"/>
        </w:rPr>
        <w:t>The huge contrast is that the human services framework is organized more like a benefit than an essential right. Here, we as a whole pay into wellbeing plans or pay out of our own pocket for our own consideration. Generally, human services are private, however,</w:t>
      </w:r>
      <w:r w:rsidR="00B904B9">
        <w:rPr>
          <w:rFonts w:ascii="Times New Roman" w:hAnsi="Times New Roman" w:cs="Times New Roman"/>
          <w:sz w:val="24"/>
          <w:szCs w:val="24"/>
        </w:rPr>
        <w:t xml:space="preserve"> when it comes to Medicaid and Medicare, it tends to </w:t>
      </w:r>
      <w:r w:rsidR="00C26654" w:rsidRPr="000401E9">
        <w:rPr>
          <w:rFonts w:ascii="Times New Roman" w:hAnsi="Times New Roman" w:cs="Times New Roman"/>
          <w:sz w:val="24"/>
          <w:szCs w:val="24"/>
        </w:rPr>
        <w:t xml:space="preserve">give administrations to specific sections of the </w:t>
      </w:r>
      <w:r w:rsidR="00B904B9" w:rsidRPr="000401E9">
        <w:rPr>
          <w:rFonts w:ascii="Times New Roman" w:hAnsi="Times New Roman" w:cs="Times New Roman"/>
          <w:sz w:val="24"/>
          <w:szCs w:val="24"/>
        </w:rPr>
        <w:t>public</w:t>
      </w:r>
      <w:r w:rsidR="00C26654" w:rsidRPr="000401E9">
        <w:rPr>
          <w:rFonts w:ascii="Times New Roman" w:hAnsi="Times New Roman" w:cs="Times New Roman"/>
          <w:sz w:val="24"/>
          <w:szCs w:val="24"/>
        </w:rPr>
        <w:t xml:space="preserve">. Retirees younger than 65 are qualified for similar wellbeing plans that are accessible to dynamic representatives. Over the age of 65 are qualified for UK Medicare Advantage Plan which offers total opportunity to get administrations from any supplier who acknowledges Medicare. Retirees effectively working at the UK, paying little mind to any age, have the chance to get diminished rates on their therapeutic arrangement. Seniors in America have it extreme.  </w:t>
      </w:r>
    </w:p>
    <w:p w:rsidR="00C26654" w:rsidRDefault="004047D7" w:rsidP="000401E9">
      <w:pPr>
        <w:spacing w:after="0" w:line="480" w:lineRule="auto"/>
        <w:jc w:val="both"/>
        <w:rPr>
          <w:rFonts w:ascii="Times New Roman" w:hAnsi="Times New Roman" w:cs="Times New Roman"/>
          <w:sz w:val="24"/>
          <w:szCs w:val="24"/>
        </w:rPr>
      </w:pPr>
      <w:r w:rsidRPr="000401E9">
        <w:rPr>
          <w:rFonts w:ascii="Times New Roman" w:hAnsi="Times New Roman" w:cs="Times New Roman"/>
          <w:sz w:val="24"/>
          <w:szCs w:val="24"/>
        </w:rPr>
        <w:tab/>
        <w:t>Rather than conceding COLA (typical cost for basic items modifications), the Republican-controlled Congress has been working diligently discovering approaches to cut Social Security and Medicare, the two projects which give most of the pay and therapeutic inclusion to a huge number of resigned Americans. Numerous Americans are woefully ill-equipped to fund the long-haul care that would empower them to appreciate the best personal satisfaction amid their brilliant years</w:t>
      </w:r>
      <w:sdt>
        <w:sdtPr>
          <w:rPr>
            <w:rFonts w:ascii="Times New Roman" w:hAnsi="Times New Roman" w:cs="Times New Roman"/>
            <w:sz w:val="24"/>
            <w:szCs w:val="24"/>
          </w:rPr>
          <w:id w:val="1748767881"/>
          <w:citation/>
        </w:sdtPr>
        <w:sdtEndPr/>
        <w:sdtContent>
          <w:r w:rsidRPr="000401E9">
            <w:rPr>
              <w:rFonts w:ascii="Times New Roman" w:hAnsi="Times New Roman" w:cs="Times New Roman"/>
              <w:sz w:val="24"/>
              <w:szCs w:val="24"/>
            </w:rPr>
            <w:fldChar w:fldCharType="begin"/>
          </w:r>
          <w:r w:rsidRPr="000401E9">
            <w:rPr>
              <w:rFonts w:ascii="Times New Roman" w:hAnsi="Times New Roman" w:cs="Times New Roman"/>
              <w:sz w:val="24"/>
              <w:szCs w:val="24"/>
            </w:rPr>
            <w:instrText xml:space="preserve"> CITATION Kat18 \l 1033 </w:instrText>
          </w:r>
          <w:r w:rsidRPr="000401E9">
            <w:rPr>
              <w:rFonts w:ascii="Times New Roman" w:hAnsi="Times New Roman" w:cs="Times New Roman"/>
              <w:sz w:val="24"/>
              <w:szCs w:val="24"/>
            </w:rPr>
            <w:fldChar w:fldCharType="separate"/>
          </w:r>
          <w:r w:rsidRPr="000401E9">
            <w:rPr>
              <w:rFonts w:ascii="Times New Roman" w:hAnsi="Times New Roman" w:cs="Times New Roman"/>
              <w:noProof/>
              <w:sz w:val="24"/>
              <w:szCs w:val="24"/>
            </w:rPr>
            <w:t xml:space="preserve"> (Harveston, 2018)</w:t>
          </w:r>
          <w:r w:rsidRPr="000401E9">
            <w:rPr>
              <w:rFonts w:ascii="Times New Roman" w:hAnsi="Times New Roman" w:cs="Times New Roman"/>
              <w:sz w:val="24"/>
              <w:szCs w:val="24"/>
            </w:rPr>
            <w:fldChar w:fldCharType="end"/>
          </w:r>
        </w:sdtContent>
      </w:sdt>
      <w:r w:rsidRPr="000401E9">
        <w:rPr>
          <w:rFonts w:ascii="Times New Roman" w:hAnsi="Times New Roman" w:cs="Times New Roman"/>
          <w:sz w:val="24"/>
          <w:szCs w:val="24"/>
        </w:rPr>
        <w:t xml:space="preserve">. The USA  does not offer good care to the retired people and the children. They do not have particular policies for them. Retired people have to suffer especially for their health services. Whereas, in the UK, have some plans for </w:t>
      </w:r>
      <w:r w:rsidRPr="000401E9">
        <w:rPr>
          <w:rFonts w:ascii="Times New Roman" w:hAnsi="Times New Roman" w:cs="Times New Roman"/>
          <w:sz w:val="24"/>
          <w:szCs w:val="24"/>
        </w:rPr>
        <w:lastRenderedPageBreak/>
        <w:t xml:space="preserve">retired people and children. They demand a very low cost from retired patients and children. Sometimes they also provide them with extra care and services. </w:t>
      </w:r>
    </w:p>
    <w:p w:rsidR="00421BC2" w:rsidRPr="000401E9" w:rsidRDefault="00421BC2" w:rsidP="000401E9">
      <w:pPr>
        <w:spacing w:after="0" w:line="480" w:lineRule="auto"/>
        <w:jc w:val="both"/>
        <w:rPr>
          <w:rFonts w:ascii="Times New Roman" w:hAnsi="Times New Roman" w:cs="Times New Roman"/>
          <w:sz w:val="24"/>
          <w:szCs w:val="24"/>
        </w:rPr>
      </w:pPr>
    </w:p>
    <w:p w:rsidR="00C26654" w:rsidRPr="000401E9" w:rsidRDefault="004047D7" w:rsidP="000401E9">
      <w:pPr>
        <w:spacing w:after="0" w:line="480" w:lineRule="auto"/>
        <w:jc w:val="center"/>
        <w:rPr>
          <w:rFonts w:ascii="Times New Roman" w:hAnsi="Times New Roman" w:cs="Times New Roman"/>
          <w:b/>
          <w:sz w:val="24"/>
          <w:szCs w:val="24"/>
        </w:rPr>
      </w:pPr>
      <w:r w:rsidRPr="000401E9">
        <w:rPr>
          <w:rFonts w:ascii="Times New Roman" w:hAnsi="Times New Roman" w:cs="Times New Roman"/>
          <w:b/>
          <w:sz w:val="24"/>
          <w:szCs w:val="24"/>
        </w:rPr>
        <w:t>Medications Coverage in The US and Britain</w:t>
      </w:r>
    </w:p>
    <w:p w:rsidR="00C26654" w:rsidRPr="000401E9" w:rsidRDefault="004047D7" w:rsidP="000401E9">
      <w:pPr>
        <w:spacing w:after="0" w:line="480" w:lineRule="auto"/>
        <w:jc w:val="both"/>
        <w:rPr>
          <w:rFonts w:ascii="Times New Roman" w:hAnsi="Times New Roman" w:cs="Times New Roman"/>
          <w:sz w:val="24"/>
          <w:szCs w:val="24"/>
        </w:rPr>
      </w:pPr>
      <w:r w:rsidRPr="000401E9">
        <w:rPr>
          <w:rFonts w:ascii="Times New Roman" w:hAnsi="Times New Roman" w:cs="Times New Roman"/>
          <w:sz w:val="24"/>
          <w:szCs w:val="24"/>
        </w:rPr>
        <w:tab/>
        <w:t xml:space="preserve">The medicinal services conveyance framework in the </w:t>
      </w:r>
      <w:r w:rsidR="00B904B9">
        <w:rPr>
          <w:rFonts w:ascii="Times New Roman" w:hAnsi="Times New Roman" w:cs="Times New Roman"/>
          <w:sz w:val="24"/>
          <w:szCs w:val="24"/>
        </w:rPr>
        <w:t>U.S.</w:t>
      </w:r>
      <w:r w:rsidRPr="000401E9">
        <w:rPr>
          <w:rFonts w:ascii="Times New Roman" w:hAnsi="Times New Roman" w:cs="Times New Roman"/>
          <w:sz w:val="24"/>
          <w:szCs w:val="24"/>
        </w:rPr>
        <w:t xml:space="preserve"> is portrayed by some as the best on the planet. For the individuals who are uninsured or underinsured, be that as it may, it is portrayed as the most noticeably terrible </w:t>
      </w:r>
      <w:r w:rsidR="00B904B9">
        <w:rPr>
          <w:rFonts w:ascii="Times New Roman" w:hAnsi="Times New Roman" w:cs="Times New Roman"/>
          <w:sz w:val="24"/>
          <w:szCs w:val="24"/>
        </w:rPr>
        <w:t>in the world</w:t>
      </w:r>
      <w:r w:rsidRPr="000401E9">
        <w:rPr>
          <w:rFonts w:ascii="Times New Roman" w:hAnsi="Times New Roman" w:cs="Times New Roman"/>
          <w:sz w:val="24"/>
          <w:szCs w:val="24"/>
        </w:rPr>
        <w:t xml:space="preserve">. The </w:t>
      </w:r>
      <w:r w:rsidR="00B904B9">
        <w:rPr>
          <w:rFonts w:ascii="Times New Roman" w:hAnsi="Times New Roman" w:cs="Times New Roman"/>
          <w:sz w:val="24"/>
          <w:szCs w:val="24"/>
        </w:rPr>
        <w:t>U.S.</w:t>
      </w:r>
      <w:r w:rsidRPr="000401E9">
        <w:rPr>
          <w:rFonts w:ascii="Times New Roman" w:hAnsi="Times New Roman" w:cs="Times New Roman"/>
          <w:sz w:val="24"/>
          <w:szCs w:val="24"/>
        </w:rPr>
        <w:t xml:space="preserve"> has intermittently considered the requirement for a nationalized human services program, yet each time, this sort of change has been crushed. Rather than a solitary payer framework, </w:t>
      </w:r>
      <w:r w:rsidR="00B904B9">
        <w:rPr>
          <w:rFonts w:ascii="Times New Roman" w:hAnsi="Times New Roman" w:cs="Times New Roman"/>
          <w:sz w:val="24"/>
          <w:szCs w:val="24"/>
        </w:rPr>
        <w:t xml:space="preserve">it has been seen that </w:t>
      </w:r>
      <w:r w:rsidRPr="000401E9">
        <w:rPr>
          <w:rFonts w:ascii="Times New Roman" w:hAnsi="Times New Roman" w:cs="Times New Roman"/>
          <w:sz w:val="24"/>
          <w:szCs w:val="24"/>
        </w:rPr>
        <w:t>the United States has a blend of open area and private part programs. The open part programs incorporate Medicare, Medicaid, medicinal services conveyance to underserved populaces</w:t>
      </w:r>
      <w:sdt>
        <w:sdtPr>
          <w:rPr>
            <w:rFonts w:ascii="Times New Roman" w:hAnsi="Times New Roman" w:cs="Times New Roman"/>
            <w:sz w:val="24"/>
            <w:szCs w:val="24"/>
          </w:rPr>
          <w:id w:val="-1361273985"/>
          <w:citation/>
        </w:sdtPr>
        <w:sdtEndPr/>
        <w:sdtContent>
          <w:r w:rsidRPr="000401E9">
            <w:rPr>
              <w:rFonts w:ascii="Times New Roman" w:hAnsi="Times New Roman" w:cs="Times New Roman"/>
              <w:sz w:val="24"/>
              <w:szCs w:val="24"/>
            </w:rPr>
            <w:fldChar w:fldCharType="begin"/>
          </w:r>
          <w:r w:rsidRPr="000401E9">
            <w:rPr>
              <w:rFonts w:ascii="Times New Roman" w:hAnsi="Times New Roman" w:cs="Times New Roman"/>
              <w:sz w:val="24"/>
              <w:szCs w:val="24"/>
            </w:rPr>
            <w:instrText xml:space="preserve"> CITATION Dav16 \l 1033 </w:instrText>
          </w:r>
          <w:r w:rsidRPr="000401E9">
            <w:rPr>
              <w:rFonts w:ascii="Times New Roman" w:hAnsi="Times New Roman" w:cs="Times New Roman"/>
              <w:sz w:val="24"/>
              <w:szCs w:val="24"/>
            </w:rPr>
            <w:fldChar w:fldCharType="separate"/>
          </w:r>
          <w:r w:rsidRPr="000401E9">
            <w:rPr>
              <w:rFonts w:ascii="Times New Roman" w:hAnsi="Times New Roman" w:cs="Times New Roman"/>
              <w:noProof/>
              <w:sz w:val="24"/>
              <w:szCs w:val="24"/>
            </w:rPr>
            <w:t xml:space="preserve"> (Scott, 2016)</w:t>
          </w:r>
          <w:r w:rsidRPr="000401E9">
            <w:rPr>
              <w:rFonts w:ascii="Times New Roman" w:hAnsi="Times New Roman" w:cs="Times New Roman"/>
              <w:sz w:val="24"/>
              <w:szCs w:val="24"/>
            </w:rPr>
            <w:fldChar w:fldCharType="end"/>
          </w:r>
        </w:sdtContent>
      </w:sdt>
      <w:r w:rsidRPr="000401E9">
        <w:rPr>
          <w:rFonts w:ascii="Times New Roman" w:hAnsi="Times New Roman" w:cs="Times New Roman"/>
          <w:sz w:val="24"/>
          <w:szCs w:val="24"/>
        </w:rPr>
        <w:t>.</w:t>
      </w:r>
    </w:p>
    <w:p w:rsidR="000401E9" w:rsidRPr="000401E9" w:rsidRDefault="004047D7" w:rsidP="000401E9">
      <w:pPr>
        <w:spacing w:after="0" w:line="480" w:lineRule="auto"/>
        <w:jc w:val="both"/>
        <w:rPr>
          <w:rFonts w:ascii="Times New Roman" w:hAnsi="Times New Roman" w:cs="Times New Roman"/>
          <w:sz w:val="24"/>
          <w:szCs w:val="24"/>
        </w:rPr>
      </w:pPr>
      <w:r w:rsidRPr="000401E9">
        <w:rPr>
          <w:rFonts w:ascii="Times New Roman" w:hAnsi="Times New Roman" w:cs="Times New Roman"/>
          <w:sz w:val="24"/>
          <w:szCs w:val="24"/>
        </w:rPr>
        <w:tab/>
      </w:r>
      <w:r w:rsidR="00B904B9">
        <w:rPr>
          <w:rFonts w:ascii="Times New Roman" w:hAnsi="Times New Roman" w:cs="Times New Roman"/>
          <w:sz w:val="24"/>
          <w:szCs w:val="24"/>
        </w:rPr>
        <w:t>Apart from this</w:t>
      </w:r>
      <w:r w:rsidR="00C26654" w:rsidRPr="000401E9">
        <w:rPr>
          <w:rFonts w:ascii="Times New Roman" w:hAnsi="Times New Roman" w:cs="Times New Roman"/>
          <w:sz w:val="24"/>
          <w:szCs w:val="24"/>
        </w:rPr>
        <w:t>,</w:t>
      </w:r>
      <w:r w:rsidR="00B904B9">
        <w:rPr>
          <w:rFonts w:ascii="Times New Roman" w:hAnsi="Times New Roman" w:cs="Times New Roman"/>
          <w:sz w:val="24"/>
          <w:szCs w:val="24"/>
        </w:rPr>
        <w:t xml:space="preserve"> when it comes to</w:t>
      </w:r>
      <w:r w:rsidR="00C26654" w:rsidRPr="000401E9">
        <w:rPr>
          <w:rFonts w:ascii="Times New Roman" w:hAnsi="Times New Roman" w:cs="Times New Roman"/>
          <w:sz w:val="24"/>
          <w:szCs w:val="24"/>
        </w:rPr>
        <w:t xml:space="preserve"> Britain’s National Health Service (NHS)</w:t>
      </w:r>
      <w:r w:rsidR="00B904B9">
        <w:rPr>
          <w:rFonts w:ascii="Times New Roman" w:hAnsi="Times New Roman" w:cs="Times New Roman"/>
          <w:sz w:val="24"/>
          <w:szCs w:val="24"/>
        </w:rPr>
        <w:t>, it</w:t>
      </w:r>
      <w:r w:rsidR="00C26654" w:rsidRPr="000401E9">
        <w:rPr>
          <w:rFonts w:ascii="Times New Roman" w:hAnsi="Times New Roman" w:cs="Times New Roman"/>
          <w:sz w:val="24"/>
          <w:szCs w:val="24"/>
        </w:rPr>
        <w:t xml:space="preserve"> gave totally free medicinal spread to all individuals in Britain, paying little respect to riches or work status. Natives did not pay into the plan; the commitments paid by all individuals in work (called National Insurance commitments) were intended to pay for standardized savings advantages and remittances, not for the wellbeing administration. The new wellbeing administration was supported straightforwardly out of the general accounts of the state, not from any individual state medicinal services commitments; so, in fact, it couldn't keep running at a misfortune, nor be in shortfall. England was the main nation on the planet to offer its residents this sort of absolutely free general wellbeing administration, accessible to all natives.</w:t>
      </w:r>
    </w:p>
    <w:p w:rsidR="00C26654" w:rsidRPr="000401E9" w:rsidRDefault="004047D7" w:rsidP="000401E9">
      <w:pPr>
        <w:spacing w:after="0" w:line="480" w:lineRule="auto"/>
        <w:jc w:val="both"/>
        <w:rPr>
          <w:rFonts w:ascii="Times New Roman" w:hAnsi="Times New Roman" w:cs="Times New Roman"/>
          <w:sz w:val="24"/>
          <w:szCs w:val="24"/>
        </w:rPr>
      </w:pPr>
      <w:r w:rsidRPr="000401E9">
        <w:rPr>
          <w:rFonts w:ascii="Times New Roman" w:hAnsi="Times New Roman" w:cs="Times New Roman"/>
          <w:sz w:val="24"/>
          <w:szCs w:val="24"/>
        </w:rPr>
        <w:tab/>
        <w:t xml:space="preserve">In any case, even straightforwardly supported by the express, the framework was from the earliest starting point more costly than anticipated, and it just took three years for the Labor government to concede that the possibility of a thoroughly free administration was maybe not </w:t>
      </w:r>
      <w:r w:rsidRPr="000401E9">
        <w:rPr>
          <w:rFonts w:ascii="Times New Roman" w:hAnsi="Times New Roman" w:cs="Times New Roman"/>
          <w:sz w:val="24"/>
          <w:szCs w:val="24"/>
        </w:rPr>
        <w:lastRenderedPageBreak/>
        <w:t>maintainable. In 1952 the new Conservative government presented the main medicine charge, a level rate paid by the patient for every therapeutic remedy to get up at the chemist.</w:t>
      </w:r>
    </w:p>
    <w:p w:rsidR="000401E9" w:rsidRPr="000401E9" w:rsidRDefault="000401E9" w:rsidP="000401E9">
      <w:pPr>
        <w:spacing w:after="0" w:line="480" w:lineRule="auto"/>
        <w:jc w:val="both"/>
        <w:rPr>
          <w:rFonts w:ascii="Times New Roman" w:hAnsi="Times New Roman" w:cs="Times New Roman"/>
          <w:sz w:val="24"/>
          <w:szCs w:val="24"/>
        </w:rPr>
      </w:pPr>
    </w:p>
    <w:p w:rsidR="00C26654" w:rsidRPr="000401E9" w:rsidRDefault="004047D7" w:rsidP="000401E9">
      <w:pPr>
        <w:spacing w:after="0" w:line="480" w:lineRule="auto"/>
        <w:jc w:val="center"/>
        <w:rPr>
          <w:rFonts w:ascii="Times New Roman" w:hAnsi="Times New Roman" w:cs="Times New Roman"/>
          <w:b/>
          <w:sz w:val="24"/>
          <w:szCs w:val="24"/>
        </w:rPr>
      </w:pPr>
      <w:r w:rsidRPr="000401E9">
        <w:rPr>
          <w:rFonts w:ascii="Times New Roman" w:hAnsi="Times New Roman" w:cs="Times New Roman"/>
          <w:b/>
          <w:sz w:val="24"/>
          <w:szCs w:val="24"/>
        </w:rPr>
        <w:t>Requirements To See a Specialist In Both Countries</w:t>
      </w:r>
    </w:p>
    <w:p w:rsidR="00C26654" w:rsidRPr="000401E9" w:rsidRDefault="004047D7" w:rsidP="000401E9">
      <w:pPr>
        <w:spacing w:after="0" w:line="480" w:lineRule="auto"/>
        <w:jc w:val="both"/>
        <w:rPr>
          <w:rFonts w:ascii="Times New Roman" w:hAnsi="Times New Roman" w:cs="Times New Roman"/>
          <w:sz w:val="24"/>
          <w:szCs w:val="24"/>
        </w:rPr>
      </w:pPr>
      <w:r w:rsidRPr="000401E9">
        <w:rPr>
          <w:rFonts w:ascii="Times New Roman" w:hAnsi="Times New Roman" w:cs="Times New Roman"/>
          <w:sz w:val="24"/>
          <w:szCs w:val="24"/>
        </w:rPr>
        <w:tab/>
        <w:t xml:space="preserve">In </w:t>
      </w:r>
      <w:r w:rsidR="00B904B9">
        <w:rPr>
          <w:rFonts w:ascii="Times New Roman" w:hAnsi="Times New Roman" w:cs="Times New Roman"/>
          <w:sz w:val="24"/>
          <w:szCs w:val="24"/>
        </w:rPr>
        <w:t>U.S.</w:t>
      </w:r>
      <w:r w:rsidRPr="000401E9">
        <w:rPr>
          <w:rFonts w:ascii="Times New Roman" w:hAnsi="Times New Roman" w:cs="Times New Roman"/>
          <w:sz w:val="24"/>
          <w:szCs w:val="24"/>
        </w:rPr>
        <w:t xml:space="preserve">, in excess of 33% of patients are alluded to a pro every year, and master visits comprise the greater part of outpatient visits. In spite of the recurrence of referrals and the significance of the claim to the fame referral process, the procedure itself has been a long-standing wellspring of disappointment among both essential consideration doctors (PCPs) and authorities. In case you allude for your first outpatient arrangement, much of the time you reserve the privilege to pick which medical clinic in England to go to. This will incorporate numerous private and NHS emergency clinics that give administrations to the NHS. You're additionally ready to pick which advisor drove group will be responsible for your treatment, as long as that group gives the treatment you require. In the event that you wish to be treated by a specific expert for a technique, you can have your first outpatient arrangement at the emergency clinic where the advisor works and be treated by that specialist's group. In the US, it's difficult to get an appointment for a specialist whereas Britain offers a helpful attitude and caring atmosphere to get a consultant. </w:t>
      </w:r>
    </w:p>
    <w:p w:rsidR="00C26654" w:rsidRPr="000401E9" w:rsidRDefault="004047D7" w:rsidP="000401E9">
      <w:pPr>
        <w:spacing w:after="0" w:line="480" w:lineRule="auto"/>
        <w:jc w:val="center"/>
        <w:rPr>
          <w:rFonts w:ascii="Times New Roman" w:hAnsi="Times New Roman" w:cs="Times New Roman"/>
          <w:b/>
          <w:sz w:val="24"/>
          <w:szCs w:val="24"/>
        </w:rPr>
      </w:pPr>
      <w:r w:rsidRPr="000401E9">
        <w:rPr>
          <w:rFonts w:ascii="Times New Roman" w:hAnsi="Times New Roman" w:cs="Times New Roman"/>
          <w:b/>
          <w:sz w:val="24"/>
          <w:szCs w:val="24"/>
        </w:rPr>
        <w:t>Coverage for Both Nations In Existing time</w:t>
      </w:r>
    </w:p>
    <w:p w:rsidR="00C26654" w:rsidRPr="000401E9" w:rsidRDefault="004047D7" w:rsidP="000401E9">
      <w:pPr>
        <w:spacing w:after="0" w:line="480" w:lineRule="auto"/>
        <w:jc w:val="both"/>
        <w:rPr>
          <w:rFonts w:ascii="Times New Roman" w:hAnsi="Times New Roman" w:cs="Times New Roman"/>
          <w:sz w:val="24"/>
          <w:szCs w:val="24"/>
        </w:rPr>
      </w:pPr>
      <w:r w:rsidRPr="000401E9">
        <w:rPr>
          <w:rFonts w:ascii="Times New Roman" w:hAnsi="Times New Roman" w:cs="Times New Roman"/>
          <w:sz w:val="24"/>
          <w:szCs w:val="24"/>
        </w:rPr>
        <w:tab/>
        <w:t>In the US, most residents have medical coverage that is identified with work or buys legitimately. The national government just guarantees free to crisis administrations, paying little mind to a person's capacity to pay</w:t>
      </w:r>
      <w:r w:rsidR="00635C6A">
        <w:rPr>
          <w:rFonts w:ascii="Times New Roman" w:hAnsi="Times New Roman" w:cs="Times New Roman"/>
          <w:sz w:val="24"/>
          <w:szCs w:val="24"/>
        </w:rPr>
        <w:t xml:space="preserve"> (Scott, 2016)</w:t>
      </w:r>
      <w:bookmarkStart w:id="0" w:name="_GoBack"/>
      <w:bookmarkEnd w:id="0"/>
      <w:r w:rsidRPr="000401E9">
        <w:rPr>
          <w:rFonts w:ascii="Times New Roman" w:hAnsi="Times New Roman" w:cs="Times New Roman"/>
          <w:sz w:val="24"/>
          <w:szCs w:val="24"/>
        </w:rPr>
        <w:t xml:space="preserve">. They likewise have freely supported human services programs that take into account the old, the crippled and poor people. With free administration, </w:t>
      </w:r>
      <w:r w:rsidR="00946E8A">
        <w:rPr>
          <w:rFonts w:ascii="Times New Roman" w:hAnsi="Times New Roman" w:cs="Times New Roman"/>
          <w:sz w:val="24"/>
          <w:szCs w:val="24"/>
        </w:rPr>
        <w:t xml:space="preserve">there is no doubt that the </w:t>
      </w:r>
      <w:r w:rsidRPr="000401E9">
        <w:rPr>
          <w:rFonts w:ascii="Times New Roman" w:hAnsi="Times New Roman" w:cs="Times New Roman"/>
          <w:sz w:val="24"/>
          <w:szCs w:val="24"/>
        </w:rPr>
        <w:t xml:space="preserve">interest for human services from the basic native is at its </w:t>
      </w:r>
      <w:r w:rsidRPr="000401E9">
        <w:rPr>
          <w:rFonts w:ascii="Times New Roman" w:hAnsi="Times New Roman" w:cs="Times New Roman"/>
          <w:sz w:val="24"/>
          <w:szCs w:val="24"/>
        </w:rPr>
        <w:lastRenderedPageBreak/>
        <w:t>down to earth most extreme. The</w:t>
      </w:r>
      <w:r w:rsidR="00946E8A">
        <w:rPr>
          <w:rFonts w:ascii="Times New Roman" w:hAnsi="Times New Roman" w:cs="Times New Roman"/>
          <w:sz w:val="24"/>
          <w:szCs w:val="24"/>
        </w:rPr>
        <w:t xml:space="preserve"> matter of fact is that the role</w:t>
      </w:r>
      <w:r w:rsidRPr="000401E9">
        <w:rPr>
          <w:rFonts w:ascii="Times New Roman" w:hAnsi="Times New Roman" w:cs="Times New Roman"/>
          <w:sz w:val="24"/>
          <w:szCs w:val="24"/>
        </w:rPr>
        <w:t xml:space="preserve"> of government is to supply this interest as well as could be expected. Such, it tends to be </w:t>
      </w:r>
      <w:r w:rsidR="00946E8A">
        <w:rPr>
          <w:rFonts w:ascii="Times New Roman" w:hAnsi="Times New Roman" w:cs="Times New Roman"/>
          <w:sz w:val="24"/>
          <w:szCs w:val="24"/>
        </w:rPr>
        <w:t>realized</w:t>
      </w:r>
      <w:r w:rsidRPr="000401E9">
        <w:rPr>
          <w:rFonts w:ascii="Times New Roman" w:hAnsi="Times New Roman" w:cs="Times New Roman"/>
          <w:sz w:val="24"/>
          <w:szCs w:val="24"/>
        </w:rPr>
        <w:t xml:space="preserve"> that the administration itself </w:t>
      </w:r>
      <w:r w:rsidR="00946E8A">
        <w:rPr>
          <w:rFonts w:ascii="Times New Roman" w:hAnsi="Times New Roman" w:cs="Times New Roman"/>
          <w:sz w:val="24"/>
          <w:szCs w:val="24"/>
        </w:rPr>
        <w:t>tend to have</w:t>
      </w:r>
      <w:r w:rsidRPr="000401E9">
        <w:rPr>
          <w:rFonts w:ascii="Times New Roman" w:hAnsi="Times New Roman" w:cs="Times New Roman"/>
          <w:sz w:val="24"/>
          <w:szCs w:val="24"/>
        </w:rPr>
        <w:t xml:space="preserve"> an interest for a dimension of medicinal services</w:t>
      </w:r>
      <w:r w:rsidR="00946E8A">
        <w:rPr>
          <w:rFonts w:ascii="Times New Roman" w:hAnsi="Times New Roman" w:cs="Times New Roman"/>
          <w:sz w:val="24"/>
          <w:szCs w:val="24"/>
        </w:rPr>
        <w:t>. The outcomes of this results in making</w:t>
      </w:r>
      <w:r w:rsidRPr="000401E9">
        <w:rPr>
          <w:rFonts w:ascii="Times New Roman" w:hAnsi="Times New Roman" w:cs="Times New Roman"/>
          <w:sz w:val="24"/>
          <w:szCs w:val="24"/>
        </w:rPr>
        <w:t xml:space="preserve"> a harmony against what the creation firms can </w:t>
      </w:r>
      <w:r w:rsidR="00946E8A">
        <w:rPr>
          <w:rFonts w:ascii="Times New Roman" w:hAnsi="Times New Roman" w:cs="Times New Roman"/>
          <w:sz w:val="24"/>
          <w:szCs w:val="24"/>
        </w:rPr>
        <w:t xml:space="preserve">be </w:t>
      </w:r>
      <w:r w:rsidRPr="000401E9">
        <w:rPr>
          <w:rFonts w:ascii="Times New Roman" w:hAnsi="Times New Roman" w:cs="Times New Roman"/>
          <w:sz w:val="24"/>
          <w:szCs w:val="24"/>
        </w:rPr>
        <w:t>supply</w:t>
      </w:r>
      <w:r w:rsidR="00946E8A">
        <w:rPr>
          <w:rFonts w:ascii="Times New Roman" w:hAnsi="Times New Roman" w:cs="Times New Roman"/>
          <w:sz w:val="24"/>
          <w:szCs w:val="24"/>
        </w:rPr>
        <w:t>ing</w:t>
      </w:r>
      <w:r w:rsidRPr="000401E9">
        <w:rPr>
          <w:rFonts w:ascii="Times New Roman" w:hAnsi="Times New Roman" w:cs="Times New Roman"/>
          <w:sz w:val="24"/>
          <w:szCs w:val="24"/>
        </w:rPr>
        <w:t>.</w:t>
      </w:r>
      <w:r w:rsidR="00FC1C95">
        <w:rPr>
          <w:rFonts w:ascii="Times New Roman" w:hAnsi="Times New Roman" w:cs="Times New Roman"/>
          <w:sz w:val="24"/>
          <w:szCs w:val="24"/>
        </w:rPr>
        <w:t xml:space="preserve"> </w:t>
      </w:r>
    </w:p>
    <w:p w:rsidR="000401E9" w:rsidRPr="000401E9" w:rsidRDefault="000401E9" w:rsidP="000401E9">
      <w:pPr>
        <w:spacing w:after="0" w:line="480" w:lineRule="auto"/>
        <w:jc w:val="both"/>
        <w:rPr>
          <w:rFonts w:ascii="Times New Roman" w:hAnsi="Times New Roman" w:cs="Times New Roman"/>
          <w:sz w:val="24"/>
          <w:szCs w:val="24"/>
        </w:rPr>
      </w:pPr>
    </w:p>
    <w:p w:rsidR="00C26654" w:rsidRPr="000401E9" w:rsidRDefault="004047D7" w:rsidP="000401E9">
      <w:pPr>
        <w:spacing w:after="0" w:line="480" w:lineRule="auto"/>
        <w:jc w:val="center"/>
        <w:rPr>
          <w:rFonts w:ascii="Times New Roman" w:hAnsi="Times New Roman" w:cs="Times New Roman"/>
          <w:b/>
          <w:sz w:val="24"/>
          <w:szCs w:val="24"/>
        </w:rPr>
      </w:pPr>
      <w:r w:rsidRPr="000401E9">
        <w:rPr>
          <w:rFonts w:ascii="Times New Roman" w:hAnsi="Times New Roman" w:cs="Times New Roman"/>
          <w:b/>
          <w:sz w:val="24"/>
          <w:szCs w:val="24"/>
        </w:rPr>
        <w:t>Health Care Financial System for Delivery Cases</w:t>
      </w:r>
    </w:p>
    <w:p w:rsidR="00C26654" w:rsidRPr="000401E9" w:rsidRDefault="004047D7" w:rsidP="000401E9">
      <w:pPr>
        <w:spacing w:after="0" w:line="480" w:lineRule="auto"/>
        <w:jc w:val="both"/>
        <w:rPr>
          <w:rFonts w:ascii="Times New Roman" w:hAnsi="Times New Roman" w:cs="Times New Roman"/>
          <w:sz w:val="24"/>
          <w:szCs w:val="24"/>
        </w:rPr>
      </w:pPr>
      <w:r w:rsidRPr="000401E9">
        <w:rPr>
          <w:rFonts w:ascii="Times New Roman" w:hAnsi="Times New Roman" w:cs="Times New Roman"/>
          <w:sz w:val="24"/>
          <w:szCs w:val="24"/>
        </w:rPr>
        <w:tab/>
        <w:t xml:space="preserve">The government of Us does not provide any basic facility to its people. Even in the cases of delivery, they charge a high amount of money from their patients. While in Britain they have proper financial aid for those cases of delivery. They carefully treat the patient and do not charge a high amount. In the US, without insurance, having a baby cost a lot of money and patients have to suffer. They need to get insurance otherwise it is hard to bear the charges of hospital. </w:t>
      </w:r>
    </w:p>
    <w:p w:rsidR="00C26654" w:rsidRPr="000401E9" w:rsidRDefault="004047D7" w:rsidP="000401E9">
      <w:pPr>
        <w:spacing w:after="0" w:line="480" w:lineRule="auto"/>
        <w:jc w:val="center"/>
        <w:rPr>
          <w:rFonts w:ascii="Times New Roman" w:hAnsi="Times New Roman" w:cs="Times New Roman"/>
          <w:b/>
          <w:sz w:val="24"/>
          <w:szCs w:val="24"/>
        </w:rPr>
      </w:pPr>
      <w:r w:rsidRPr="000401E9">
        <w:rPr>
          <w:rFonts w:ascii="Times New Roman" w:hAnsi="Times New Roman" w:cs="Times New Roman"/>
          <w:b/>
          <w:sz w:val="24"/>
          <w:szCs w:val="24"/>
        </w:rPr>
        <w:t>Conclusion</w:t>
      </w:r>
    </w:p>
    <w:p w:rsidR="000401E9" w:rsidRPr="000401E9" w:rsidRDefault="004047D7" w:rsidP="00FC1C95">
      <w:pPr>
        <w:spacing w:after="0" w:line="480" w:lineRule="auto"/>
        <w:jc w:val="both"/>
        <w:rPr>
          <w:rFonts w:ascii="Times New Roman" w:hAnsi="Times New Roman" w:cs="Times New Roman"/>
          <w:sz w:val="24"/>
          <w:szCs w:val="24"/>
        </w:rPr>
      </w:pPr>
      <w:r w:rsidRPr="000401E9">
        <w:rPr>
          <w:rFonts w:ascii="Times New Roman" w:hAnsi="Times New Roman" w:cs="Times New Roman"/>
          <w:sz w:val="24"/>
          <w:szCs w:val="24"/>
        </w:rPr>
        <w:tab/>
      </w:r>
      <w:r w:rsidR="00C26654" w:rsidRPr="000401E9">
        <w:rPr>
          <w:rFonts w:ascii="Times New Roman" w:hAnsi="Times New Roman" w:cs="Times New Roman"/>
          <w:sz w:val="24"/>
          <w:szCs w:val="24"/>
        </w:rPr>
        <w:t xml:space="preserve">The health care system of the US and the UK is up to the need of time. they have the technology, best doctors, well-equipped hospitals, trained staff. But apart from all this US does not provide the best health services to every citizen. Rather they offer these services to those who pay them. Whereas, in Britain, they have the best health care and special plans for retired people. They also give special packages to the children and widows. Both countries offer coverage system but US chare more premium services and charges. Whereas in the UK, the situation is not like this, where they provide each and everything to their patients at a reasonable cost. They do not charge high cost from their patients. </w:t>
      </w:r>
    </w:p>
    <w:p w:rsidR="00635C6A" w:rsidRDefault="00635C6A">
      <w:pPr>
        <w:rPr>
          <w:rFonts w:ascii="Times New Roman" w:hAnsi="Times New Roman" w:cs="Times New Roman"/>
          <w:b/>
          <w:sz w:val="24"/>
          <w:szCs w:val="24"/>
        </w:rPr>
      </w:pPr>
      <w:r>
        <w:rPr>
          <w:rFonts w:ascii="Times New Roman" w:hAnsi="Times New Roman" w:cs="Times New Roman"/>
          <w:b/>
          <w:sz w:val="24"/>
          <w:szCs w:val="24"/>
        </w:rPr>
        <w:br w:type="page"/>
      </w:r>
    </w:p>
    <w:p w:rsidR="00C26654" w:rsidRPr="000401E9" w:rsidRDefault="004047D7" w:rsidP="000401E9">
      <w:pPr>
        <w:spacing w:after="0" w:line="480" w:lineRule="auto"/>
        <w:jc w:val="center"/>
        <w:rPr>
          <w:rFonts w:ascii="Times New Roman" w:hAnsi="Times New Roman" w:cs="Times New Roman"/>
          <w:b/>
          <w:sz w:val="24"/>
          <w:szCs w:val="24"/>
        </w:rPr>
      </w:pPr>
      <w:r w:rsidRPr="000401E9">
        <w:rPr>
          <w:rFonts w:ascii="Times New Roman" w:hAnsi="Times New Roman" w:cs="Times New Roman"/>
          <w:b/>
          <w:sz w:val="24"/>
          <w:szCs w:val="24"/>
        </w:rPr>
        <w:lastRenderedPageBreak/>
        <w:t>References</w:t>
      </w:r>
    </w:p>
    <w:sdt>
      <w:sdtPr>
        <w:rPr>
          <w:rFonts w:ascii="Times New Roman" w:hAnsi="Times New Roman" w:cs="Times New Roman"/>
          <w:sz w:val="24"/>
          <w:szCs w:val="24"/>
        </w:rPr>
        <w:id w:val="-573587230"/>
        <w:bibliography/>
      </w:sdtPr>
      <w:sdtEndPr/>
      <w:sdtContent>
        <w:p w:rsidR="000401E9" w:rsidRPr="000401E9" w:rsidRDefault="004047D7" w:rsidP="000401E9">
          <w:pPr>
            <w:pStyle w:val="Bibliography"/>
            <w:spacing w:after="0" w:line="480" w:lineRule="auto"/>
            <w:ind w:left="720" w:hanging="720"/>
            <w:rPr>
              <w:rFonts w:ascii="Times New Roman" w:hAnsi="Times New Roman" w:cs="Times New Roman"/>
              <w:noProof/>
              <w:sz w:val="24"/>
              <w:szCs w:val="24"/>
            </w:rPr>
          </w:pPr>
          <w:r w:rsidRPr="000401E9">
            <w:rPr>
              <w:rFonts w:ascii="Times New Roman" w:hAnsi="Times New Roman" w:cs="Times New Roman"/>
              <w:sz w:val="24"/>
              <w:szCs w:val="24"/>
            </w:rPr>
            <w:fldChar w:fldCharType="begin"/>
          </w:r>
          <w:r w:rsidRPr="000401E9">
            <w:rPr>
              <w:rFonts w:ascii="Times New Roman" w:hAnsi="Times New Roman" w:cs="Times New Roman"/>
              <w:sz w:val="24"/>
              <w:szCs w:val="24"/>
            </w:rPr>
            <w:instrText xml:space="preserve"> BIBLIOGRAPHY </w:instrText>
          </w:r>
          <w:r w:rsidRPr="000401E9">
            <w:rPr>
              <w:rFonts w:ascii="Times New Roman" w:hAnsi="Times New Roman" w:cs="Times New Roman"/>
              <w:sz w:val="24"/>
              <w:szCs w:val="24"/>
            </w:rPr>
            <w:fldChar w:fldCharType="separate"/>
          </w:r>
          <w:r w:rsidRPr="000401E9">
            <w:rPr>
              <w:rFonts w:ascii="Times New Roman" w:hAnsi="Times New Roman" w:cs="Times New Roman"/>
              <w:noProof/>
              <w:sz w:val="24"/>
              <w:szCs w:val="24"/>
            </w:rPr>
            <w:t xml:space="preserve">Harveston, K. (2018). US Health Care System Leaves Senior Citizens Suffering. </w:t>
          </w:r>
          <w:r w:rsidRPr="000401E9">
            <w:rPr>
              <w:rFonts w:ascii="Times New Roman" w:hAnsi="Times New Roman" w:cs="Times New Roman"/>
              <w:i/>
              <w:iCs/>
              <w:noProof/>
              <w:sz w:val="24"/>
              <w:szCs w:val="24"/>
            </w:rPr>
            <w:t>Human Resources</w:t>
          </w:r>
          <w:r w:rsidRPr="000401E9">
            <w:rPr>
              <w:rFonts w:ascii="Times New Roman" w:hAnsi="Times New Roman" w:cs="Times New Roman"/>
              <w:noProof/>
              <w:sz w:val="24"/>
              <w:szCs w:val="24"/>
            </w:rPr>
            <w:t>.</w:t>
          </w:r>
        </w:p>
        <w:p w:rsidR="000401E9" w:rsidRPr="000401E9" w:rsidRDefault="004047D7" w:rsidP="000401E9">
          <w:pPr>
            <w:pStyle w:val="Bibliography"/>
            <w:spacing w:after="0" w:line="480" w:lineRule="auto"/>
            <w:ind w:left="720" w:hanging="720"/>
            <w:rPr>
              <w:rFonts w:ascii="Times New Roman" w:hAnsi="Times New Roman" w:cs="Times New Roman"/>
              <w:noProof/>
              <w:sz w:val="24"/>
              <w:szCs w:val="24"/>
            </w:rPr>
          </w:pPr>
          <w:r w:rsidRPr="000401E9">
            <w:rPr>
              <w:rFonts w:ascii="Times New Roman" w:hAnsi="Times New Roman" w:cs="Times New Roman"/>
              <w:noProof/>
              <w:sz w:val="24"/>
              <w:szCs w:val="24"/>
            </w:rPr>
            <w:t xml:space="preserve">john, K. (2016). The U.S. Health Care System: An International Perspective. </w:t>
          </w:r>
          <w:r w:rsidRPr="000401E9">
            <w:rPr>
              <w:rFonts w:ascii="Times New Roman" w:hAnsi="Times New Roman" w:cs="Times New Roman"/>
              <w:i/>
              <w:iCs/>
              <w:noProof/>
              <w:sz w:val="24"/>
              <w:szCs w:val="24"/>
            </w:rPr>
            <w:t>Department For Professional Employess</w:t>
          </w:r>
          <w:r w:rsidRPr="000401E9">
            <w:rPr>
              <w:rFonts w:ascii="Times New Roman" w:hAnsi="Times New Roman" w:cs="Times New Roman"/>
              <w:noProof/>
              <w:sz w:val="24"/>
              <w:szCs w:val="24"/>
            </w:rPr>
            <w:t>.</w:t>
          </w:r>
        </w:p>
        <w:p w:rsidR="000401E9" w:rsidRPr="000401E9" w:rsidRDefault="004047D7" w:rsidP="000401E9">
          <w:pPr>
            <w:pStyle w:val="Bibliography"/>
            <w:spacing w:after="0" w:line="480" w:lineRule="auto"/>
            <w:ind w:left="720" w:hanging="720"/>
            <w:rPr>
              <w:rFonts w:ascii="Times New Roman" w:hAnsi="Times New Roman" w:cs="Times New Roman"/>
              <w:noProof/>
              <w:sz w:val="24"/>
              <w:szCs w:val="24"/>
            </w:rPr>
          </w:pPr>
          <w:r w:rsidRPr="000401E9">
            <w:rPr>
              <w:rFonts w:ascii="Times New Roman" w:hAnsi="Times New Roman" w:cs="Times New Roman"/>
              <w:noProof/>
              <w:sz w:val="24"/>
              <w:szCs w:val="24"/>
            </w:rPr>
            <w:t xml:space="preserve">Scott, D. M. (2016). United States Health Care System: A Pharmacy Perspective. </w:t>
          </w:r>
          <w:r w:rsidRPr="000401E9">
            <w:rPr>
              <w:rFonts w:ascii="Times New Roman" w:hAnsi="Times New Roman" w:cs="Times New Roman"/>
              <w:i/>
              <w:iCs/>
              <w:noProof/>
              <w:sz w:val="24"/>
              <w:szCs w:val="24"/>
            </w:rPr>
            <w:t>PMC</w:t>
          </w:r>
          <w:r w:rsidRPr="000401E9">
            <w:rPr>
              <w:rFonts w:ascii="Times New Roman" w:hAnsi="Times New Roman" w:cs="Times New Roman"/>
              <w:noProof/>
              <w:sz w:val="24"/>
              <w:szCs w:val="24"/>
            </w:rPr>
            <w:t>.</w:t>
          </w:r>
        </w:p>
        <w:p w:rsidR="000401E9" w:rsidRPr="000401E9" w:rsidRDefault="004047D7" w:rsidP="000401E9">
          <w:pPr>
            <w:pStyle w:val="Bibliography"/>
            <w:spacing w:after="0" w:line="480" w:lineRule="auto"/>
            <w:ind w:left="720" w:hanging="720"/>
            <w:rPr>
              <w:rFonts w:ascii="Times New Roman" w:hAnsi="Times New Roman" w:cs="Times New Roman"/>
              <w:noProof/>
              <w:sz w:val="24"/>
              <w:szCs w:val="24"/>
            </w:rPr>
          </w:pPr>
          <w:r w:rsidRPr="000401E9">
            <w:rPr>
              <w:rFonts w:ascii="Times New Roman" w:hAnsi="Times New Roman" w:cs="Times New Roman"/>
              <w:noProof/>
              <w:sz w:val="24"/>
              <w:szCs w:val="24"/>
            </w:rPr>
            <w:t xml:space="preserve">Tunstall, L. (2015). The UK health care system. </w:t>
          </w:r>
          <w:r w:rsidRPr="000401E9">
            <w:rPr>
              <w:rFonts w:ascii="Times New Roman" w:hAnsi="Times New Roman" w:cs="Times New Roman"/>
              <w:i/>
              <w:iCs/>
              <w:noProof/>
              <w:sz w:val="24"/>
              <w:szCs w:val="24"/>
            </w:rPr>
            <w:t>Making Evidence Matter</w:t>
          </w:r>
          <w:r w:rsidRPr="000401E9">
            <w:rPr>
              <w:rFonts w:ascii="Times New Roman" w:hAnsi="Times New Roman" w:cs="Times New Roman"/>
              <w:noProof/>
              <w:sz w:val="24"/>
              <w:szCs w:val="24"/>
            </w:rPr>
            <w:t>.</w:t>
          </w:r>
        </w:p>
        <w:p w:rsidR="000401E9" w:rsidRPr="000401E9" w:rsidRDefault="004047D7" w:rsidP="000401E9">
          <w:pPr>
            <w:spacing w:after="0" w:line="480" w:lineRule="auto"/>
            <w:ind w:left="720" w:hanging="720"/>
            <w:rPr>
              <w:rStyle w:val="element-citation"/>
              <w:rFonts w:ascii="Times New Roman" w:hAnsi="Times New Roman" w:cs="Times New Roman"/>
              <w:sz w:val="24"/>
              <w:szCs w:val="24"/>
            </w:rPr>
          </w:pPr>
          <w:r w:rsidRPr="000401E9">
            <w:rPr>
              <w:rFonts w:ascii="Times New Roman" w:hAnsi="Times New Roman" w:cs="Times New Roman"/>
              <w:b/>
              <w:bCs/>
              <w:noProof/>
              <w:sz w:val="24"/>
              <w:szCs w:val="24"/>
            </w:rPr>
            <w:fldChar w:fldCharType="end"/>
          </w:r>
          <w:r w:rsidRPr="000401E9">
            <w:rPr>
              <w:rStyle w:val="Heading1Char"/>
              <w:rFonts w:ascii="Times New Roman" w:hAnsi="Times New Roman" w:cs="Times New Roman"/>
              <w:sz w:val="24"/>
              <w:szCs w:val="24"/>
            </w:rPr>
            <w:t xml:space="preserve"> </w:t>
          </w:r>
          <w:r w:rsidRPr="000401E9">
            <w:rPr>
              <w:rStyle w:val="element-citation"/>
              <w:rFonts w:ascii="Times New Roman" w:hAnsi="Times New Roman" w:cs="Times New Roman"/>
              <w:sz w:val="24"/>
              <w:szCs w:val="24"/>
            </w:rPr>
            <w:t xml:space="preserve">Susan G. </w:t>
          </w:r>
          <w:r w:rsidRPr="000401E9">
            <w:rPr>
              <w:rStyle w:val="ref-journal"/>
              <w:rFonts w:ascii="Times New Roman" w:hAnsi="Times New Roman" w:cs="Times New Roman"/>
              <w:sz w:val="24"/>
              <w:szCs w:val="24"/>
            </w:rPr>
            <w:t>Markets and Medicine: The Politics of Health Care Reform in Britain, Germany, and the United States.</w:t>
          </w:r>
          <w:r w:rsidRPr="000401E9">
            <w:rPr>
              <w:rStyle w:val="element-citation"/>
              <w:rFonts w:ascii="Times New Roman" w:hAnsi="Times New Roman" w:cs="Times New Roman"/>
              <w:sz w:val="24"/>
              <w:szCs w:val="24"/>
            </w:rPr>
            <w:t xml:space="preserve"> Ann Arbor: The Univ. of Michigan Press; 2002.</w:t>
          </w:r>
        </w:p>
        <w:p w:rsidR="000401E9" w:rsidRPr="000401E9" w:rsidRDefault="004047D7" w:rsidP="000401E9">
          <w:pPr>
            <w:spacing w:after="0" w:line="480" w:lineRule="auto"/>
            <w:ind w:left="720" w:hanging="720"/>
            <w:rPr>
              <w:rStyle w:val="nowrap"/>
              <w:rFonts w:ascii="Times New Roman" w:hAnsi="Times New Roman" w:cs="Times New Roman"/>
              <w:sz w:val="24"/>
              <w:szCs w:val="24"/>
            </w:rPr>
          </w:pPr>
          <w:r w:rsidRPr="000401E9">
            <w:rPr>
              <w:rStyle w:val="element-citation"/>
              <w:rFonts w:ascii="Times New Roman" w:hAnsi="Times New Roman" w:cs="Times New Roman"/>
              <w:sz w:val="24"/>
              <w:szCs w:val="24"/>
            </w:rPr>
            <w:t xml:space="preserve">Earl HD, Klees BS, Curtis CA. Overview of the Medicare and Medicaid Programs. </w:t>
          </w:r>
          <w:r w:rsidRPr="000401E9">
            <w:rPr>
              <w:rStyle w:val="ref-journal"/>
              <w:rFonts w:ascii="Times New Roman" w:hAnsi="Times New Roman" w:cs="Times New Roman"/>
              <w:sz w:val="24"/>
              <w:szCs w:val="24"/>
            </w:rPr>
            <w:t xml:space="preserve">Health Care Financing Review. </w:t>
          </w:r>
          <w:r w:rsidRPr="000401E9">
            <w:rPr>
              <w:rStyle w:val="element-citation"/>
              <w:rFonts w:ascii="Times New Roman" w:hAnsi="Times New Roman" w:cs="Times New Roman"/>
              <w:sz w:val="24"/>
              <w:szCs w:val="24"/>
            </w:rPr>
            <w:t>2000;</w:t>
          </w:r>
          <w:r w:rsidRPr="000401E9">
            <w:rPr>
              <w:rStyle w:val="ref-vol"/>
              <w:rFonts w:ascii="Times New Roman" w:hAnsi="Times New Roman" w:cs="Times New Roman"/>
              <w:sz w:val="24"/>
              <w:szCs w:val="24"/>
            </w:rPr>
            <w:t>22</w:t>
          </w:r>
          <w:r w:rsidRPr="000401E9">
            <w:rPr>
              <w:rStyle w:val="element-citation"/>
              <w:rFonts w:ascii="Times New Roman" w:hAnsi="Times New Roman" w:cs="Times New Roman"/>
              <w:sz w:val="24"/>
              <w:szCs w:val="24"/>
            </w:rPr>
            <w:t xml:space="preserve">(1):175–193. </w:t>
          </w:r>
          <w:r w:rsidRPr="000401E9">
            <w:rPr>
              <w:rStyle w:val="nowrap"/>
              <w:rFonts w:ascii="Times New Roman" w:hAnsi="Times New Roman" w:cs="Times New Roman"/>
              <w:sz w:val="24"/>
              <w:szCs w:val="24"/>
            </w:rPr>
            <w:t>[</w:t>
          </w:r>
          <w:hyperlink r:id="rId9" w:history="1">
            <w:r w:rsidRPr="000401E9">
              <w:rPr>
                <w:rStyle w:val="Hyperlink"/>
                <w:rFonts w:ascii="Times New Roman" w:hAnsi="Times New Roman" w:cs="Times New Roman"/>
                <w:sz w:val="24"/>
                <w:szCs w:val="24"/>
              </w:rPr>
              <w:t>PMC free article</w:t>
            </w:r>
          </w:hyperlink>
          <w:r w:rsidRPr="000401E9">
            <w:rPr>
              <w:rStyle w:val="nowrap"/>
              <w:rFonts w:ascii="Times New Roman" w:hAnsi="Times New Roman" w:cs="Times New Roman"/>
              <w:sz w:val="24"/>
              <w:szCs w:val="24"/>
            </w:rPr>
            <w:t>]</w:t>
          </w:r>
          <w:r w:rsidRPr="000401E9">
            <w:rPr>
              <w:rStyle w:val="element-citation"/>
              <w:rFonts w:ascii="Times New Roman" w:hAnsi="Times New Roman" w:cs="Times New Roman"/>
              <w:sz w:val="24"/>
              <w:szCs w:val="24"/>
            </w:rPr>
            <w:t xml:space="preserve"> [</w:t>
          </w:r>
          <w:hyperlink r:id="rId10" w:tgtFrame="pmc_ext" w:history="1">
            <w:r w:rsidRPr="000401E9">
              <w:rPr>
                <w:rStyle w:val="Hyperlink"/>
                <w:rFonts w:ascii="Times New Roman" w:hAnsi="Times New Roman" w:cs="Times New Roman"/>
                <w:sz w:val="24"/>
                <w:szCs w:val="24"/>
              </w:rPr>
              <w:t>PubMed</w:t>
            </w:r>
          </w:hyperlink>
          <w:r w:rsidRPr="000401E9">
            <w:rPr>
              <w:rStyle w:val="element-citation"/>
              <w:rFonts w:ascii="Times New Roman" w:hAnsi="Times New Roman" w:cs="Times New Roman"/>
              <w:sz w:val="24"/>
              <w:szCs w:val="24"/>
            </w:rPr>
            <w:t xml:space="preserve">] </w:t>
          </w:r>
          <w:r w:rsidRPr="000401E9">
            <w:rPr>
              <w:rStyle w:val="nowrap"/>
              <w:rFonts w:ascii="Times New Roman" w:hAnsi="Times New Roman" w:cs="Times New Roman"/>
              <w:sz w:val="24"/>
              <w:szCs w:val="24"/>
            </w:rPr>
            <w:t>[</w:t>
          </w:r>
          <w:hyperlink r:id="rId11" w:tgtFrame="pmc_ext" w:history="1">
            <w:r w:rsidRPr="000401E9">
              <w:rPr>
                <w:rStyle w:val="Hyperlink"/>
                <w:rFonts w:ascii="Times New Roman" w:hAnsi="Times New Roman" w:cs="Times New Roman"/>
                <w:sz w:val="24"/>
                <w:szCs w:val="24"/>
              </w:rPr>
              <w:t>Google Scholar</w:t>
            </w:r>
          </w:hyperlink>
          <w:r w:rsidRPr="000401E9">
            <w:rPr>
              <w:rStyle w:val="nowrap"/>
              <w:rFonts w:ascii="Times New Roman" w:hAnsi="Times New Roman" w:cs="Times New Roman"/>
              <w:sz w:val="24"/>
              <w:szCs w:val="24"/>
            </w:rPr>
            <w:t>]</w:t>
          </w:r>
        </w:p>
        <w:p w:rsidR="000401E9" w:rsidRPr="000401E9" w:rsidRDefault="004047D7" w:rsidP="000401E9">
          <w:pPr>
            <w:spacing w:after="0" w:line="480" w:lineRule="auto"/>
            <w:ind w:left="720" w:hanging="720"/>
            <w:rPr>
              <w:rFonts w:ascii="Times New Roman" w:hAnsi="Times New Roman" w:cs="Times New Roman"/>
              <w:sz w:val="24"/>
              <w:szCs w:val="24"/>
            </w:rPr>
          </w:pPr>
          <w:r w:rsidRPr="000401E9">
            <w:rPr>
              <w:rStyle w:val="element-citation"/>
              <w:rFonts w:ascii="Times New Roman" w:hAnsi="Times New Roman" w:cs="Times New Roman"/>
              <w:sz w:val="24"/>
              <w:szCs w:val="24"/>
            </w:rPr>
            <w:t xml:space="preserve">Sherman F, Goodman AC, Stano M. </w:t>
          </w:r>
          <w:r w:rsidRPr="000401E9">
            <w:rPr>
              <w:rStyle w:val="ref-journal"/>
              <w:rFonts w:ascii="Times New Roman" w:hAnsi="Times New Roman" w:cs="Times New Roman"/>
              <w:sz w:val="24"/>
              <w:szCs w:val="24"/>
            </w:rPr>
            <w:t>The Economics of Health and Health Care.</w:t>
          </w:r>
          <w:r w:rsidRPr="000401E9">
            <w:rPr>
              <w:rStyle w:val="element-citation"/>
              <w:rFonts w:ascii="Times New Roman" w:hAnsi="Times New Roman" w:cs="Times New Roman"/>
              <w:sz w:val="24"/>
              <w:szCs w:val="24"/>
            </w:rPr>
            <w:t xml:space="preserve"> Prentice Hall; 2000</w:t>
          </w:r>
        </w:p>
      </w:sdtContent>
    </w:sdt>
    <w:p w:rsidR="000401E9" w:rsidRPr="000401E9" w:rsidRDefault="000401E9" w:rsidP="000401E9">
      <w:pPr>
        <w:spacing w:after="0" w:line="480" w:lineRule="auto"/>
        <w:rPr>
          <w:rFonts w:ascii="Times New Roman" w:hAnsi="Times New Roman" w:cs="Times New Roman"/>
          <w:sz w:val="24"/>
          <w:szCs w:val="24"/>
        </w:rPr>
      </w:pPr>
    </w:p>
    <w:p w:rsidR="0026072D" w:rsidRPr="000401E9" w:rsidRDefault="0026072D" w:rsidP="000401E9">
      <w:pPr>
        <w:spacing w:after="0" w:line="480" w:lineRule="auto"/>
        <w:rPr>
          <w:rFonts w:ascii="Times New Roman" w:hAnsi="Times New Roman" w:cs="Times New Roman"/>
          <w:color w:val="000000" w:themeColor="text1"/>
          <w:sz w:val="24"/>
          <w:szCs w:val="24"/>
        </w:rPr>
      </w:pPr>
    </w:p>
    <w:sectPr w:rsidR="0026072D" w:rsidRPr="000401E9"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50" w:rsidRDefault="00467F50">
      <w:pPr>
        <w:spacing w:after="0" w:line="240" w:lineRule="auto"/>
      </w:pPr>
      <w:r>
        <w:separator/>
      </w:r>
    </w:p>
  </w:endnote>
  <w:endnote w:type="continuationSeparator" w:id="0">
    <w:p w:rsidR="00467F50" w:rsidRDefault="0046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50" w:rsidRDefault="00467F50">
      <w:pPr>
        <w:spacing w:after="0" w:line="240" w:lineRule="auto"/>
      </w:pPr>
      <w:r>
        <w:separator/>
      </w:r>
    </w:p>
  </w:footnote>
  <w:footnote w:type="continuationSeparator" w:id="0">
    <w:p w:rsidR="00467F50" w:rsidRDefault="00467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047D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870CF">
      <w:rPr>
        <w:rFonts w:ascii="Times New Roman" w:hAnsi="Times New Roman" w:cs="Times New Roman"/>
        <w:sz w:val="24"/>
        <w:szCs w:val="24"/>
      </w:rPr>
      <w:t>Healthcare Financing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35C6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0328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Financing</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35C6A">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1E9"/>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87C02"/>
    <w:rsid w:val="001A02CC"/>
    <w:rsid w:val="001A0404"/>
    <w:rsid w:val="001A7472"/>
    <w:rsid w:val="001B2CB0"/>
    <w:rsid w:val="001C4F34"/>
    <w:rsid w:val="001D302F"/>
    <w:rsid w:val="001D5169"/>
    <w:rsid w:val="001D71B8"/>
    <w:rsid w:val="001D72A8"/>
    <w:rsid w:val="001E4034"/>
    <w:rsid w:val="001F5766"/>
    <w:rsid w:val="001F7624"/>
    <w:rsid w:val="00203283"/>
    <w:rsid w:val="0020390C"/>
    <w:rsid w:val="00210803"/>
    <w:rsid w:val="002126BC"/>
    <w:rsid w:val="00213F77"/>
    <w:rsid w:val="00217425"/>
    <w:rsid w:val="00247A02"/>
    <w:rsid w:val="0025247C"/>
    <w:rsid w:val="0026072D"/>
    <w:rsid w:val="00267851"/>
    <w:rsid w:val="002777E7"/>
    <w:rsid w:val="002804B8"/>
    <w:rsid w:val="00282CBA"/>
    <w:rsid w:val="00284B0D"/>
    <w:rsid w:val="00287B4B"/>
    <w:rsid w:val="002A5792"/>
    <w:rsid w:val="002C5353"/>
    <w:rsid w:val="002C5E14"/>
    <w:rsid w:val="002D4979"/>
    <w:rsid w:val="00315B39"/>
    <w:rsid w:val="00323259"/>
    <w:rsid w:val="00332218"/>
    <w:rsid w:val="00334AD8"/>
    <w:rsid w:val="00336CA3"/>
    <w:rsid w:val="0034125C"/>
    <w:rsid w:val="003448D7"/>
    <w:rsid w:val="003450E0"/>
    <w:rsid w:val="00347131"/>
    <w:rsid w:val="00355ABA"/>
    <w:rsid w:val="00365A07"/>
    <w:rsid w:val="00371658"/>
    <w:rsid w:val="00383807"/>
    <w:rsid w:val="003A738F"/>
    <w:rsid w:val="003D2612"/>
    <w:rsid w:val="003E0446"/>
    <w:rsid w:val="003F30CE"/>
    <w:rsid w:val="003F421D"/>
    <w:rsid w:val="004047D7"/>
    <w:rsid w:val="004059F0"/>
    <w:rsid w:val="00410AEC"/>
    <w:rsid w:val="00421BC2"/>
    <w:rsid w:val="0042675A"/>
    <w:rsid w:val="0043024F"/>
    <w:rsid w:val="00432057"/>
    <w:rsid w:val="00437761"/>
    <w:rsid w:val="00453F7A"/>
    <w:rsid w:val="00460349"/>
    <w:rsid w:val="004637EA"/>
    <w:rsid w:val="004672E9"/>
    <w:rsid w:val="00467F50"/>
    <w:rsid w:val="00471063"/>
    <w:rsid w:val="00487440"/>
    <w:rsid w:val="00487EC4"/>
    <w:rsid w:val="004A07E8"/>
    <w:rsid w:val="004D0EE0"/>
    <w:rsid w:val="004E2425"/>
    <w:rsid w:val="00506F1F"/>
    <w:rsid w:val="00511035"/>
    <w:rsid w:val="00525633"/>
    <w:rsid w:val="00525FDC"/>
    <w:rsid w:val="00550EFD"/>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35C6A"/>
    <w:rsid w:val="0064671B"/>
    <w:rsid w:val="00657615"/>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46E8A"/>
    <w:rsid w:val="00953628"/>
    <w:rsid w:val="009823FF"/>
    <w:rsid w:val="009A1682"/>
    <w:rsid w:val="009B5611"/>
    <w:rsid w:val="009C719E"/>
    <w:rsid w:val="009D0DE3"/>
    <w:rsid w:val="009E485E"/>
    <w:rsid w:val="009E7DEA"/>
    <w:rsid w:val="009F426C"/>
    <w:rsid w:val="009F7DA0"/>
    <w:rsid w:val="00A106AF"/>
    <w:rsid w:val="00A20DB5"/>
    <w:rsid w:val="00A30C3E"/>
    <w:rsid w:val="00A4374D"/>
    <w:rsid w:val="00A67E8F"/>
    <w:rsid w:val="00A92A12"/>
    <w:rsid w:val="00AA50C3"/>
    <w:rsid w:val="00AB2058"/>
    <w:rsid w:val="00AB2313"/>
    <w:rsid w:val="00AC574D"/>
    <w:rsid w:val="00AC5856"/>
    <w:rsid w:val="00AD33B3"/>
    <w:rsid w:val="00AD50DE"/>
    <w:rsid w:val="00B01520"/>
    <w:rsid w:val="00B06D61"/>
    <w:rsid w:val="00B23F6D"/>
    <w:rsid w:val="00B32911"/>
    <w:rsid w:val="00B405F9"/>
    <w:rsid w:val="00B609FC"/>
    <w:rsid w:val="00B70C3A"/>
    <w:rsid w:val="00B73412"/>
    <w:rsid w:val="00B77D70"/>
    <w:rsid w:val="00B8755B"/>
    <w:rsid w:val="00B904B9"/>
    <w:rsid w:val="00BA1045"/>
    <w:rsid w:val="00BC2C84"/>
    <w:rsid w:val="00BC7805"/>
    <w:rsid w:val="00BE295C"/>
    <w:rsid w:val="00BF0DF3"/>
    <w:rsid w:val="00BF32FA"/>
    <w:rsid w:val="00C16B0C"/>
    <w:rsid w:val="00C2518D"/>
    <w:rsid w:val="00C26654"/>
    <w:rsid w:val="00C2746F"/>
    <w:rsid w:val="00C30C9C"/>
    <w:rsid w:val="00C30E9E"/>
    <w:rsid w:val="00C33269"/>
    <w:rsid w:val="00C4062F"/>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660B"/>
    <w:rsid w:val="00DD70E4"/>
    <w:rsid w:val="00DF22BD"/>
    <w:rsid w:val="00E07F50"/>
    <w:rsid w:val="00E3227F"/>
    <w:rsid w:val="00E40F69"/>
    <w:rsid w:val="00E61F29"/>
    <w:rsid w:val="00E724C4"/>
    <w:rsid w:val="00E85934"/>
    <w:rsid w:val="00E95753"/>
    <w:rsid w:val="00E9582E"/>
    <w:rsid w:val="00EB0B02"/>
    <w:rsid w:val="00EB0E33"/>
    <w:rsid w:val="00EB6D29"/>
    <w:rsid w:val="00EC34C1"/>
    <w:rsid w:val="00EC6E94"/>
    <w:rsid w:val="00EF1641"/>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870CF"/>
    <w:rsid w:val="00F94B9F"/>
    <w:rsid w:val="00FA70AB"/>
    <w:rsid w:val="00FB0E43"/>
    <w:rsid w:val="00FC1C95"/>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040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0401E9"/>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0401E9"/>
    <w:pPr>
      <w:spacing w:after="160" w:line="259" w:lineRule="auto"/>
    </w:pPr>
  </w:style>
  <w:style w:type="character" w:customStyle="1" w:styleId="element-citation">
    <w:name w:val="element-citation"/>
    <w:basedOn w:val="DefaultParagraphFont"/>
    <w:rsid w:val="000401E9"/>
  </w:style>
  <w:style w:type="character" w:customStyle="1" w:styleId="ref-journal">
    <w:name w:val="ref-journal"/>
    <w:basedOn w:val="DefaultParagraphFont"/>
    <w:rsid w:val="000401E9"/>
  </w:style>
  <w:style w:type="character" w:customStyle="1" w:styleId="ref-vol">
    <w:name w:val="ref-vol"/>
    <w:basedOn w:val="DefaultParagraphFont"/>
    <w:rsid w:val="000401E9"/>
  </w:style>
  <w:style w:type="character" w:customStyle="1" w:styleId="nowrap">
    <w:name w:val="nowrap"/>
    <w:basedOn w:val="DefaultParagraphFont"/>
    <w:rsid w:val="000401E9"/>
  </w:style>
  <w:style w:type="character" w:styleId="Hyperlink">
    <w:name w:val="Hyperlink"/>
    <w:basedOn w:val="DefaultParagraphFont"/>
    <w:uiPriority w:val="99"/>
    <w:semiHidden/>
    <w:unhideWhenUsed/>
    <w:rsid w:val="00040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040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customStyle="1" w:styleId="Heading1Char">
    <w:name w:val="Heading 1 Char"/>
    <w:basedOn w:val="DefaultParagraphFont"/>
    <w:link w:val="Heading1"/>
    <w:uiPriority w:val="9"/>
    <w:rsid w:val="000401E9"/>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0401E9"/>
    <w:pPr>
      <w:spacing w:after="160" w:line="259" w:lineRule="auto"/>
    </w:pPr>
  </w:style>
  <w:style w:type="character" w:customStyle="1" w:styleId="element-citation">
    <w:name w:val="element-citation"/>
    <w:basedOn w:val="DefaultParagraphFont"/>
    <w:rsid w:val="000401E9"/>
  </w:style>
  <w:style w:type="character" w:customStyle="1" w:styleId="ref-journal">
    <w:name w:val="ref-journal"/>
    <w:basedOn w:val="DefaultParagraphFont"/>
    <w:rsid w:val="000401E9"/>
  </w:style>
  <w:style w:type="character" w:customStyle="1" w:styleId="ref-vol">
    <w:name w:val="ref-vol"/>
    <w:basedOn w:val="DefaultParagraphFont"/>
    <w:rsid w:val="000401E9"/>
  </w:style>
  <w:style w:type="character" w:customStyle="1" w:styleId="nowrap">
    <w:name w:val="nowrap"/>
    <w:basedOn w:val="DefaultParagraphFont"/>
    <w:rsid w:val="000401E9"/>
  </w:style>
  <w:style w:type="character" w:styleId="Hyperlink">
    <w:name w:val="Hyperlink"/>
    <w:basedOn w:val="DefaultParagraphFont"/>
    <w:uiPriority w:val="99"/>
    <w:semiHidden/>
    <w:unhideWhenUsed/>
    <w:rsid w:val="00040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scholar_lookup?journal=Health+Care+Financing+Review&amp;title=Overview+of+the+Medicare+and+Medicaid+Programs&amp;author=HD+Earl&amp;author=BS+Klees&amp;author=CA+Curtis&amp;volume=22&amp;issue=1&amp;publication_year=2000&amp;pages=175-193&amp;pmid=12500327&amp;" TargetMode="External"/><Relationship Id="rId5" Type="http://schemas.openxmlformats.org/officeDocument/2006/relationships/webSettings" Target="webSettings.xml"/><Relationship Id="rId10" Type="http://schemas.openxmlformats.org/officeDocument/2006/relationships/hyperlink" Target="https://www.ncbi.nlm.nih.gov/pubmed/25372783" TargetMode="External"/><Relationship Id="rId4" Type="http://schemas.openxmlformats.org/officeDocument/2006/relationships/settings" Target="settings.xml"/><Relationship Id="rId9" Type="http://schemas.openxmlformats.org/officeDocument/2006/relationships/hyperlink" Target="https://www.ncbi.nlm.nih.gov/pmc/articles/PMC41946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Kra16</b:Tag>
    <b:SourceType>JournalArticle</b:SourceType>
    <b:Guid>{5A333BA0-EA75-43FE-8CB0-D56341665742}</b:Guid>
    <b:Title>The U.S. Health Care System: An International Perspective</b:Title>
    <b:Year>2016</b:Year>
    <b:Author>
      <b:Author>
        <b:NameList>
          <b:Person>
            <b:Last>john</b:Last>
            <b:First>Kramer</b:First>
          </b:Person>
        </b:NameList>
      </b:Author>
    </b:Author>
    <b:JournalName>Department For Professional Employess</b:JournalName>
    <b:RefOrder>1</b:RefOrder>
  </b:Source>
  <b:Source>
    <b:Tag>Lee15</b:Tag>
    <b:SourceType>JournalArticle</b:SourceType>
    <b:Guid>{AAD100FC-6D67-4107-A24D-6A975A14FFB2}</b:Guid>
    <b:Author>
      <b:Author>
        <b:NameList>
          <b:Person>
            <b:Last>Tunstall</b:Last>
            <b:First>Lee</b:First>
          </b:Person>
        </b:NameList>
      </b:Author>
    </b:Author>
    <b:Title>The UK health care system</b:Title>
    <b:JournalName>Making Evidence Matter</b:JournalName>
    <b:Year>2015</b:Year>
    <b:RefOrder>2</b:RefOrder>
  </b:Source>
  <b:Source>
    <b:Tag>Kat18</b:Tag>
    <b:SourceType>JournalArticle</b:SourceType>
    <b:Guid>{11878AD3-100D-45DC-BB9D-A551E97A596F}</b:Guid>
    <b:Author>
      <b:Author>
        <b:NameList>
          <b:Person>
            <b:Last>Harveston</b:Last>
            <b:First>Kate</b:First>
          </b:Person>
        </b:NameList>
      </b:Author>
    </b:Author>
    <b:Title>US Health Care System Leaves Senior Citizens Suffering</b:Title>
    <b:JournalName>Human Resources</b:JournalName>
    <b:Year>2018</b:Year>
    <b:RefOrder>3</b:RefOrder>
  </b:Source>
  <b:Source>
    <b:Tag>Dav16</b:Tag>
    <b:SourceType>JournalArticle</b:SourceType>
    <b:Guid>{3E795CEB-4367-447E-95F6-C0B1B3C564B4}</b:Guid>
    <b:Author>
      <b:Author>
        <b:NameList>
          <b:Person>
            <b:Last>Scott</b:Last>
            <b:First>David</b:First>
            <b:Middle>M</b:Middle>
          </b:Person>
        </b:NameList>
      </b:Author>
    </b:Author>
    <b:Title>United States Health Care System: A Pharmacy Perspective</b:Title>
    <b:JournalName>PMC</b:JournalName>
    <b:Year>2016</b:Year>
    <b:RefOrder>4</b:RefOrder>
  </b:Source>
</b:Sources>
</file>

<file path=customXml/itemProps1.xml><?xml version="1.0" encoding="utf-8"?>
<ds:datastoreItem xmlns:ds="http://schemas.openxmlformats.org/officeDocument/2006/customXml" ds:itemID="{B8F4A46A-3270-4BBA-8B08-6BEB4B62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8</cp:revision>
  <dcterms:created xsi:type="dcterms:W3CDTF">2019-05-11T11:20:00Z</dcterms:created>
  <dcterms:modified xsi:type="dcterms:W3CDTF">2019-05-11T11:48:00Z</dcterms:modified>
</cp:coreProperties>
</file>