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916" w:rsidRPr="00832916" w:rsidRDefault="00832916" w:rsidP="008329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916">
        <w:rPr>
          <w:rFonts w:ascii="Times New Roman" w:hAnsi="Times New Roman" w:cs="Times New Roman"/>
          <w:b/>
          <w:sz w:val="24"/>
          <w:szCs w:val="24"/>
        </w:rPr>
        <w:t>Operations at Toyota</w:t>
      </w:r>
    </w:p>
    <w:p w:rsidR="00832916" w:rsidRDefault="00832916" w:rsidP="008329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832916" w:rsidRPr="0008177B" w:rsidRDefault="00832916" w:rsidP="008329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FFA" w:rsidRDefault="00545FFA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591" w:rsidRDefault="00890591" w:rsidP="00545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5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Significant sentence:</w:t>
      </w:r>
    </w:p>
    <w:p w:rsidR="004E3564" w:rsidRDefault="004E3564" w:rsidP="00354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operations management system at Toyota is quite different from the other companies.</w:t>
      </w:r>
    </w:p>
    <w:p w:rsidR="004E3564" w:rsidRDefault="004E3564" w:rsidP="00354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that I have chosen is Toyota motors.</w:t>
      </w:r>
    </w:p>
    <w:p w:rsidR="004E3564" w:rsidRDefault="004E3564" w:rsidP="00545FF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564">
        <w:rPr>
          <w:rFonts w:ascii="Times New Roman" w:hAnsi="Times New Roman" w:cs="Times New Roman"/>
          <w:b/>
          <w:sz w:val="24"/>
          <w:szCs w:val="24"/>
          <w:u w:val="single"/>
        </w:rPr>
        <w:t>Origins of operations management in Toyota:</w:t>
      </w:r>
    </w:p>
    <w:p w:rsidR="004E3564" w:rsidRDefault="003543F9" w:rsidP="00354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43F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success of Toyota motors is mainly due to maintain a different operations department as compared to other companies.</w:t>
      </w:r>
      <w:r w:rsidR="00662DA7">
        <w:rPr>
          <w:rFonts w:ascii="Times New Roman" w:hAnsi="Times New Roman" w:cs="Times New Roman"/>
          <w:sz w:val="24"/>
          <w:szCs w:val="24"/>
        </w:rPr>
        <w:t xml:space="preserve"> The system uses various aspects like ongoing improvements in the operations. </w:t>
      </w:r>
      <w:r w:rsidR="00DD1191">
        <w:rPr>
          <w:rFonts w:ascii="Times New Roman" w:hAnsi="Times New Roman" w:cs="Times New Roman"/>
          <w:sz w:val="24"/>
          <w:szCs w:val="24"/>
        </w:rPr>
        <w:t xml:space="preserve">The structure of the company is </w:t>
      </w:r>
      <w:r w:rsidR="0090195B">
        <w:rPr>
          <w:rFonts w:ascii="Times New Roman" w:hAnsi="Times New Roman" w:cs="Times New Roman"/>
          <w:sz w:val="24"/>
          <w:szCs w:val="24"/>
        </w:rPr>
        <w:t xml:space="preserve">such that all the employees are provided a good chance to take part in the work. </w:t>
      </w:r>
      <w:r w:rsidR="00494531">
        <w:rPr>
          <w:rFonts w:ascii="Times New Roman" w:hAnsi="Times New Roman" w:cs="Times New Roman"/>
          <w:sz w:val="24"/>
          <w:szCs w:val="24"/>
        </w:rPr>
        <w:t>The history of the company can be found around 1933.</w:t>
      </w:r>
      <w:r w:rsidR="00FB0BEF">
        <w:rPr>
          <w:rFonts w:ascii="Times New Roman" w:hAnsi="Times New Roman" w:cs="Times New Roman"/>
          <w:sz w:val="24"/>
          <w:szCs w:val="24"/>
        </w:rPr>
        <w:t xml:space="preserve"> The system implementing the just in time credentials for the inventory and operations in the year 1938. </w:t>
      </w:r>
      <w:r w:rsidR="009F091D">
        <w:rPr>
          <w:rFonts w:ascii="Times New Roman" w:hAnsi="Times New Roman" w:cs="Times New Roman"/>
          <w:sz w:val="24"/>
          <w:szCs w:val="24"/>
        </w:rPr>
        <w:t>The company began to let the employees participate in the operations first time in 1951.</w:t>
      </w:r>
      <w:r w:rsidR="00E824A9">
        <w:rPr>
          <w:rFonts w:ascii="Times New Roman" w:hAnsi="Times New Roman" w:cs="Times New Roman"/>
          <w:sz w:val="24"/>
          <w:szCs w:val="24"/>
        </w:rPr>
        <w:t xml:space="preserve"> The success of the company lies in the fact that the operations of the company and the overall thoughts of the management are very well aligned. The company uses a lean technique for making the products.</w:t>
      </w:r>
      <w:r w:rsidR="005852B1">
        <w:rPr>
          <w:rFonts w:ascii="Times New Roman" w:hAnsi="Times New Roman" w:cs="Times New Roman"/>
          <w:sz w:val="24"/>
          <w:szCs w:val="24"/>
        </w:rPr>
        <w:t xml:space="preserve"> This technique was a result of the financial problems that the company faced after the </w:t>
      </w:r>
      <w:r w:rsidR="00116111">
        <w:rPr>
          <w:rFonts w:ascii="Times New Roman" w:hAnsi="Times New Roman" w:cs="Times New Roman"/>
          <w:sz w:val="24"/>
          <w:szCs w:val="24"/>
        </w:rPr>
        <w:t>Second World War</w:t>
      </w:r>
      <w:r w:rsidR="005852B1">
        <w:rPr>
          <w:rFonts w:ascii="Times New Roman" w:hAnsi="Times New Roman" w:cs="Times New Roman"/>
          <w:sz w:val="24"/>
          <w:szCs w:val="24"/>
        </w:rPr>
        <w:t>.</w:t>
      </w:r>
      <w:r w:rsidR="00E74221">
        <w:rPr>
          <w:rFonts w:ascii="Times New Roman" w:hAnsi="Times New Roman" w:cs="Times New Roman"/>
          <w:sz w:val="24"/>
          <w:szCs w:val="24"/>
        </w:rPr>
        <w:t xml:space="preserve"> The inventory started to bulge and there was not that much demand for the output produced. </w:t>
      </w:r>
      <w:r w:rsidR="005852B1">
        <w:rPr>
          <w:rFonts w:ascii="Times New Roman" w:hAnsi="Times New Roman" w:cs="Times New Roman"/>
          <w:sz w:val="24"/>
          <w:szCs w:val="24"/>
        </w:rPr>
        <w:t xml:space="preserve"> </w:t>
      </w:r>
      <w:r w:rsidR="00E824A9">
        <w:rPr>
          <w:rFonts w:ascii="Times New Roman" w:hAnsi="Times New Roman" w:cs="Times New Roman"/>
          <w:sz w:val="24"/>
          <w:szCs w:val="24"/>
        </w:rPr>
        <w:t xml:space="preserve"> </w:t>
      </w:r>
      <w:r w:rsidR="008C724B">
        <w:rPr>
          <w:rFonts w:ascii="Times New Roman" w:hAnsi="Times New Roman" w:cs="Times New Roman"/>
          <w:sz w:val="24"/>
          <w:szCs w:val="24"/>
        </w:rPr>
        <w:t xml:space="preserve">It also uses the just in time process to manage the supply chain. </w:t>
      </w:r>
      <w:r w:rsidR="00FD2A6D">
        <w:rPr>
          <w:rFonts w:ascii="Times New Roman" w:hAnsi="Times New Roman" w:cs="Times New Roman"/>
          <w:sz w:val="24"/>
          <w:szCs w:val="24"/>
        </w:rPr>
        <w:t xml:space="preserve">The system was so much effective that it was ready to be introduced in the Europe by the </w:t>
      </w:r>
      <w:r w:rsidR="00B9215A">
        <w:rPr>
          <w:rFonts w:ascii="Times New Roman" w:hAnsi="Times New Roman" w:cs="Times New Roman"/>
          <w:sz w:val="24"/>
          <w:szCs w:val="24"/>
        </w:rPr>
        <w:t>mid-1980s</w:t>
      </w:r>
      <w:r w:rsidR="00FD2A6D">
        <w:rPr>
          <w:rFonts w:ascii="Times New Roman" w:hAnsi="Times New Roman" w:cs="Times New Roman"/>
          <w:sz w:val="24"/>
          <w:szCs w:val="24"/>
        </w:rPr>
        <w:t>.</w:t>
      </w:r>
      <w:r w:rsidR="00B9215A">
        <w:rPr>
          <w:rFonts w:ascii="Times New Roman" w:hAnsi="Times New Roman" w:cs="Times New Roman"/>
          <w:sz w:val="24"/>
          <w:szCs w:val="24"/>
        </w:rPr>
        <w:t>In order to implement the quality control system, the company uses the 5-whys system.</w:t>
      </w:r>
      <w:r w:rsidR="00116111">
        <w:rPr>
          <w:rFonts w:ascii="Times New Roman" w:hAnsi="Times New Roman" w:cs="Times New Roman"/>
          <w:sz w:val="24"/>
          <w:szCs w:val="24"/>
        </w:rPr>
        <w:t xml:space="preserve"> In this system the company puts 5 questions starting with why regarding a particular problem.</w:t>
      </w:r>
      <w:r w:rsidR="00D17B1B">
        <w:rPr>
          <w:rFonts w:ascii="Times New Roman" w:hAnsi="Times New Roman" w:cs="Times New Roman"/>
          <w:sz w:val="24"/>
          <w:szCs w:val="24"/>
        </w:rPr>
        <w:t xml:space="preserve"> The just in time </w:t>
      </w:r>
      <w:r w:rsidR="00472B4F">
        <w:rPr>
          <w:rFonts w:ascii="Times New Roman" w:hAnsi="Times New Roman" w:cs="Times New Roman"/>
          <w:sz w:val="24"/>
          <w:szCs w:val="24"/>
        </w:rPr>
        <w:t xml:space="preserve">system works two ways. One for the inventory of raw materials and the other for inventory of finished goods. The system ensures that the inventory of both ttypes is </w:t>
      </w:r>
      <w:r w:rsidR="00F33620">
        <w:rPr>
          <w:rFonts w:ascii="Times New Roman" w:hAnsi="Times New Roman" w:cs="Times New Roman"/>
          <w:sz w:val="24"/>
          <w:szCs w:val="24"/>
        </w:rPr>
        <w:t>minimized by</w:t>
      </w:r>
      <w:r w:rsidR="00472B4F">
        <w:rPr>
          <w:rFonts w:ascii="Times New Roman" w:hAnsi="Times New Roman" w:cs="Times New Roman"/>
          <w:sz w:val="24"/>
          <w:szCs w:val="24"/>
        </w:rPr>
        <w:t xml:space="preserve"> just responding to the available demand in time. </w:t>
      </w:r>
      <w:sdt>
        <w:sdtPr>
          <w:rPr>
            <w:rFonts w:ascii="Times New Roman" w:hAnsi="Times New Roman" w:cs="Times New Roman"/>
            <w:sz w:val="24"/>
            <w:szCs w:val="24"/>
          </w:rPr>
          <w:id w:val="1912270827"/>
          <w:citation/>
        </w:sdtPr>
        <w:sdtEndPr/>
        <w:sdtContent>
          <w:r w:rsidR="00F336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33620">
            <w:rPr>
              <w:rFonts w:ascii="Times New Roman" w:hAnsi="Times New Roman" w:cs="Times New Roman"/>
              <w:sz w:val="24"/>
              <w:szCs w:val="24"/>
            </w:rPr>
            <w:instrText xml:space="preserve"> CITATION Ter02 \l 1033 </w:instrText>
          </w:r>
          <w:r w:rsidR="00F336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33620" w:rsidRPr="00F33620">
            <w:rPr>
              <w:rFonts w:ascii="Times New Roman" w:hAnsi="Times New Roman" w:cs="Times New Roman"/>
              <w:noProof/>
              <w:sz w:val="24"/>
              <w:szCs w:val="24"/>
            </w:rPr>
            <w:t>(lucey, 2002)</w:t>
          </w:r>
          <w:r w:rsidR="00F3362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F33620" w:rsidRDefault="00F33620" w:rsidP="00354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56256592"/>
        <w:docPartObj>
          <w:docPartGallery w:val="Bibliographies"/>
          <w:docPartUnique/>
        </w:docPartObj>
      </w:sdtPr>
      <w:sdtEndPr/>
      <w:sdtContent>
        <w:p w:rsidR="00F33620" w:rsidRPr="00545FFA" w:rsidRDefault="00F33620">
          <w:pPr>
            <w:pStyle w:val="Heading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45FF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:rsidR="00545FFA" w:rsidRDefault="00545FFA" w:rsidP="00F33620">
              <w:pPr>
                <w:pStyle w:val="Bibliography"/>
                <w:ind w:left="720" w:hanging="72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F33620" w:rsidRPr="00F33620" w:rsidRDefault="00F33620" w:rsidP="00F33620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3362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3362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3362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3362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Holweg, M. (2007). The Genealogy of lean production. </w:t>
              </w:r>
              <w:r w:rsidRPr="00F3362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operations management</w:t>
              </w:r>
              <w:r w:rsidRPr="00F3362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420-437.</w:t>
              </w:r>
            </w:p>
            <w:p w:rsidR="00F33620" w:rsidRPr="00F33620" w:rsidRDefault="00F33620" w:rsidP="00F33620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3362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lucey, T. L. (2002). </w:t>
              </w:r>
              <w:r w:rsidRPr="00F3362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Quantitative techniques.</w:t>
              </w:r>
              <w:r w:rsidRPr="00F3362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Cengage learning EMEA.</w:t>
              </w:r>
            </w:p>
            <w:p w:rsidR="00F33620" w:rsidRDefault="00F33620" w:rsidP="00F33620">
              <w:r w:rsidRPr="00F33620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33620" w:rsidRPr="003543F9" w:rsidRDefault="00F33620" w:rsidP="00354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33620" w:rsidRPr="003543F9" w:rsidSect="0020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95" w:rsidRDefault="00CB5A95" w:rsidP="00832916">
      <w:pPr>
        <w:spacing w:after="0" w:line="240" w:lineRule="auto"/>
      </w:pPr>
      <w:r>
        <w:separator/>
      </w:r>
    </w:p>
  </w:endnote>
  <w:endnote w:type="continuationSeparator" w:id="0">
    <w:p w:rsidR="00CB5A95" w:rsidRDefault="00CB5A95" w:rsidP="0083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1C" w:rsidRDefault="00E77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1C" w:rsidRDefault="00E77F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1C" w:rsidRDefault="00E77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95" w:rsidRDefault="00CB5A95" w:rsidP="00832916">
      <w:pPr>
        <w:spacing w:after="0" w:line="240" w:lineRule="auto"/>
      </w:pPr>
      <w:r>
        <w:separator/>
      </w:r>
    </w:p>
  </w:footnote>
  <w:footnote w:type="continuationSeparator" w:id="0">
    <w:p w:rsidR="00CB5A95" w:rsidRDefault="00CB5A95" w:rsidP="0083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1C" w:rsidRDefault="00E77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8665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016D" w:rsidRDefault="002001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916" w:rsidRDefault="00E77F1C">
    <w:pPr>
      <w:pStyle w:val="Header"/>
    </w:pPr>
    <w:r>
      <w:t>Operations Management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16" w:rsidRDefault="00832916">
    <w:pPr>
      <w:pStyle w:val="Header"/>
    </w:pPr>
    <w:r>
      <w:t>Running head: Operations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91"/>
    <w:rsid w:val="00116111"/>
    <w:rsid w:val="0020016D"/>
    <w:rsid w:val="003543F9"/>
    <w:rsid w:val="00437D93"/>
    <w:rsid w:val="00442565"/>
    <w:rsid w:val="00472B4F"/>
    <w:rsid w:val="00494531"/>
    <w:rsid w:val="004B0272"/>
    <w:rsid w:val="004E3564"/>
    <w:rsid w:val="004F5940"/>
    <w:rsid w:val="00545FFA"/>
    <w:rsid w:val="005852B1"/>
    <w:rsid w:val="00662DA7"/>
    <w:rsid w:val="00790B34"/>
    <w:rsid w:val="00832916"/>
    <w:rsid w:val="00890591"/>
    <w:rsid w:val="008C724B"/>
    <w:rsid w:val="0090195B"/>
    <w:rsid w:val="009F091D"/>
    <w:rsid w:val="00A27C3D"/>
    <w:rsid w:val="00B9215A"/>
    <w:rsid w:val="00CB5A95"/>
    <w:rsid w:val="00D17B1B"/>
    <w:rsid w:val="00DD1191"/>
    <w:rsid w:val="00E74221"/>
    <w:rsid w:val="00E77F1C"/>
    <w:rsid w:val="00E824A9"/>
    <w:rsid w:val="00F33620"/>
    <w:rsid w:val="00FB0BEF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D2CE0-E76F-4EE2-A1AA-65F2CEE7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6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33620"/>
  </w:style>
  <w:style w:type="paragraph" w:styleId="Header">
    <w:name w:val="header"/>
    <w:basedOn w:val="Normal"/>
    <w:link w:val="HeaderChar"/>
    <w:uiPriority w:val="99"/>
    <w:unhideWhenUsed/>
    <w:rsid w:val="0083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16"/>
  </w:style>
  <w:style w:type="paragraph" w:styleId="Footer">
    <w:name w:val="footer"/>
    <w:basedOn w:val="Normal"/>
    <w:link w:val="FooterChar"/>
    <w:uiPriority w:val="99"/>
    <w:unhideWhenUsed/>
    <w:rsid w:val="0083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Ter02</b:Tag>
    <b:SourceType>Book</b:SourceType>
    <b:Guid>{2F8ED21A-E2C7-4183-99E3-84053F255518}</b:Guid>
    <b:Title>Quantitative techniques</b:Title>
    <b:Year>2002</b:Year>
    <b:Author>
      <b:Author>
        <b:NameList>
          <b:Person>
            <b:Last>lucey</b:Last>
            <b:First>Terrence</b:First>
            <b:Middle>Lucey and Terry</b:Middle>
          </b:Person>
        </b:NameList>
      </b:Author>
    </b:Author>
    <b:Publisher>Cengage learning EMEA</b:Publisher>
    <b:RefOrder>1</b:RefOrder>
  </b:Source>
  <b:Source>
    <b:Tag>Mat07</b:Tag>
    <b:SourceType>JournalArticle</b:SourceType>
    <b:Guid>{4F4ECDAF-195E-4574-88F2-E9D6647E73A6}</b:Guid>
    <b:Title>The Genealogy of lean production</b:Title>
    <b:Year>2007</b:Year>
    <b:Author>
      <b:Author>
        <b:NameList>
          <b:Person>
            <b:Last>Holweg</b:Last>
            <b:First>Matthias</b:First>
          </b:Person>
        </b:NameList>
      </b:Author>
    </b:Author>
    <b:JournalName>journal of operations management</b:JournalName>
    <b:Pages>420-437</b:Pages>
    <b:RefOrder>2</b:RefOrder>
  </b:Source>
</b:Sources>
</file>

<file path=customXml/itemProps1.xml><?xml version="1.0" encoding="utf-8"?>
<ds:datastoreItem xmlns:ds="http://schemas.openxmlformats.org/officeDocument/2006/customXml" ds:itemID="{7FC0DC34-9E3E-46E4-8E33-28E33169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</dc:creator>
  <cp:keywords/>
  <dc:description/>
  <cp:lastModifiedBy>Ayaz</cp:lastModifiedBy>
  <cp:revision>24</cp:revision>
  <dcterms:created xsi:type="dcterms:W3CDTF">2019-03-12T03:12:00Z</dcterms:created>
  <dcterms:modified xsi:type="dcterms:W3CDTF">2019-03-12T04:04:00Z</dcterms:modified>
</cp:coreProperties>
</file>