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24F23" w14:textId="77777777" w:rsidR="00B64518" w:rsidRDefault="00B64518" w:rsidP="00B64518">
      <w:pPr>
        <w:spacing w:line="480" w:lineRule="auto"/>
        <w:jc w:val="center"/>
      </w:pPr>
    </w:p>
    <w:p w14:paraId="1342E568" w14:textId="77777777" w:rsidR="00B64518" w:rsidRDefault="00B64518" w:rsidP="00B64518">
      <w:pPr>
        <w:spacing w:line="480" w:lineRule="auto"/>
        <w:jc w:val="center"/>
      </w:pPr>
    </w:p>
    <w:p w14:paraId="08678BA5" w14:textId="77777777" w:rsidR="00B64518" w:rsidRDefault="00B64518" w:rsidP="00B64518">
      <w:pPr>
        <w:spacing w:line="480" w:lineRule="auto"/>
        <w:jc w:val="center"/>
      </w:pPr>
    </w:p>
    <w:p w14:paraId="0764E9A6" w14:textId="77777777" w:rsidR="00B64518" w:rsidRDefault="00B64518" w:rsidP="00B64518">
      <w:pPr>
        <w:spacing w:line="480" w:lineRule="auto"/>
        <w:jc w:val="center"/>
      </w:pPr>
    </w:p>
    <w:p w14:paraId="45643B54" w14:textId="77777777" w:rsidR="00B64518" w:rsidRDefault="00B64518" w:rsidP="00B64518">
      <w:pPr>
        <w:spacing w:line="480" w:lineRule="auto"/>
        <w:jc w:val="center"/>
      </w:pPr>
    </w:p>
    <w:p w14:paraId="3144DDEF" w14:textId="77777777" w:rsidR="004F3E88" w:rsidRDefault="00B64518" w:rsidP="00B64518">
      <w:pPr>
        <w:spacing w:line="480" w:lineRule="auto"/>
        <w:jc w:val="center"/>
      </w:pPr>
      <w:r>
        <w:t>Title page</w:t>
      </w:r>
    </w:p>
    <w:p w14:paraId="3A02DA30" w14:textId="77777777" w:rsidR="00F07C0E" w:rsidRDefault="00B64518" w:rsidP="00B64518">
      <w:pPr>
        <w:spacing w:line="480" w:lineRule="auto"/>
        <w:jc w:val="center"/>
      </w:pPr>
      <w:r>
        <w:t>Current Event</w:t>
      </w:r>
    </w:p>
    <w:p w14:paraId="1A793E67" w14:textId="77777777" w:rsidR="00F07C0E" w:rsidRDefault="00F07C0E">
      <w:r>
        <w:br w:type="page"/>
      </w:r>
    </w:p>
    <w:p w14:paraId="385BBC87" w14:textId="77777777" w:rsidR="00B64518" w:rsidRDefault="00F07C0E" w:rsidP="00204FE5">
      <w:pPr>
        <w:spacing w:line="480" w:lineRule="auto"/>
        <w:jc w:val="both"/>
        <w:rPr>
          <w:rFonts w:ascii="Times New Roman" w:hAnsi="Times New Roman" w:cs="Times New Roman"/>
        </w:rPr>
      </w:pPr>
      <w:r w:rsidRPr="00B21161">
        <w:rPr>
          <w:rFonts w:ascii="Times New Roman" w:hAnsi="Times New Roman" w:cs="Times New Roman"/>
        </w:rPr>
        <w:lastRenderedPageBreak/>
        <w:t>Summary of current event</w:t>
      </w:r>
    </w:p>
    <w:p w14:paraId="3C59B3A5" w14:textId="1F5F4241" w:rsidR="00204FE5" w:rsidRPr="00B21161" w:rsidRDefault="00204FE5" w:rsidP="00B21161">
      <w:pPr>
        <w:spacing w:line="480" w:lineRule="auto"/>
        <w:ind w:firstLine="720"/>
        <w:jc w:val="both"/>
        <w:rPr>
          <w:rFonts w:ascii="Times New Roman" w:hAnsi="Times New Roman" w:cs="Times New Roman"/>
        </w:rPr>
      </w:pPr>
      <w:r>
        <w:rPr>
          <w:rFonts w:ascii="Times New Roman" w:hAnsi="Times New Roman" w:cs="Times New Roman"/>
        </w:rPr>
        <w:t xml:space="preserve">Gun violence is one of the oldest issued faced by America as every citizen owns a gun or live in a household with one. </w:t>
      </w:r>
      <w:r w:rsidR="00042D8B">
        <w:rPr>
          <w:rFonts w:ascii="Times New Roman" w:hAnsi="Times New Roman" w:cs="Times New Roman"/>
        </w:rPr>
        <w:t xml:space="preserve">Gun violence is also one of the common cause of deaths in the country. </w:t>
      </w:r>
      <w:r w:rsidR="003109EF">
        <w:rPr>
          <w:rFonts w:ascii="Times New Roman" w:hAnsi="Times New Roman" w:cs="Times New Roman"/>
        </w:rPr>
        <w:t xml:space="preserve">Two mass shootings occurred in </w:t>
      </w:r>
      <w:r w:rsidR="00D50BED">
        <w:rPr>
          <w:rFonts w:ascii="Times New Roman" w:hAnsi="Times New Roman" w:cs="Times New Roman"/>
        </w:rPr>
        <w:t>Wal-Mart</w:t>
      </w:r>
      <w:r w:rsidR="003109EF">
        <w:rPr>
          <w:rFonts w:ascii="Times New Roman" w:hAnsi="Times New Roman" w:cs="Times New Roman"/>
        </w:rPr>
        <w:t xml:space="preserve"> store Texas in August 2019 that caused deaths of 20 people and nine died from mass shooting in Dayton, Ohio </w:t>
      </w:r>
      <w:sdt>
        <w:sdtPr>
          <w:rPr>
            <w:rFonts w:ascii="Times New Roman" w:hAnsi="Times New Roman" w:cs="Times New Roman"/>
          </w:rPr>
          <w:id w:val="-64110625"/>
          <w:citation/>
        </w:sdtPr>
        <w:sdtContent>
          <w:r w:rsidR="00BC6756">
            <w:rPr>
              <w:rFonts w:ascii="Times New Roman" w:hAnsi="Times New Roman" w:cs="Times New Roman"/>
            </w:rPr>
            <w:fldChar w:fldCharType="begin"/>
          </w:r>
          <w:r w:rsidR="00BC6756">
            <w:rPr>
              <w:rFonts w:ascii="Times New Roman" w:hAnsi="Times New Roman" w:cs="Times New Roman"/>
            </w:rPr>
            <w:instrText xml:space="preserve"> CITATION BBC191 \l 1033 </w:instrText>
          </w:r>
          <w:r w:rsidR="00BC6756">
            <w:rPr>
              <w:rFonts w:ascii="Times New Roman" w:hAnsi="Times New Roman" w:cs="Times New Roman"/>
            </w:rPr>
            <w:fldChar w:fldCharType="separate"/>
          </w:r>
          <w:r w:rsidR="00BC6756" w:rsidRPr="00BC6756">
            <w:rPr>
              <w:rFonts w:ascii="Times New Roman" w:hAnsi="Times New Roman" w:cs="Times New Roman"/>
              <w:noProof/>
            </w:rPr>
            <w:t>(BBC, 2019)</w:t>
          </w:r>
          <w:r w:rsidR="00BC6756">
            <w:rPr>
              <w:rFonts w:ascii="Times New Roman" w:hAnsi="Times New Roman" w:cs="Times New Roman"/>
            </w:rPr>
            <w:fldChar w:fldCharType="end"/>
          </w:r>
        </w:sdtContent>
      </w:sdt>
      <w:r w:rsidR="00BC6756">
        <w:rPr>
          <w:rFonts w:ascii="Times New Roman" w:hAnsi="Times New Roman" w:cs="Times New Roman"/>
        </w:rPr>
        <w:t xml:space="preserve">. </w:t>
      </w:r>
      <w:r w:rsidR="00042D8B">
        <w:rPr>
          <w:rFonts w:ascii="Times New Roman" w:hAnsi="Times New Roman" w:cs="Times New Roman"/>
        </w:rPr>
        <w:t xml:space="preserve">Irrespective of the gun violence prevention policies no significant improvements occurred. </w:t>
      </w:r>
      <w:r w:rsidR="008B4889">
        <w:rPr>
          <w:rFonts w:ascii="Times New Roman" w:hAnsi="Times New Roman" w:cs="Times New Roman"/>
        </w:rPr>
        <w:t xml:space="preserve">Some of the larger cities of America are also victim of this issue due to the absence of measures for limiting the use of guns. </w:t>
      </w:r>
      <w:r w:rsidR="008A52AF">
        <w:rPr>
          <w:rFonts w:ascii="Times New Roman" w:hAnsi="Times New Roman" w:cs="Times New Roman"/>
        </w:rPr>
        <w:t>New st</w:t>
      </w:r>
      <w:r w:rsidR="00C77A8A">
        <w:rPr>
          <w:rFonts w:ascii="Times New Roman" w:hAnsi="Times New Roman" w:cs="Times New Roman"/>
        </w:rPr>
        <w:t>ate gun laws cannot be enforced</w:t>
      </w:r>
      <w:r w:rsidR="008A52AF">
        <w:rPr>
          <w:rFonts w:ascii="Times New Roman" w:hAnsi="Times New Roman" w:cs="Times New Roman"/>
        </w:rPr>
        <w:t xml:space="preserve"> by the police officials that further gives liberty to the gun holders. The number of gun related incidents are also increasing due to </w:t>
      </w:r>
      <w:r w:rsidR="004565C6">
        <w:rPr>
          <w:rFonts w:ascii="Times New Roman" w:hAnsi="Times New Roman" w:cs="Times New Roman"/>
        </w:rPr>
        <w:t xml:space="preserve">flexible gun laws. </w:t>
      </w:r>
      <w:r w:rsidR="00B168DB">
        <w:rPr>
          <w:rFonts w:ascii="Times New Roman" w:hAnsi="Times New Roman" w:cs="Times New Roman"/>
        </w:rPr>
        <w:t xml:space="preserve">The statistics on the gun violence incidents depicts that state’s adoption of measures such as expansion of the background system checks for gun buyers have proved to be inadequate. </w:t>
      </w:r>
      <w:r w:rsidR="000507C0">
        <w:rPr>
          <w:rFonts w:ascii="Times New Roman" w:hAnsi="Times New Roman" w:cs="Times New Roman"/>
        </w:rPr>
        <w:t xml:space="preserve">Gun owners misuse their weapons and engage in unnecessary disputes with the </w:t>
      </w:r>
      <w:r w:rsidR="008544DA">
        <w:rPr>
          <w:rFonts w:ascii="Times New Roman" w:hAnsi="Times New Roman" w:cs="Times New Roman"/>
        </w:rPr>
        <w:t xml:space="preserve">citizens that threaten their lives and safety. </w:t>
      </w:r>
      <w:r w:rsidR="004274CE">
        <w:rPr>
          <w:rFonts w:ascii="Times New Roman" w:hAnsi="Times New Roman" w:cs="Times New Roman"/>
        </w:rPr>
        <w:t xml:space="preserve">Gun violence has become a public health concern and a public health approach is needed for </w:t>
      </w:r>
      <w:r w:rsidR="00627294">
        <w:rPr>
          <w:rFonts w:ascii="Times New Roman" w:hAnsi="Times New Roman" w:cs="Times New Roman"/>
        </w:rPr>
        <w:t xml:space="preserve">controlling it. The pathology of gun violence represents it as a public health issue as 100,000 people die due to shootings. </w:t>
      </w:r>
    </w:p>
    <w:p w14:paraId="325C48FB" w14:textId="77777777" w:rsidR="00F07C0E" w:rsidRDefault="00F07C0E" w:rsidP="00EA6F8A">
      <w:pPr>
        <w:spacing w:line="480" w:lineRule="auto"/>
        <w:jc w:val="both"/>
        <w:rPr>
          <w:rFonts w:ascii="Times New Roman" w:hAnsi="Times New Roman" w:cs="Times New Roman"/>
        </w:rPr>
      </w:pPr>
      <w:r w:rsidRPr="00B21161">
        <w:rPr>
          <w:rFonts w:ascii="Times New Roman" w:hAnsi="Times New Roman" w:cs="Times New Roman"/>
        </w:rPr>
        <w:t xml:space="preserve">Discussion </w:t>
      </w:r>
    </w:p>
    <w:p w14:paraId="50B98274" w14:textId="75F28ABF" w:rsidR="00EA6F8A" w:rsidRDefault="00EA6F8A" w:rsidP="00B21161">
      <w:pPr>
        <w:spacing w:line="480" w:lineRule="auto"/>
        <w:ind w:firstLine="720"/>
        <w:jc w:val="both"/>
        <w:rPr>
          <w:rFonts w:ascii="Times New Roman" w:hAnsi="Times New Roman" w:cs="Times New Roman"/>
        </w:rPr>
      </w:pPr>
      <w:r>
        <w:rPr>
          <w:rFonts w:ascii="Times New Roman" w:hAnsi="Times New Roman" w:cs="Times New Roman"/>
        </w:rPr>
        <w:t xml:space="preserve">Social norms, awareness campaigns and education are critical tools that can change offensive behaviors of the youth engaged in gun violence. </w:t>
      </w:r>
      <w:r w:rsidR="00573AA1">
        <w:rPr>
          <w:rFonts w:ascii="Times New Roman" w:hAnsi="Times New Roman" w:cs="Times New Roman"/>
        </w:rPr>
        <w:t>The events of mass shootings experienced in Texas and Dayton reflects offensive behavior. The</w:t>
      </w:r>
      <w:r w:rsidR="00B912E6">
        <w:rPr>
          <w:rFonts w:ascii="Times New Roman" w:hAnsi="Times New Roman" w:cs="Times New Roman"/>
        </w:rPr>
        <w:t xml:space="preserve"> behavioral analysis of these o</w:t>
      </w:r>
      <w:r w:rsidR="00573AA1">
        <w:rPr>
          <w:rFonts w:ascii="Times New Roman" w:hAnsi="Times New Roman" w:cs="Times New Roman"/>
        </w:rPr>
        <w:t xml:space="preserve">ffenders </w:t>
      </w:r>
      <w:r w:rsidR="00B912E6">
        <w:rPr>
          <w:rFonts w:ascii="Times New Roman" w:hAnsi="Times New Roman" w:cs="Times New Roman"/>
        </w:rPr>
        <w:t xml:space="preserve">reflects they are having personality disorders </w:t>
      </w:r>
      <w:r w:rsidR="006005AB">
        <w:rPr>
          <w:rFonts w:ascii="Times New Roman" w:hAnsi="Times New Roman" w:cs="Times New Roman"/>
        </w:rPr>
        <w:t xml:space="preserve">and face behavioral problems like lack of impulse control, aggression and adjustment disorders. </w:t>
      </w:r>
      <w:r w:rsidR="00162251">
        <w:rPr>
          <w:rFonts w:ascii="Times New Roman" w:hAnsi="Times New Roman" w:cs="Times New Roman"/>
        </w:rPr>
        <w:t xml:space="preserve">The social and behavior theory states that it is critical to understand the change behavior </w:t>
      </w:r>
      <w:r w:rsidR="00162251">
        <w:rPr>
          <w:rFonts w:ascii="Times New Roman" w:hAnsi="Times New Roman" w:cs="Times New Roman"/>
        </w:rPr>
        <w:lastRenderedPageBreak/>
        <w:t>and adopt interventions the allow offenders to get rid of violent or negative behaviors. The theory is relevant to the current event because social aspects suggests</w:t>
      </w:r>
      <w:r w:rsidR="00627294">
        <w:rPr>
          <w:rFonts w:ascii="Times New Roman" w:hAnsi="Times New Roman" w:cs="Times New Roman"/>
        </w:rPr>
        <w:t xml:space="preserve"> it is important to determine the root cause of gun violence and factors that contributes to it. </w:t>
      </w:r>
      <w:r w:rsidR="00597F17">
        <w:rPr>
          <w:rFonts w:ascii="Times New Roman" w:hAnsi="Times New Roman" w:cs="Times New Roman"/>
        </w:rPr>
        <w:t xml:space="preserve">Personal factors that could promote gun violence include poverty, low social status, lack of education and feelings of </w:t>
      </w:r>
      <w:r w:rsidR="00336077">
        <w:rPr>
          <w:rFonts w:ascii="Times New Roman" w:hAnsi="Times New Roman" w:cs="Times New Roman"/>
        </w:rPr>
        <w:t xml:space="preserve">rejection. </w:t>
      </w:r>
      <w:r w:rsidR="00597F17">
        <w:rPr>
          <w:rFonts w:ascii="Times New Roman" w:hAnsi="Times New Roman" w:cs="Times New Roman"/>
        </w:rPr>
        <w:t xml:space="preserve"> </w:t>
      </w:r>
    </w:p>
    <w:p w14:paraId="2FEE21F5" w14:textId="7A51AF2B" w:rsidR="003856C6" w:rsidRPr="00B21161" w:rsidRDefault="003856C6" w:rsidP="00432EA7">
      <w:pPr>
        <w:spacing w:line="480" w:lineRule="auto"/>
        <w:ind w:firstLine="720"/>
        <w:jc w:val="both"/>
        <w:rPr>
          <w:rFonts w:ascii="Times New Roman" w:hAnsi="Times New Roman" w:cs="Times New Roman"/>
        </w:rPr>
      </w:pPr>
      <w:r>
        <w:rPr>
          <w:rFonts w:ascii="Times New Roman" w:hAnsi="Times New Roman" w:cs="Times New Roman"/>
        </w:rPr>
        <w:t xml:space="preserve">Social cognitive theory stresses on social learning of the offenders. It stresses on the determination of the personal and environmental factors that </w:t>
      </w:r>
      <w:r w:rsidR="00324F71">
        <w:rPr>
          <w:rFonts w:ascii="Times New Roman" w:hAnsi="Times New Roman" w:cs="Times New Roman"/>
        </w:rPr>
        <w:t xml:space="preserve">contribute to offensive behaviors. </w:t>
      </w:r>
      <w:r>
        <w:rPr>
          <w:rFonts w:ascii="Times New Roman" w:hAnsi="Times New Roman" w:cs="Times New Roman"/>
        </w:rPr>
        <w:t xml:space="preserve">The environmental factors related to the current event plays significant role in promotion of gun violence. The pathology suggests that citizens can easily purchase licensed gun from firearm dealers and they don’t even need to adopt illegal means such as smuggling. People engage in gun violence for two reasons; for harmful intent or without this intent. The bad apple gun dealers do not contribute to larger gun related crimes. There are also ways that allow criminals to purchase guns without background checks. The buyers don’t need to do any paper work or pay taxes for buying the guns. Due to excessive availability of guns the criminals can also steal them. Due to these factors the offenders can easily use guns in gang and community fights. </w:t>
      </w:r>
      <w:r w:rsidR="00432EA7">
        <w:rPr>
          <w:rFonts w:ascii="Times New Roman" w:hAnsi="Times New Roman" w:cs="Times New Roman"/>
        </w:rPr>
        <w:t xml:space="preserve">According to social cognitive therapy it is crucial to change the environmental factors that promote negative behavior. </w:t>
      </w:r>
    </w:p>
    <w:p w14:paraId="19689908" w14:textId="77777777" w:rsidR="00F07C0E" w:rsidRDefault="00F07C0E" w:rsidP="00F06156">
      <w:pPr>
        <w:spacing w:line="480" w:lineRule="auto"/>
        <w:jc w:val="both"/>
        <w:rPr>
          <w:rFonts w:ascii="Times New Roman" w:hAnsi="Times New Roman" w:cs="Times New Roman"/>
        </w:rPr>
      </w:pPr>
      <w:r w:rsidRPr="00B21161">
        <w:rPr>
          <w:rFonts w:ascii="Times New Roman" w:hAnsi="Times New Roman" w:cs="Times New Roman"/>
        </w:rPr>
        <w:t xml:space="preserve">Conclusion </w:t>
      </w:r>
    </w:p>
    <w:p w14:paraId="74C1AC02" w14:textId="2A604426" w:rsidR="00A33C34" w:rsidRDefault="00F06156" w:rsidP="00B21161">
      <w:pPr>
        <w:spacing w:line="480" w:lineRule="auto"/>
        <w:ind w:firstLine="720"/>
        <w:jc w:val="both"/>
        <w:rPr>
          <w:rFonts w:ascii="Times New Roman" w:hAnsi="Times New Roman" w:cs="Times New Roman"/>
        </w:rPr>
      </w:pPr>
      <w:r>
        <w:rPr>
          <w:rFonts w:ascii="Times New Roman" w:hAnsi="Times New Roman" w:cs="Times New Roman"/>
        </w:rPr>
        <w:t xml:space="preserve">The current event of mass shooting at Texas and Dayton has relevance with the social and behavior theory that explains the reasoning behind such offensive attitude. </w:t>
      </w:r>
      <w:r w:rsidR="001D2A83">
        <w:rPr>
          <w:rFonts w:ascii="Times New Roman" w:hAnsi="Times New Roman" w:cs="Times New Roman"/>
        </w:rPr>
        <w:t xml:space="preserve">Personal and environmental factors have played significant role in promoting gun </w:t>
      </w:r>
      <w:r w:rsidR="001D2A83">
        <w:rPr>
          <w:rFonts w:ascii="Times New Roman" w:hAnsi="Times New Roman" w:cs="Times New Roman"/>
        </w:rPr>
        <w:lastRenderedPageBreak/>
        <w:t xml:space="preserve">offensive behaviors. </w:t>
      </w:r>
      <w:r w:rsidR="001D2A83">
        <w:rPr>
          <w:rFonts w:ascii="Times New Roman" w:hAnsi="Times New Roman" w:cs="Times New Roman"/>
        </w:rPr>
        <w:t>The pathology suggests that citizens can easily purchase licensed gun from firearm dealers</w:t>
      </w:r>
      <w:r w:rsidR="001D2A83">
        <w:rPr>
          <w:rFonts w:ascii="Times New Roman" w:hAnsi="Times New Roman" w:cs="Times New Roman"/>
        </w:rPr>
        <w:t xml:space="preserve"> that encourage them to indulge in crimes. </w:t>
      </w:r>
    </w:p>
    <w:p w14:paraId="4A233D19" w14:textId="77777777" w:rsidR="00A33C34" w:rsidRDefault="00A33C34">
      <w:pPr>
        <w:rPr>
          <w:rFonts w:ascii="Times New Roman" w:hAnsi="Times New Roman" w:cs="Times New Roman"/>
        </w:rPr>
      </w:pPr>
      <w:r>
        <w:rPr>
          <w:rFonts w:ascii="Times New Roman" w:hAnsi="Times New Roman" w:cs="Times New Roman"/>
        </w:rPr>
        <w:br w:type="page"/>
      </w:r>
    </w:p>
    <w:p w14:paraId="2F15EB3B" w14:textId="63C9AA30" w:rsidR="00A33C34" w:rsidRDefault="00A33C34" w:rsidP="00A33C3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w:t>
      </w:r>
      <w:bookmarkStart w:id="0" w:name="_GoBack"/>
      <w:bookmarkEnd w:id="0"/>
      <w:r>
        <w:rPr>
          <w:rFonts w:ascii="Times New Roman" w:hAnsi="Times New Roman" w:cs="Times New Roman"/>
        </w:rPr>
        <w:t>nces</w:t>
      </w:r>
    </w:p>
    <w:sdt>
      <w:sdtPr>
        <w:id w:val="111145805"/>
        <w:bibliography/>
      </w:sdtPr>
      <w:sdtContent>
        <w:p w14:paraId="287F5987" w14:textId="77777777" w:rsidR="00A33C34" w:rsidRDefault="00A33C34" w:rsidP="00A33C34">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BBC. (2019). </w:t>
          </w:r>
          <w:r>
            <w:rPr>
              <w:i/>
              <w:iCs/>
              <w:noProof/>
            </w:rPr>
            <w:t xml:space="preserve">America's gun culture in charts </w:t>
          </w:r>
          <w:r>
            <w:rPr>
              <w:noProof/>
            </w:rPr>
            <w:t>. Retrieved 09 15, 2019, from https://www.bbc.com/news/world-us-canada-41488081</w:t>
          </w:r>
        </w:p>
        <w:p w14:paraId="389A47A4" w14:textId="77777777" w:rsidR="00A33C34" w:rsidRDefault="00A33C34" w:rsidP="00A33C34">
          <w:pPr>
            <w:pStyle w:val="Bibliography"/>
            <w:spacing w:line="480" w:lineRule="auto"/>
            <w:ind w:left="720" w:hanging="720"/>
            <w:rPr>
              <w:noProof/>
            </w:rPr>
          </w:pPr>
          <w:r>
            <w:rPr>
              <w:noProof/>
            </w:rPr>
            <w:t xml:space="preserve">Davey, M., &amp; Hassan, A. (2019). </w:t>
          </w:r>
          <w:r>
            <w:rPr>
              <w:i/>
              <w:iCs/>
              <w:noProof/>
            </w:rPr>
            <w:t xml:space="preserve">When Cities Try to Limit Guns, State Laws Bar the Way </w:t>
          </w:r>
          <w:r>
            <w:rPr>
              <w:noProof/>
            </w:rPr>
            <w:t>. Retrieved 09 15, 2019, from https://www.nytimes.com/2019/08/15/us/philadelphia-shooting-gun-control.html</w:t>
          </w:r>
        </w:p>
        <w:p w14:paraId="5A9C6371" w14:textId="77777777" w:rsidR="00A33C34" w:rsidRDefault="00A33C34" w:rsidP="00A33C34">
          <w:pPr>
            <w:spacing w:line="480" w:lineRule="auto"/>
            <w:ind w:left="720" w:hanging="720"/>
          </w:pPr>
          <w:r>
            <w:rPr>
              <w:b/>
              <w:bCs/>
              <w:noProof/>
            </w:rPr>
            <w:fldChar w:fldCharType="end"/>
          </w:r>
        </w:p>
      </w:sdtContent>
    </w:sdt>
    <w:p w14:paraId="3C9FDCE3" w14:textId="77777777" w:rsidR="00A33C34" w:rsidRPr="00B21161" w:rsidRDefault="00A33C34" w:rsidP="00A33C34">
      <w:pPr>
        <w:spacing w:line="480" w:lineRule="auto"/>
        <w:ind w:left="720" w:hanging="720"/>
        <w:jc w:val="both"/>
        <w:rPr>
          <w:rFonts w:ascii="Times New Roman" w:hAnsi="Times New Roman" w:cs="Times New Roman"/>
        </w:rPr>
      </w:pPr>
    </w:p>
    <w:p w14:paraId="4A92D239" w14:textId="77777777" w:rsidR="00A33C34" w:rsidRDefault="00A33C34" w:rsidP="00A33C34">
      <w:pPr>
        <w:spacing w:line="480" w:lineRule="auto"/>
        <w:ind w:firstLine="720"/>
        <w:jc w:val="both"/>
      </w:pPr>
    </w:p>
    <w:p w14:paraId="6C4C29F0" w14:textId="77777777" w:rsidR="00A33C34" w:rsidRPr="00B21161" w:rsidRDefault="00A33C34" w:rsidP="00B21161">
      <w:pPr>
        <w:spacing w:line="480" w:lineRule="auto"/>
        <w:ind w:firstLine="720"/>
        <w:jc w:val="both"/>
        <w:rPr>
          <w:rFonts w:ascii="Times New Roman" w:hAnsi="Times New Roman" w:cs="Times New Roman"/>
        </w:rPr>
      </w:pPr>
    </w:p>
    <w:sectPr w:rsidR="00A33C34" w:rsidRPr="00B2116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EAD0C" w14:textId="77777777" w:rsidR="00336077" w:rsidRDefault="00336077" w:rsidP="00B64518">
      <w:r>
        <w:separator/>
      </w:r>
    </w:p>
  </w:endnote>
  <w:endnote w:type="continuationSeparator" w:id="0">
    <w:p w14:paraId="3CB2090D" w14:textId="77777777" w:rsidR="00336077" w:rsidRDefault="00336077" w:rsidP="00B6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38532" w14:textId="77777777" w:rsidR="00336077" w:rsidRDefault="00336077" w:rsidP="00B64518">
      <w:r>
        <w:separator/>
      </w:r>
    </w:p>
  </w:footnote>
  <w:footnote w:type="continuationSeparator" w:id="0">
    <w:p w14:paraId="638DF67F" w14:textId="77777777" w:rsidR="00336077" w:rsidRDefault="00336077" w:rsidP="00B645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1A492" w14:textId="77777777" w:rsidR="00336077" w:rsidRDefault="00336077" w:rsidP="00204F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365CF" w14:textId="77777777" w:rsidR="00336077" w:rsidRDefault="00336077" w:rsidP="00B6451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60AF3" w14:textId="77777777" w:rsidR="00336077" w:rsidRDefault="00336077" w:rsidP="00204F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C34">
      <w:rPr>
        <w:rStyle w:val="PageNumber"/>
        <w:noProof/>
      </w:rPr>
      <w:t>1</w:t>
    </w:r>
    <w:r>
      <w:rPr>
        <w:rStyle w:val="PageNumber"/>
      </w:rPr>
      <w:fldChar w:fldCharType="end"/>
    </w:r>
  </w:p>
  <w:p w14:paraId="1BCED5EF" w14:textId="77777777" w:rsidR="00336077" w:rsidRDefault="00336077" w:rsidP="00B64518">
    <w:pPr>
      <w:pStyle w:val="Header"/>
      <w:ind w:right="360"/>
    </w:pPr>
    <w:r>
      <w:t>Running head: CURRENT EVENT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18"/>
    <w:rsid w:val="00042D8B"/>
    <w:rsid w:val="000507C0"/>
    <w:rsid w:val="00162251"/>
    <w:rsid w:val="001D2A83"/>
    <w:rsid w:val="00204FE5"/>
    <w:rsid w:val="002137E7"/>
    <w:rsid w:val="002A0006"/>
    <w:rsid w:val="00310941"/>
    <w:rsid w:val="003109EF"/>
    <w:rsid w:val="00324F71"/>
    <w:rsid w:val="00336077"/>
    <w:rsid w:val="00361E6A"/>
    <w:rsid w:val="003856C6"/>
    <w:rsid w:val="004274CE"/>
    <w:rsid w:val="00432EA7"/>
    <w:rsid w:val="004565C6"/>
    <w:rsid w:val="004C0695"/>
    <w:rsid w:val="004F3E88"/>
    <w:rsid w:val="00504F50"/>
    <w:rsid w:val="00573AA1"/>
    <w:rsid w:val="00597F17"/>
    <w:rsid w:val="006005AB"/>
    <w:rsid w:val="00627294"/>
    <w:rsid w:val="008544DA"/>
    <w:rsid w:val="008A0D53"/>
    <w:rsid w:val="008A52AF"/>
    <w:rsid w:val="008B4889"/>
    <w:rsid w:val="00A33C34"/>
    <w:rsid w:val="00AA0CA5"/>
    <w:rsid w:val="00AE182E"/>
    <w:rsid w:val="00B168DB"/>
    <w:rsid w:val="00B21161"/>
    <w:rsid w:val="00B64518"/>
    <w:rsid w:val="00B912E6"/>
    <w:rsid w:val="00BC6756"/>
    <w:rsid w:val="00C77A8A"/>
    <w:rsid w:val="00D50BED"/>
    <w:rsid w:val="00DC0569"/>
    <w:rsid w:val="00EA6F8A"/>
    <w:rsid w:val="00F06156"/>
    <w:rsid w:val="00F0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E8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3C3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518"/>
    <w:pPr>
      <w:tabs>
        <w:tab w:val="center" w:pos="4320"/>
        <w:tab w:val="right" w:pos="8640"/>
      </w:tabs>
    </w:pPr>
  </w:style>
  <w:style w:type="character" w:customStyle="1" w:styleId="HeaderChar">
    <w:name w:val="Header Char"/>
    <w:basedOn w:val="DefaultParagraphFont"/>
    <w:link w:val="Header"/>
    <w:uiPriority w:val="99"/>
    <w:rsid w:val="00B64518"/>
  </w:style>
  <w:style w:type="character" w:styleId="PageNumber">
    <w:name w:val="page number"/>
    <w:basedOn w:val="DefaultParagraphFont"/>
    <w:uiPriority w:val="99"/>
    <w:semiHidden/>
    <w:unhideWhenUsed/>
    <w:rsid w:val="00B64518"/>
  </w:style>
  <w:style w:type="paragraph" w:styleId="Footer">
    <w:name w:val="footer"/>
    <w:basedOn w:val="Normal"/>
    <w:link w:val="FooterChar"/>
    <w:uiPriority w:val="99"/>
    <w:unhideWhenUsed/>
    <w:rsid w:val="00B64518"/>
    <w:pPr>
      <w:tabs>
        <w:tab w:val="center" w:pos="4320"/>
        <w:tab w:val="right" w:pos="8640"/>
      </w:tabs>
    </w:pPr>
  </w:style>
  <w:style w:type="character" w:customStyle="1" w:styleId="FooterChar">
    <w:name w:val="Footer Char"/>
    <w:basedOn w:val="DefaultParagraphFont"/>
    <w:link w:val="Footer"/>
    <w:uiPriority w:val="99"/>
    <w:rsid w:val="00B64518"/>
  </w:style>
  <w:style w:type="paragraph" w:styleId="BalloonText">
    <w:name w:val="Balloon Text"/>
    <w:basedOn w:val="Normal"/>
    <w:link w:val="BalloonTextChar"/>
    <w:uiPriority w:val="99"/>
    <w:semiHidden/>
    <w:unhideWhenUsed/>
    <w:rsid w:val="004C06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695"/>
    <w:rPr>
      <w:rFonts w:ascii="Lucida Grande" w:hAnsi="Lucida Grande" w:cs="Lucida Grande"/>
      <w:sz w:val="18"/>
      <w:szCs w:val="18"/>
    </w:rPr>
  </w:style>
  <w:style w:type="character" w:customStyle="1" w:styleId="Heading1Char">
    <w:name w:val="Heading 1 Char"/>
    <w:basedOn w:val="DefaultParagraphFont"/>
    <w:link w:val="Heading1"/>
    <w:uiPriority w:val="9"/>
    <w:rsid w:val="00A33C3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33C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3C3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518"/>
    <w:pPr>
      <w:tabs>
        <w:tab w:val="center" w:pos="4320"/>
        <w:tab w:val="right" w:pos="8640"/>
      </w:tabs>
    </w:pPr>
  </w:style>
  <w:style w:type="character" w:customStyle="1" w:styleId="HeaderChar">
    <w:name w:val="Header Char"/>
    <w:basedOn w:val="DefaultParagraphFont"/>
    <w:link w:val="Header"/>
    <w:uiPriority w:val="99"/>
    <w:rsid w:val="00B64518"/>
  </w:style>
  <w:style w:type="character" w:styleId="PageNumber">
    <w:name w:val="page number"/>
    <w:basedOn w:val="DefaultParagraphFont"/>
    <w:uiPriority w:val="99"/>
    <w:semiHidden/>
    <w:unhideWhenUsed/>
    <w:rsid w:val="00B64518"/>
  </w:style>
  <w:style w:type="paragraph" w:styleId="Footer">
    <w:name w:val="footer"/>
    <w:basedOn w:val="Normal"/>
    <w:link w:val="FooterChar"/>
    <w:uiPriority w:val="99"/>
    <w:unhideWhenUsed/>
    <w:rsid w:val="00B64518"/>
    <w:pPr>
      <w:tabs>
        <w:tab w:val="center" w:pos="4320"/>
        <w:tab w:val="right" w:pos="8640"/>
      </w:tabs>
    </w:pPr>
  </w:style>
  <w:style w:type="character" w:customStyle="1" w:styleId="FooterChar">
    <w:name w:val="Footer Char"/>
    <w:basedOn w:val="DefaultParagraphFont"/>
    <w:link w:val="Footer"/>
    <w:uiPriority w:val="99"/>
    <w:rsid w:val="00B64518"/>
  </w:style>
  <w:style w:type="paragraph" w:styleId="BalloonText">
    <w:name w:val="Balloon Text"/>
    <w:basedOn w:val="Normal"/>
    <w:link w:val="BalloonTextChar"/>
    <w:uiPriority w:val="99"/>
    <w:semiHidden/>
    <w:unhideWhenUsed/>
    <w:rsid w:val="004C06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695"/>
    <w:rPr>
      <w:rFonts w:ascii="Lucida Grande" w:hAnsi="Lucida Grande" w:cs="Lucida Grande"/>
      <w:sz w:val="18"/>
      <w:szCs w:val="18"/>
    </w:rPr>
  </w:style>
  <w:style w:type="character" w:customStyle="1" w:styleId="Heading1Char">
    <w:name w:val="Heading 1 Char"/>
    <w:basedOn w:val="DefaultParagraphFont"/>
    <w:link w:val="Heading1"/>
    <w:uiPriority w:val="9"/>
    <w:rsid w:val="00A33C3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3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Mon19</b:Tag>
    <b:SourceType>InternetSite</b:SourceType>
    <b:Guid>{7CD7AC68-50F4-DF49-84AF-F2E98B161D56}</b:Guid>
    <b:Title>When Cities Try to Limit Guns, State Laws Bar the Way </b:Title>
    <b:Year>2019</b:Year>
    <b:Author>
      <b:Author>
        <b:NameList>
          <b:Person>
            <b:Last>Davey</b:Last>
            <b:First>Monica</b:First>
          </b:Person>
          <b:Person>
            <b:Last>Hassan</b:Last>
            <b:First>Adeel</b:First>
          </b:Person>
        </b:NameList>
      </b:Author>
    </b:Author>
    <b:URL>https://www.nytimes.com/2019/08/15/us/philadelphia-shooting-gun-control.html</b:URL>
    <b:YearAccessed>2019</b:YearAccessed>
    <b:MonthAccessed>09</b:MonthAccessed>
    <b:DayAccessed>15</b:DayAccessed>
    <b:RefOrder>2</b:RefOrder>
  </b:Source>
  <b:Source>
    <b:Tag>BBC191</b:Tag>
    <b:SourceType>InternetSite</b:SourceType>
    <b:Guid>{4790CF6A-8594-CA40-962F-10E7A8BB3B9B}</b:Guid>
    <b:Author>
      <b:Author>
        <b:Corporate>BBC</b:Corporate>
      </b:Author>
    </b:Author>
    <b:Title>America's gun culture in charts </b:Title>
    <b:URL>https://www.bbc.com/news/world-us-canada-41488081</b:URL>
    <b:Year>2019</b:Year>
    <b:YearAccessed>2019</b:YearAccessed>
    <b:MonthAccessed>09</b:MonthAccessed>
    <b:DayAccessed>15</b:DayAccessed>
    <b:RefOrder>1</b:RefOrder>
  </b:Source>
</b:Sources>
</file>

<file path=customXml/itemProps1.xml><?xml version="1.0" encoding="utf-8"?>
<ds:datastoreItem xmlns:ds="http://schemas.openxmlformats.org/officeDocument/2006/customXml" ds:itemID="{1622F301-2F39-AD45-BB59-86D63DC7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612</Words>
  <Characters>3495</Characters>
  <Application>Microsoft Macintosh Word</Application>
  <DocSecurity>0</DocSecurity>
  <Lines>29</Lines>
  <Paragraphs>8</Paragraphs>
  <ScaleCrop>false</ScaleCrop>
  <Company>art</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36</cp:revision>
  <dcterms:created xsi:type="dcterms:W3CDTF">2019-09-15T15:48:00Z</dcterms:created>
  <dcterms:modified xsi:type="dcterms:W3CDTF">2019-09-15T18:07:00Z</dcterms:modified>
</cp:coreProperties>
</file>