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B5D8D76" w14:textId="77777777" w:rsidR="00F9444C" w:rsidRDefault="00946E2E">
          <w:pPr>
            <w:pStyle w:val="NoSpacing"/>
          </w:pPr>
          <w:r>
            <w:t>Your Name</w:t>
          </w:r>
        </w:p>
      </w:sdtContent>
    </w:sdt>
    <w:p w14:paraId="7F08E42B" w14:textId="77777777" w:rsidR="00E614DD" w:rsidRDefault="00111A4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3265304" w14:textId="77777777" w:rsidR="00E614DD" w:rsidRDefault="00111A4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04B6AA3" w14:textId="77777777" w:rsidR="00E614DD" w:rsidRDefault="00111A4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846D32C" w14:textId="77777777" w:rsidR="00E614DD" w:rsidRDefault="00946E2E">
      <w:pPr>
        <w:pStyle w:val="Title"/>
      </w:pPr>
      <w:r>
        <w:t>Geography</w:t>
      </w:r>
      <w:r w:rsidR="00691EC1">
        <w:t xml:space="preserve">: </w:t>
      </w:r>
      <w:r w:rsidR="00D36853">
        <w:t>World Fresh Water Supply</w:t>
      </w:r>
    </w:p>
    <w:p w14:paraId="401FFE4D" w14:textId="77777777" w:rsidR="00BA1BAA" w:rsidRDefault="00946E2E" w:rsidP="00D05A7B">
      <w:r>
        <w:t>The naturally occurring water is regarded as the</w:t>
      </w:r>
      <w:r w:rsidRPr="003B0A0E">
        <w:t xml:space="preserve"> </w:t>
      </w:r>
      <w:r>
        <w:t xml:space="preserve">freshwater, </w:t>
      </w:r>
      <w:r w:rsidR="008A18BC">
        <w:t xml:space="preserve">which does not include </w:t>
      </w:r>
      <w:r w:rsidR="007F41F6">
        <w:t>brackish and seawater</w:t>
      </w:r>
      <w:r w:rsidR="00F97B70">
        <w:t>. Water acquired through icebergs</w:t>
      </w:r>
      <w:r w:rsidR="006B4E53">
        <w:t xml:space="preserve">, ponds, glaciers, streams, rivers, and </w:t>
      </w:r>
      <w:r w:rsidR="00830ED5">
        <w:t>lakes</w:t>
      </w:r>
      <w:r w:rsidR="00D36EBB">
        <w:t xml:space="preserve"> are freshwater.</w:t>
      </w:r>
      <w:r w:rsidR="00A876EC">
        <w:t xml:space="preserve"> Though the </w:t>
      </w:r>
      <w:r w:rsidR="00A13DB7">
        <w:t xml:space="preserve">freshwater easily becomes polluted </w:t>
      </w:r>
      <w:r w:rsidR="002C0734">
        <w:t xml:space="preserve">through human activities </w:t>
      </w:r>
      <w:r w:rsidR="00D563E3">
        <w:t xml:space="preserve">because of some naturally occurring processes </w:t>
      </w:r>
      <w:r w:rsidR="009579A6">
        <w:t>such as</w:t>
      </w:r>
      <w:r w:rsidR="00D563E3">
        <w:t xml:space="preserve"> </w:t>
      </w:r>
      <w:r w:rsidR="00367B9B">
        <w:t>erosions</w:t>
      </w:r>
      <w:r w:rsidR="00D563E3">
        <w:t>.</w:t>
      </w:r>
      <w:r w:rsidR="00AD683D">
        <w:t xml:space="preserve"> Freshwater is the major source for the survival </w:t>
      </w:r>
      <w:r w:rsidR="003A51B6">
        <w:t xml:space="preserve">of all the living beings, although some of the </w:t>
      </w:r>
      <w:r w:rsidR="004C402E">
        <w:t xml:space="preserve">organisms can thrive on the </w:t>
      </w:r>
      <w:r w:rsidR="00794B1D">
        <w:t xml:space="preserve">saltwater, although majority </w:t>
      </w:r>
      <w:r w:rsidR="008218CC">
        <w:t>mammals</w:t>
      </w:r>
      <w:r w:rsidR="00794B1D">
        <w:t xml:space="preserve"> and plants require fresh water to survive. </w:t>
      </w:r>
      <w:r w:rsidR="00D563E3">
        <w:t xml:space="preserve"> </w:t>
      </w:r>
      <w:r w:rsidR="006459E0">
        <w:t xml:space="preserve"> </w:t>
      </w:r>
      <w:r w:rsidR="00A876EC">
        <w:t xml:space="preserve"> </w:t>
      </w:r>
    </w:p>
    <w:p w14:paraId="266B961C" w14:textId="77777777" w:rsidR="009D4A22" w:rsidRDefault="00946E2E" w:rsidP="009D4A22">
      <w:pPr>
        <w:pStyle w:val="Heading1"/>
        <w:rPr>
          <w:b/>
        </w:rPr>
      </w:pPr>
      <w:r w:rsidRPr="009D4A22">
        <w:rPr>
          <w:b/>
        </w:rPr>
        <w:t xml:space="preserve">Introduction </w:t>
      </w:r>
    </w:p>
    <w:p w14:paraId="086A6440" w14:textId="77777777" w:rsidR="0099539B" w:rsidRDefault="00946E2E" w:rsidP="009D4A22">
      <w:r>
        <w:t xml:space="preserve">Recently the most sensitive subject which is discussed commonly is the </w:t>
      </w:r>
      <w:r w:rsidR="00035F68">
        <w:t>dwindling water supply of the world</w:t>
      </w:r>
      <w:r w:rsidR="00E64DF7">
        <w:t xml:space="preserve"> but it is not completely accurate</w:t>
      </w:r>
      <w:r w:rsidR="00035F68">
        <w:t xml:space="preserve">. </w:t>
      </w:r>
      <w:r w:rsidR="008A6411">
        <w:t xml:space="preserve">The water amount is not reducing but the demand for water is </w:t>
      </w:r>
      <w:r w:rsidR="006370E0">
        <w:t>constantly increasing</w:t>
      </w:r>
      <w:r w:rsidR="00CA6E8A">
        <w:t xml:space="preserve">. As it is estimated that </w:t>
      </w:r>
      <w:r w:rsidR="00D01067">
        <w:t xml:space="preserve">the population of the world is </w:t>
      </w:r>
      <w:r w:rsidR="004346AB">
        <w:t>currently almost 6 million which is going to double in 2050</w:t>
      </w:r>
      <w:r w:rsidR="00A959BE">
        <w:fldChar w:fldCharType="begin"/>
      </w:r>
      <w:r w:rsidR="00A959BE">
        <w:instrText xml:space="preserve"> ADDIN ZOTERO_ITEM CSL_CITATION {"citationID":"Jy860YhO","properties":{"formattedCitation":"({\\i{}Water: Lots More Information | HowStuffWorks})","plainCitation":"(Water: Lots More Information | HowStuffWorks)","noteIndex":0},"citationItems":[{"id":498,"uris":["http://zotero.org/users/local/vDOrLj7p/items/6RPQL9UA"],"uri":["http://zotero.org/users/local/vDOrLj7p/items/6RPQL9UA"],"itemData":{"id":498,"type":"webpage","title":"Water: Lots More Information | HowStuffWorks","URL":"https://science.howstuffworks.com/environmental/earth/geophysics/h2o8.htm#Cossi","accessed":{"date-parts":[["2019",12,2]]}}}],"schema":"https://github.com/citation-style-language/schema/raw/master/csl-citation.json"} </w:instrText>
      </w:r>
      <w:r w:rsidR="00A959BE">
        <w:fldChar w:fldCharType="separate"/>
      </w:r>
      <w:r w:rsidR="00A959BE" w:rsidRPr="00A959BE">
        <w:rPr>
          <w:rFonts w:ascii="Times New Roman" w:hAnsi="Times New Roman" w:cs="Times New Roman"/>
        </w:rPr>
        <w:t>(</w:t>
      </w:r>
      <w:r w:rsidR="00A959BE" w:rsidRPr="00A959BE">
        <w:rPr>
          <w:rFonts w:ascii="Times New Roman" w:hAnsi="Times New Roman" w:cs="Times New Roman"/>
          <w:i/>
          <w:iCs/>
        </w:rPr>
        <w:t>Water: Lots More Information | HowStuffWorks</w:t>
      </w:r>
      <w:r w:rsidR="00A959BE" w:rsidRPr="00A959BE">
        <w:rPr>
          <w:rFonts w:ascii="Times New Roman" w:hAnsi="Times New Roman" w:cs="Times New Roman"/>
        </w:rPr>
        <w:t>)</w:t>
      </w:r>
      <w:r w:rsidR="00A959BE">
        <w:fldChar w:fldCharType="end"/>
      </w:r>
      <w:r w:rsidR="004D0DBD">
        <w:t>.</w:t>
      </w:r>
      <w:r w:rsidR="006370E0">
        <w:t xml:space="preserve"> </w:t>
      </w:r>
      <w:r w:rsidR="00771CF6">
        <w:t xml:space="preserve">Furthermore, drinkable and clean water is continuously decreasing due to pollution. </w:t>
      </w:r>
      <w:r w:rsidR="009F162B">
        <w:t xml:space="preserve">Acquiring fresh and drinkable water in </w:t>
      </w:r>
      <w:r w:rsidR="00835315">
        <w:t xml:space="preserve">industrialized countries is much easier and it is inexpensive as well. </w:t>
      </w:r>
      <w:r w:rsidR="001A677F">
        <w:t xml:space="preserve">But freshwater is not distributed evenly all over the world. </w:t>
      </w:r>
      <w:r w:rsidR="000D5175">
        <w:t xml:space="preserve">It is reported by the World Business Council for Sustainable Development </w:t>
      </w:r>
      <w:r w:rsidR="0047463B">
        <w:t xml:space="preserve">that almost half of the </w:t>
      </w:r>
      <w:r w:rsidR="005447E6">
        <w:t xml:space="preserve">water supply of the world is based on only nine countries, </w:t>
      </w:r>
      <w:r w:rsidR="00005F0B">
        <w:t xml:space="preserve">which include Brazil, Columbia, </w:t>
      </w:r>
      <w:r w:rsidR="00ED31E4">
        <w:t xml:space="preserve">United States, India, Canada, Russia, Congo, Indonesia, and China. </w:t>
      </w:r>
      <w:r w:rsidR="00A105B0">
        <w:t xml:space="preserve">The urban areas require more water beyond their </w:t>
      </w:r>
      <w:r w:rsidR="00A105B0">
        <w:lastRenderedPageBreak/>
        <w:t xml:space="preserve">fundamental requirements, </w:t>
      </w:r>
      <w:r w:rsidR="00701AE4">
        <w:t xml:space="preserve">which is sanitation and drinking. </w:t>
      </w:r>
      <w:r w:rsidR="00FA1BD8">
        <w:t xml:space="preserve">But in the undeveloped countries, due to overpopulation, </w:t>
      </w:r>
      <w:r w:rsidR="00CA585C">
        <w:t xml:space="preserve">several people even do not have access to the basic requirements. </w:t>
      </w:r>
    </w:p>
    <w:p w14:paraId="7494A7F0" w14:textId="77777777" w:rsidR="00764A92" w:rsidRDefault="00946E2E" w:rsidP="009D4A22">
      <w:r>
        <w:rPr>
          <w:noProof/>
          <w:lang w:eastAsia="en-US"/>
        </w:rPr>
        <w:drawing>
          <wp:inline distT="0" distB="0" distL="0" distR="0" wp14:anchorId="6394D937" wp14:editId="605DF00A">
            <wp:extent cx="4393626" cy="3429000"/>
            <wp:effectExtent l="0" t="0" r="6985" b="0"/>
            <wp:docPr id="2" name="Picture 2" descr="C:\Users\morning\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00574" name="Picture 1" descr="C:\Users\morning\Desktop\2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96276" cy="3431068"/>
                    </a:xfrm>
                    <a:prstGeom prst="rect">
                      <a:avLst/>
                    </a:prstGeom>
                    <a:noFill/>
                    <a:ln>
                      <a:noFill/>
                    </a:ln>
                  </pic:spPr>
                </pic:pic>
              </a:graphicData>
            </a:graphic>
          </wp:inline>
        </w:drawing>
      </w:r>
    </w:p>
    <w:p w14:paraId="05FBA757" w14:textId="77777777" w:rsidR="00424825" w:rsidRDefault="00946E2E" w:rsidP="009D4A22">
      <w:r>
        <w:t xml:space="preserve">Figure 1. </w:t>
      </w:r>
      <w:r w:rsidR="00DC7319">
        <w:t xml:space="preserve">Major Water Supply Countries  </w:t>
      </w:r>
    </w:p>
    <w:p w14:paraId="224F5F8B" w14:textId="77777777" w:rsidR="00EA7B1A" w:rsidRPr="00D756C5" w:rsidRDefault="00946E2E" w:rsidP="00D756C5">
      <w:pPr>
        <w:ind w:firstLine="0"/>
        <w:rPr>
          <w:i/>
        </w:rPr>
      </w:pPr>
      <w:r w:rsidRPr="00D756C5">
        <w:rPr>
          <w:i/>
        </w:rPr>
        <w:t>Issue of Water Distribution</w:t>
      </w:r>
    </w:p>
    <w:p w14:paraId="5A110E0B" w14:textId="25A6AEDE" w:rsidR="00764A92" w:rsidRDefault="00946E2E" w:rsidP="009D4A22">
      <w:r>
        <w:t xml:space="preserve">The issue of water distribution </w:t>
      </w:r>
      <w:r w:rsidR="00C23D24">
        <w:t>is based on economic development, wealth and political boundaries.</w:t>
      </w:r>
      <w:r>
        <w:t xml:space="preserve"> </w:t>
      </w:r>
      <w:r w:rsidR="002116FF">
        <w:t xml:space="preserve">For example, in Mexico City, </w:t>
      </w:r>
      <w:r w:rsidR="005B7758">
        <w:t xml:space="preserve">almost 9% of the total population utilizes 75% of the water and because of the </w:t>
      </w:r>
      <w:r w:rsidR="00067A35">
        <w:t xml:space="preserve">crumbling infrastructure </w:t>
      </w:r>
      <w:r w:rsidR="0085746D">
        <w:t>means that over half of the water during supply lost through evaporation and leakages</w:t>
      </w:r>
      <w:r w:rsidR="003A1374">
        <w:fldChar w:fldCharType="begin"/>
      </w:r>
      <w:r w:rsidR="00587D9D">
        <w:instrText xml:space="preserve"> ADDIN ZOTERO_ITEM CSL_CITATION {"citationID":"FpS9ju6W","properties":{"formattedCitation":"({\\i{}Water: Lots More Information | HowStuffWorks})","plainCitation":"(Water: Lots More Information | HowStuffWorks)","noteIndex":0},"citationItems":[{"id":498,"uris":["http://zotero.org/users/local/vDOrLj7p/items/6RPQL9UA"],"uri":["http://zotero.org/users/local/vDOrLj7p/items/6RPQL9UA"],"itemData":{"id":498,"type":"webpage","title":"Water: Lots More Information | HowStuffWorks","URL":"https://science.howstuffworks.com/environmental/earth/geophysics/h2o8.htm#Cossi","accessed":{"date-parts":[["2019",12,2]]}}}],"schema":"https://github.com/citation-style-language/schema/raw/master/csl-citation.json"} </w:instrText>
      </w:r>
      <w:r w:rsidR="003A1374">
        <w:fldChar w:fldCharType="separate"/>
      </w:r>
      <w:r w:rsidR="003A1374" w:rsidRPr="00A959BE">
        <w:rPr>
          <w:rFonts w:ascii="Times New Roman" w:hAnsi="Times New Roman" w:cs="Times New Roman"/>
        </w:rPr>
        <w:t>(</w:t>
      </w:r>
      <w:r w:rsidR="003A1374" w:rsidRPr="00A959BE">
        <w:rPr>
          <w:rFonts w:ascii="Times New Roman" w:hAnsi="Times New Roman" w:cs="Times New Roman"/>
          <w:i/>
          <w:iCs/>
        </w:rPr>
        <w:t>Water: Lots More Information | HowStuffWorks</w:t>
      </w:r>
      <w:r w:rsidR="003A1374" w:rsidRPr="00A959BE">
        <w:rPr>
          <w:rFonts w:ascii="Times New Roman" w:hAnsi="Times New Roman" w:cs="Times New Roman"/>
        </w:rPr>
        <w:t>)</w:t>
      </w:r>
      <w:r w:rsidR="003A1374">
        <w:fldChar w:fldCharType="end"/>
      </w:r>
      <w:r w:rsidR="0085746D">
        <w:t xml:space="preserve">. </w:t>
      </w:r>
      <w:r w:rsidR="001A50FF">
        <w:t>Another reason is the rapid increase in population</w:t>
      </w:r>
      <w:r w:rsidR="009E31AB">
        <w:t xml:space="preserve">, in most of the developing countries, </w:t>
      </w:r>
      <w:r w:rsidR="003F44D6">
        <w:t>clean water is not enough to fulfill their basic requirements</w:t>
      </w:r>
      <w:r w:rsidR="00997DB1">
        <w:t xml:space="preserve"> as well as they cannot afford the necessary supply infrastructure</w:t>
      </w:r>
      <w:r w:rsidR="00587D9D">
        <w:fldChar w:fldCharType="begin"/>
      </w:r>
      <w:r w:rsidR="00587D9D">
        <w:instrText xml:space="preserve"> ADDIN ZOTERO_ITEM CSL_CITATION {"citationID":"TW9yC6qm","properties":{"formattedCitation":"(\\uc0\\u8220{}How Water Works\\uc0\\u8221{})","plainCitation":"(“How Water Works”)","noteIndex":0},"citationItems":[{"id":500,"uris":["http://zotero.org/users/local/vDOrLj7p/items/HIETGT7W"],"uri":["http://zotero.org/users/local/vDOrLj7p/items/HIETGT7W"],"itemData":{"id":500,"type":"webpage","title":"How Water Works","container-title":"HowStuffWorks","abstract":"The world's water supply is mainly contained in underground aquifiers, which hold most of the fresh water. Learn about the world's water supply.","URL":"https://science.howstuffworks.com/environmental/earth/geophysics/h2o.htm","language":"en","issued":{"date-parts":[["2007",10,18]]},"accessed":{"date-parts":[["2019",12,2]]}}}],"schema":"https://github.com/citation-style-language/schema/raw/master/csl-citation.json"} </w:instrText>
      </w:r>
      <w:r w:rsidR="00587D9D">
        <w:fldChar w:fldCharType="separate"/>
      </w:r>
      <w:r w:rsidR="00587D9D" w:rsidRPr="00587D9D">
        <w:rPr>
          <w:rFonts w:ascii="Times New Roman" w:hAnsi="Times New Roman" w:cs="Times New Roman"/>
        </w:rPr>
        <w:t>(“How Water Works”)</w:t>
      </w:r>
      <w:r w:rsidR="00587D9D">
        <w:fldChar w:fldCharType="end"/>
      </w:r>
      <w:r w:rsidR="00997DB1">
        <w:t>.</w:t>
      </w:r>
      <w:r w:rsidR="003F44D6">
        <w:t xml:space="preserve"> </w:t>
      </w:r>
      <w:r w:rsidR="00596D40">
        <w:t xml:space="preserve">For instance, it is reported by WHO </w:t>
      </w:r>
      <w:r w:rsidR="005C02D7">
        <w:t xml:space="preserve">that most of the people in China suffer from freshwater </w:t>
      </w:r>
      <w:r w:rsidR="003D7F1B">
        <w:t xml:space="preserve">shortage </w:t>
      </w:r>
      <w:r w:rsidR="00931EED">
        <w:t>as well as most of the underground rivers and lakes are polluted</w:t>
      </w:r>
      <w:r w:rsidR="00596D40">
        <w:fldChar w:fldCharType="begin"/>
      </w:r>
      <w:r w:rsidR="00596D40">
        <w:instrText xml:space="preserve"> ADDIN ZOTERO_ITEM CSL_CITATION {"citationID":"uTefjHPw","properties":{"formattedCitation":"({\\i{}How the World Health Organization Works | HowStuffWorks})","plainCitation":"(How the World Health Organization Works | HowStuffWorks)","noteIndex":0},"citationItems":[{"id":502,"uris":["http://zotero.org/users/local/vDOrLj7p/items/UNKNFSU4"],"uri":["http://zotero.org/users/local/vDOrLj7p/items/UNKNFSU4"],"itemData":{"id":502,"type":"webpage","title":"How the World Health Organization Works | HowStuffWorks","URL":"https://health.howstuffworks.com/medicine/healthcare/who.htm","accessed":{"date-parts":[["2019",12,2]]}}}],"schema":"https://github.com/citation-style-language/schema/raw/master/csl-citation.json"} </w:instrText>
      </w:r>
      <w:r w:rsidR="00596D40">
        <w:fldChar w:fldCharType="separate"/>
      </w:r>
      <w:r w:rsidR="00596D40" w:rsidRPr="00596D40">
        <w:rPr>
          <w:rFonts w:ascii="Times New Roman" w:hAnsi="Times New Roman" w:cs="Times New Roman"/>
        </w:rPr>
        <w:t>(</w:t>
      </w:r>
      <w:r w:rsidR="00596D40" w:rsidRPr="00596D40">
        <w:rPr>
          <w:rFonts w:ascii="Times New Roman" w:hAnsi="Times New Roman" w:cs="Times New Roman"/>
          <w:i/>
          <w:iCs/>
        </w:rPr>
        <w:t>How the World Health Organization Works | HowStuffWorks</w:t>
      </w:r>
      <w:r w:rsidR="00596D40" w:rsidRPr="00596D40">
        <w:rPr>
          <w:rFonts w:ascii="Times New Roman" w:hAnsi="Times New Roman" w:cs="Times New Roman"/>
        </w:rPr>
        <w:t>)</w:t>
      </w:r>
      <w:r w:rsidR="00596D40">
        <w:fldChar w:fldCharType="end"/>
      </w:r>
      <w:r w:rsidR="00931EED">
        <w:t xml:space="preserve">. </w:t>
      </w:r>
      <w:r w:rsidR="00FB0950">
        <w:t xml:space="preserve">Almost 700 </w:t>
      </w:r>
      <w:r w:rsidR="00FB0950">
        <w:lastRenderedPageBreak/>
        <w:t xml:space="preserve">million Chinese have access to water that does not fulfill the </w:t>
      </w:r>
      <w:r w:rsidR="00BB02C4">
        <w:t>standards set by WHO.</w:t>
      </w:r>
      <w:r w:rsidR="00B320CF">
        <w:t xml:space="preserve"> The Middle Eastern countries utilized the least amount of water </w:t>
      </w:r>
      <w:r w:rsidR="00C20D26">
        <w:t xml:space="preserve">each person as there are very few freshwater </w:t>
      </w:r>
      <w:r w:rsidR="00031D10">
        <w:t xml:space="preserve">natural </w:t>
      </w:r>
      <w:r w:rsidR="00C20D26">
        <w:t>resources</w:t>
      </w:r>
      <w:r w:rsidR="00F83D5A">
        <w:t xml:space="preserve">. </w:t>
      </w:r>
      <w:r w:rsidR="00362C69">
        <w:t xml:space="preserve">In comparison to the Middle East, the United States utilizes a higher amount of water. </w:t>
      </w:r>
      <w:r w:rsidR="008255BD">
        <w:t xml:space="preserve">It is reported that </w:t>
      </w:r>
      <w:r w:rsidR="0000675C">
        <w:t xml:space="preserve">in 2002, </w:t>
      </w:r>
      <w:r w:rsidR="006D0A3C">
        <w:t>per person in the U.S. used almost 60,000 cubic feet water</w:t>
      </w:r>
      <w:r w:rsidR="0051165C">
        <w:fldChar w:fldCharType="begin"/>
      </w:r>
      <w:r w:rsidR="0051165C">
        <w:instrText xml:space="preserve"> ADDIN ZOTERO_ITEM CSL_CITATION {"citationID":"ToTxLTtQ","properties":{"formattedCitation":"(\\uc0\\u8220{}How Water Works\\uc0\\u8221{})","plainCitation":"(“How Water Works”)","noteIndex":0},"citationItems":[{"id":500,"uris":["http://zotero.org/users/local/vDOrLj7p/items/HIETGT7W"],"uri":["http://zotero.org/users/local/vDOrLj7p/items/HIETGT7W"],"itemData":{"id":500,"type":"webpage","title":"How Water Works","container-title":"HowStuffWorks","abstract":"The world's water supply is mainly contained in underground aquifiers, which hold most of the fresh water. Learn about the world's water supply.","URL":"https://science.howstuffworks.com/environmental/earth/geophysics/h2o.htm","language":"en","issued":{"date-parts":[["2007",10,18]]},"accessed":{"date-parts":[["2019",12,2]]}}}],"schema":"https://github.com/citation-style-language/schema/raw/master/csl-citation.json"} </w:instrText>
      </w:r>
      <w:r w:rsidR="0051165C">
        <w:fldChar w:fldCharType="separate"/>
      </w:r>
      <w:r w:rsidR="0051165C" w:rsidRPr="0051165C">
        <w:rPr>
          <w:rFonts w:ascii="Times New Roman" w:hAnsi="Times New Roman" w:cs="Times New Roman"/>
        </w:rPr>
        <w:t>(“How Water Works”)</w:t>
      </w:r>
      <w:r w:rsidR="0051165C">
        <w:fldChar w:fldCharType="end"/>
      </w:r>
      <w:r w:rsidR="00BA7477">
        <w:t>.</w:t>
      </w:r>
      <w:r w:rsidR="00AD3363">
        <w:t xml:space="preserve"> Although even in the </w:t>
      </w:r>
      <w:r w:rsidR="005A5AFF">
        <w:t xml:space="preserve">United States, there are regions and states which does not contain </w:t>
      </w:r>
      <w:r w:rsidR="00A24884">
        <w:t>enough water supply according to their population. The Florid</w:t>
      </w:r>
      <w:r w:rsidR="00382F2C">
        <w:t>a</w:t>
      </w:r>
      <w:r w:rsidR="00A24884">
        <w:t xml:space="preserve"> coastal region </w:t>
      </w:r>
      <w:r w:rsidR="00CF7AE3">
        <w:t xml:space="preserve">has saltwater </w:t>
      </w:r>
      <w:r w:rsidR="0056114B">
        <w:t xml:space="preserve">in a huge amount </w:t>
      </w:r>
      <w:r w:rsidR="004641FA">
        <w:t xml:space="preserve">that the freshwater pipes are entered through the land area that resulted in political disputes on the water supply control. </w:t>
      </w:r>
      <w:r w:rsidR="00A24884">
        <w:t xml:space="preserve"> </w:t>
      </w:r>
      <w:r w:rsidR="005A5AFF">
        <w:t xml:space="preserve"> </w:t>
      </w:r>
    </w:p>
    <w:p w14:paraId="5B549ED3" w14:textId="77777777" w:rsidR="00D234CB" w:rsidRDefault="00946E2E" w:rsidP="009D4A22">
      <w:r>
        <w:t>About 97% of the earth is covered by saline, while only 3% is based on freshwater</w:t>
      </w:r>
      <w:r w:rsidR="00E13AFC">
        <w:t xml:space="preserve">; it implies that freshwater has a low concentration of dissolved solids and salts. </w:t>
      </w:r>
      <w:r w:rsidR="00C01E9D">
        <w:t xml:space="preserve">Almost 69% is based on icecaps and glaciers, while the other 30% </w:t>
      </w:r>
      <w:r w:rsidR="008B3E4E">
        <w:t xml:space="preserve">is the groundwater, which is held at underground </w:t>
      </w:r>
      <w:r w:rsidR="00E20922">
        <w:t>rock crevices and soil and the remaining 1% is based on the other sources</w:t>
      </w:r>
      <w:r w:rsidR="00330932">
        <w:t xml:space="preserve"> and surface water</w:t>
      </w:r>
      <w:r w:rsidR="00E20922">
        <w:t xml:space="preserve">. </w:t>
      </w:r>
      <w:r w:rsidR="005031E3">
        <w:t>The 87% of the surface water consists of lakes, 11% in swamps and only 2% rivers</w:t>
      </w:r>
      <w:r w:rsidR="00541EAA">
        <w:fldChar w:fldCharType="begin"/>
      </w:r>
      <w:r w:rsidR="00541EAA">
        <w:instrText xml:space="preserve"> ADDIN ZOTERO_ITEM CSL_CITATION {"citationID":"0kkWP8z9","properties":{"formattedCitation":"(\\uc0\\u8220{}The World\\uc0\\u8217{}s Fresh Water Sources\\uc0\\u8221{})","plainCitation":"(“The World’s Fresh Water Sources”)","noteIndex":0},"citationItems":[{"id":504,"uris":["http://zotero.org/users/local/vDOrLj7p/items/3NACGICE"],"uri":["http://zotero.org/users/local/vDOrLj7p/items/3NACGICE"],"itemData":{"id":504,"type":"webpage","title":"The World's Fresh Water Sources","container-title":"The 71 Percent","abstract":"The water we use each day in homes and businesses is fresh water, meaning it doesn’t come from an ocean.","URL":"https://www.the71percent.org/the-worlds-fresh-water-sources/","language":"en-US","issued":{"date-parts":[["2017",7,23]]},"accessed":{"date-parts":[["2019",12,2]]}}}],"schema":"https://github.com/citation-style-language/schema/raw/master/csl-citation.json"} </w:instrText>
      </w:r>
      <w:r w:rsidR="00541EAA">
        <w:fldChar w:fldCharType="separate"/>
      </w:r>
      <w:r w:rsidR="00541EAA" w:rsidRPr="00541EAA">
        <w:rPr>
          <w:rFonts w:ascii="Times New Roman" w:hAnsi="Times New Roman" w:cs="Times New Roman"/>
        </w:rPr>
        <w:t>(“The World’s Fresh Water Sources”)</w:t>
      </w:r>
      <w:r w:rsidR="00541EAA">
        <w:fldChar w:fldCharType="end"/>
      </w:r>
      <w:r w:rsidR="005031E3">
        <w:t>.</w:t>
      </w:r>
      <w:r w:rsidR="008457D9">
        <w:t xml:space="preserve"> </w:t>
      </w:r>
    </w:p>
    <w:p w14:paraId="585DF4E5" w14:textId="77777777" w:rsidR="00CE2A48" w:rsidRDefault="00946E2E" w:rsidP="00CE2A48">
      <w:r>
        <w:rPr>
          <w:noProof/>
          <w:lang w:eastAsia="en-US"/>
        </w:rPr>
        <w:drawing>
          <wp:inline distT="0" distB="0" distL="0" distR="0" wp14:anchorId="0ECEA067" wp14:editId="27EC510F">
            <wp:extent cx="4727484"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625585" name="21.jpg"/>
                    <pic:cNvPicPr/>
                  </pic:nvPicPr>
                  <pic:blipFill>
                    <a:blip r:embed="rId10">
                      <a:extLst>
                        <a:ext uri="{28A0092B-C50C-407E-A947-70E740481C1C}">
                          <a14:useLocalDpi xmlns:a14="http://schemas.microsoft.com/office/drawing/2010/main" val="0"/>
                        </a:ext>
                      </a:extLst>
                    </a:blip>
                    <a:stretch>
                      <a:fillRect/>
                    </a:stretch>
                  </pic:blipFill>
                  <pic:spPr>
                    <a:xfrm>
                      <a:off x="0" y="0"/>
                      <a:ext cx="4729600" cy="2696782"/>
                    </a:xfrm>
                    <a:prstGeom prst="rect">
                      <a:avLst/>
                    </a:prstGeom>
                  </pic:spPr>
                </pic:pic>
              </a:graphicData>
            </a:graphic>
          </wp:inline>
        </w:drawing>
      </w:r>
    </w:p>
    <w:p w14:paraId="2788D2C7" w14:textId="77777777" w:rsidR="00CE2A48" w:rsidRDefault="00946E2E" w:rsidP="00CE2A48">
      <w:r>
        <w:t>Figure 2. Water Scarcity</w:t>
      </w:r>
      <w:r w:rsidR="00DD36E3">
        <w:t xml:space="preserve"> Representation of Countries </w:t>
      </w:r>
      <w:r>
        <w:t xml:space="preserve"> </w:t>
      </w:r>
    </w:p>
    <w:p w14:paraId="470AF11D" w14:textId="5AA9F6FD" w:rsidR="009D4A22" w:rsidRDefault="00946E2E" w:rsidP="009D4A22">
      <w:r>
        <w:lastRenderedPageBreak/>
        <w:t xml:space="preserve">The water is supplied to the commercial organization, public utilities, and through individuals </w:t>
      </w:r>
      <w:r w:rsidR="00BD0552">
        <w:t xml:space="preserve">by the system of pipes and pumps. </w:t>
      </w:r>
      <w:bookmarkStart w:id="0" w:name="_GoBack"/>
      <w:bookmarkEnd w:id="0"/>
      <w:r w:rsidR="00A72096">
        <w:t xml:space="preserve">According to UNICEF, it is reported that in 2010, </w:t>
      </w:r>
      <w:r w:rsidR="00D213A4">
        <w:t xml:space="preserve">almost 56% population of the world have access to the </w:t>
      </w:r>
      <w:r w:rsidR="0055731D">
        <w:t>piped</w:t>
      </w:r>
      <w:r w:rsidR="00D213A4">
        <w:t xml:space="preserve"> supply of water</w:t>
      </w:r>
      <w:r w:rsidR="0055731D">
        <w:t xml:space="preserve"> by house connections</w:t>
      </w:r>
      <w:r w:rsidR="00D213A4">
        <w:t xml:space="preserve">. </w:t>
      </w:r>
      <w:r w:rsidR="0055731D">
        <w:t xml:space="preserve">Although 13% </w:t>
      </w:r>
      <w:r w:rsidR="00083257">
        <w:t xml:space="preserve">do not have access to these sources </w:t>
      </w:r>
      <w:r w:rsidR="00506F6E">
        <w:t xml:space="preserve">as they mostly utilize </w:t>
      </w:r>
      <w:r w:rsidR="007E66E4">
        <w:t>unprotected springs, wells</w:t>
      </w:r>
      <w:r w:rsidR="00107253">
        <w:t xml:space="preserve">, canals, rivers, and lakes to </w:t>
      </w:r>
      <w:r w:rsidR="00296FEE">
        <w:t>fulfill</w:t>
      </w:r>
      <w:r w:rsidR="00107253">
        <w:t xml:space="preserve"> their water requirements.</w:t>
      </w:r>
      <w:r w:rsidR="0055731D">
        <w:t xml:space="preserve"> </w:t>
      </w:r>
      <w:r w:rsidR="007E66E4">
        <w:t xml:space="preserve">Particularly, clean water </w:t>
      </w:r>
      <w:r w:rsidR="00284DA3">
        <w:t xml:space="preserve">is the one which is not polluted </w:t>
      </w:r>
      <w:r w:rsidR="00FD7AB5">
        <w:t xml:space="preserve">from fecal matters which is the most important requirement for public health. </w:t>
      </w:r>
      <w:r w:rsidR="00BB7216">
        <w:t xml:space="preserve">The destruction of sanitation infrastructure and water supply happened due to the major floods, war and earthquakes </w:t>
      </w:r>
      <w:r w:rsidR="00801D3C">
        <w:t>posed the major threats which produce severe diseases that are even life</w:t>
      </w:r>
      <w:r w:rsidR="00E66420">
        <w:t>-threatening</w:t>
      </w:r>
      <w:r w:rsidR="00801D3C">
        <w:t xml:space="preserve">. </w:t>
      </w:r>
      <w:r w:rsidR="00BF31E4">
        <w:t>Water can be acquired through various locations after proper treatment which includes surface water, groundwater, and seawater after the treatment of desalination</w:t>
      </w:r>
      <w:r w:rsidR="00B1053E">
        <w:t xml:space="preserve">. </w:t>
      </w:r>
      <w:r w:rsidR="00800AA6">
        <w:t xml:space="preserve">The steps for the water treatment consist of purification, </w:t>
      </w:r>
      <w:r w:rsidR="00D53F89">
        <w:t>fluoridation, and chlorination</w:t>
      </w:r>
      <w:r w:rsidR="00CE3AFD">
        <w:t xml:space="preserve">. </w:t>
      </w:r>
      <w:r w:rsidR="00A6774E">
        <w:t xml:space="preserve">This treated water then </w:t>
      </w:r>
      <w:r w:rsidR="006B75D8">
        <w:t>f</w:t>
      </w:r>
      <w:r w:rsidR="00D347CA">
        <w:t>lowed through gravity and pumped towards the reservoir</w:t>
      </w:r>
      <w:r w:rsidR="002838D0">
        <w:t>.</w:t>
      </w:r>
      <w:r w:rsidR="003A7875">
        <w:t xml:space="preserve"> The sewage water after treatment can be used for industrial purposes and irrigation. </w:t>
      </w:r>
      <w:r w:rsidR="002838D0">
        <w:t xml:space="preserve"> </w:t>
      </w:r>
      <w:r w:rsidR="00D53F89">
        <w:t xml:space="preserve"> </w:t>
      </w:r>
      <w:r w:rsidR="00BF31E4">
        <w:t xml:space="preserve"> </w:t>
      </w:r>
      <w:r w:rsidR="00801D3C">
        <w:t xml:space="preserve"> </w:t>
      </w:r>
      <w:r w:rsidR="00BB7216">
        <w:t xml:space="preserve"> </w:t>
      </w:r>
      <w:r w:rsidR="00A72096">
        <w:t xml:space="preserve"> </w:t>
      </w:r>
      <w:r w:rsidR="005031E3">
        <w:t xml:space="preserve"> </w:t>
      </w:r>
      <w:r w:rsidR="00C20D26">
        <w:t xml:space="preserve"> </w:t>
      </w:r>
      <w:r w:rsidR="001A50FF">
        <w:t xml:space="preserve"> </w:t>
      </w:r>
      <w:r w:rsidR="005B7758">
        <w:t xml:space="preserve"> </w:t>
      </w:r>
      <w:r w:rsidR="00ED31E4">
        <w:t xml:space="preserve"> </w:t>
      </w:r>
      <w:r w:rsidR="000D5175">
        <w:t xml:space="preserve"> </w:t>
      </w:r>
      <w:r w:rsidR="00771CF6">
        <w:t xml:space="preserve"> </w:t>
      </w:r>
    </w:p>
    <w:p w14:paraId="09D0B0B1" w14:textId="77777777" w:rsidR="007765DA" w:rsidRDefault="00946E2E" w:rsidP="007765DA">
      <w:pPr>
        <w:jc w:val="center"/>
        <w:rPr>
          <w:b/>
        </w:rPr>
      </w:pPr>
      <w:r w:rsidRPr="007765DA">
        <w:rPr>
          <w:b/>
        </w:rPr>
        <w:t>Geographical Coverage</w:t>
      </w:r>
    </w:p>
    <w:p w14:paraId="261730E6" w14:textId="77777777" w:rsidR="003E5E0C" w:rsidRDefault="00946E2E" w:rsidP="007765DA">
      <w:r>
        <w:t xml:space="preserve">Various water utilities gave services in the single city, municipality, and town. </w:t>
      </w:r>
      <w:r w:rsidR="00855600">
        <w:t xml:space="preserve">Although, in various countries, </w:t>
      </w:r>
      <w:r w:rsidR="009D305C">
        <w:t xml:space="preserve">municipalities are further associated with </w:t>
      </w:r>
      <w:r w:rsidR="00E53B99">
        <w:t xml:space="preserve">regional, multi-jurisdictional and inter-municipal utilities </w:t>
      </w:r>
      <w:r w:rsidR="005443F6">
        <w:t xml:space="preserve">that benefit through the scale of economies. </w:t>
      </w:r>
      <w:r w:rsidR="00020A7C">
        <w:t xml:space="preserve">In the U.S. it has taken the special purpose districts forms </w:t>
      </w:r>
      <w:r w:rsidR="00193CD0">
        <w:t xml:space="preserve">that might have individual taxing authority. </w:t>
      </w:r>
      <w:r w:rsidR="00A0428E">
        <w:t xml:space="preserve">The example of it is WASA, the Washington D.C. utility services as well as </w:t>
      </w:r>
      <w:r w:rsidR="00322B4B">
        <w:t>Maryland</w:t>
      </w:r>
      <w:r w:rsidR="00A0428E">
        <w:t xml:space="preserve"> </w:t>
      </w:r>
      <w:r w:rsidR="005B7E0A">
        <w:t>State</w:t>
      </w:r>
      <w:r w:rsidR="00A0428E">
        <w:t xml:space="preserve"> various localities. </w:t>
      </w:r>
      <w:r w:rsidR="005B7E0A">
        <w:t xml:space="preserve">In Wales and England, </w:t>
      </w:r>
      <w:r w:rsidR="006573B3">
        <w:t xml:space="preserve">the sewage and water supply is supplied through </w:t>
      </w:r>
      <w:r w:rsidR="00DE48C3">
        <w:t xml:space="preserve">almost ten companies of the region. </w:t>
      </w:r>
      <w:r w:rsidR="00144A86">
        <w:t xml:space="preserve">Few of the smaller countries such as the developed </w:t>
      </w:r>
      <w:r w:rsidR="0049135C">
        <w:t>one</w:t>
      </w:r>
      <w:r w:rsidR="006142BC">
        <w:t xml:space="preserve"> have service providers who </w:t>
      </w:r>
      <w:r w:rsidR="00B312CC">
        <w:t xml:space="preserve">provide services in the whole country </w:t>
      </w:r>
      <w:r w:rsidR="00FA6BD5">
        <w:t xml:space="preserve">or major towns and cities. </w:t>
      </w:r>
      <w:r w:rsidR="00373878">
        <w:t xml:space="preserve">Most of the national service </w:t>
      </w:r>
      <w:r w:rsidR="00373878">
        <w:lastRenderedPageBreak/>
        <w:t>providers are located in Central America and West Africa but also present in Jordan, Tunisia, and Uruguay.</w:t>
      </w:r>
      <w:r w:rsidR="007D4126">
        <w:t xml:space="preserve"> </w:t>
      </w:r>
      <w:r w:rsidR="00DB5700">
        <w:t xml:space="preserve">In the rural areas, water is not usually provided through utilities but from the organizations based on the community that mostly covers </w:t>
      </w:r>
      <w:r w:rsidR="00726B62">
        <w:t xml:space="preserve">various villages. </w:t>
      </w:r>
      <w:r w:rsidR="00DC1AEB">
        <w:t xml:space="preserve">The 90% of the urban sanitation services and water supply </w:t>
      </w:r>
      <w:r w:rsidR="00467E0A">
        <w:t xml:space="preserve">are handled through the public sector which is owned by the local authorities and state. </w:t>
      </w:r>
      <w:r w:rsidR="006A29D3">
        <w:t xml:space="preserve">In low and middle-income countries, such publicly managed and owned water providers might be inefficient because of political interference </w:t>
      </w:r>
      <w:r w:rsidR="001806F0">
        <w:t xml:space="preserve">which leads to low productivity of labor and over-staffing. </w:t>
      </w:r>
      <w:r w:rsidR="000345B1">
        <w:t>The reason that we are still facing issues in acquiring clean water</w:t>
      </w:r>
      <w:r w:rsidR="0074470B">
        <w:t xml:space="preserve">, as well as sanitation, represents that the authorities of public water </w:t>
      </w:r>
      <w:r w:rsidR="00583525">
        <w:t xml:space="preserve">were not working well. </w:t>
      </w:r>
      <w:r w:rsidR="003A5BFE">
        <w:t xml:space="preserve">Although some model the best public management form. </w:t>
      </w:r>
      <w:r w:rsidR="006C3BB4">
        <w:t xml:space="preserve">According to the former PM of Japan, </w:t>
      </w:r>
      <w:r w:rsidR="006B015B" w:rsidRPr="006B015B">
        <w:t>"Public water services currently provide more than 90 percent of water supply in the world. Modest improvement in public water operators will have an immense impact on the global provision of services."</w:t>
      </w:r>
    </w:p>
    <w:p w14:paraId="62BB9CAD" w14:textId="77777777" w:rsidR="00AA746C" w:rsidRDefault="00946E2E" w:rsidP="007765DA">
      <w:r>
        <w:t xml:space="preserve">The </w:t>
      </w:r>
      <w:r w:rsidR="00E86511">
        <w:t>government</w:t>
      </w:r>
      <w:r w:rsidR="00815E91">
        <w:t xml:space="preserve"> must make arrangements</w:t>
      </w:r>
      <w:r w:rsidR="00BC0D67">
        <w:t xml:space="preserve"> for both the private and public utilities </w:t>
      </w:r>
      <w:r w:rsidR="00C85D0D">
        <w:t xml:space="preserve">which could take various forms. </w:t>
      </w:r>
      <w:r w:rsidR="00A678FB">
        <w:t xml:space="preserve">The governance should define relationships among service providers, regulatory entities and customers. </w:t>
      </w:r>
      <w:r w:rsidR="002345B7">
        <w:t xml:space="preserve">The financial autonomy of the service providers must also be determined </w:t>
      </w:r>
      <w:r w:rsidR="00962B41">
        <w:t xml:space="preserve">for maintaining assets and for providing high-quality services. </w:t>
      </w:r>
      <w:r w:rsidR="00BD0B6E">
        <w:t xml:space="preserve">The system of water supply </w:t>
      </w:r>
      <w:r w:rsidR="00E449C4">
        <w:t xml:space="preserve">must be covered through </w:t>
      </w:r>
      <w:r w:rsidR="00234D78">
        <w:t>ICS (International Classification of Standards)</w:t>
      </w:r>
      <w:r w:rsidR="00E6110E">
        <w:fldChar w:fldCharType="begin"/>
      </w:r>
      <w:r w:rsidR="00E6110E">
        <w:instrText xml:space="preserve"> ADDIN ZOTERO_ITEM CSL_CITATION {"citationID":"NURnaWt9","properties":{"formattedCitation":"(Kurian and McCarney)","plainCitation":"(Kurian and McCarney)","noteIndex":0},"citationItems":[{"id":506,"uris":["http://zotero.org/users/local/vDOrLj7p/items/9U5R3SUK"],"uri":["http://zotero.org/users/local/vDOrLj7p/items/9U5R3SUK"],"itemData":{"id":506,"type":"book","title":"Peri-urban Water and Sanitation Services: Policy, Planning and Method","publisher":"Springer Netherlands","source":"www.springer.com","abstract":"More than 2.6 billion people in the developing world lack access to safe water and sanitation services. The Millennium Development Goal (MDG) target is to halve the number of people without access to improved services such as a sustainable source of water supply and connection to a sewer network by 2015. That target is unlikely to be met. If there is anything that can be learnt from European development experience it is that institutional reform occurs incrementally when politically enfranchised urban populations perceive a threat to their material well-being due to contamination of water sources. Peri-urban Water and Sanitation Services, a collection of papers initially developed to support a distance-learning course at UNESCO-IHE Institute for Water Education, Delft, The Netherlands, challenges professionals to pursue water services dilemmas within a broader developmental framework that addresses issues of autonomy and accountability intrinsic to intergovernmental relations. This book draws on literature at the interface of common pool resources, co-production, new public management and political ecology to discuss important policy concerns that relate to rural-urban transformation, budget support, wastewater reuse and performance benchmarking. ‘This collection of work by some of the most important researchers on socio-ecological aspects of water and sanitation is timely. By highlighting the importance of behaviour, society and ecology on the management of water and sanitation, the editors are highlighting an area of work that has largely been neglected. For instance, why is it that so many technical fixes exist, and yet in practice, few successful projects are ever brought to scale?’ Mark Redwood, Program Leader, Urban Poverty and Environment Program, International Development Research Centre (IDRC), Ottawa, Canada ‘With global urban population now larger than rural, opening of public-private relationships and opportunities, and the globalisation of technology and capital, can needs of citizens for clean and affordable water and sanitation services be met? This book argues that the terrain is rapidly changing and provides an evidence-based approach not only to technology but also to governance systems that mediate access to public services.’ Gita Sen, Professor, Centre for Public Policy, Indian Institute of Management, Bangalore, India","URL":"https://www.springer.com/gp/book/9789048194247","ISBN":"978-90-481-9424-7","note":"DOI: 10.1007/978-90-481-9425-4","title-short":"Peri-urban Water and Sanitation Services","language":"en","editor":[{"family":"Kurian","given":"Mathew"},{"family":"McCarney","given":"Patricia"}],"issued":{"date-parts":[["2010"]]},"accessed":{"date-parts":[["2019",12,2]]}}}],"schema":"https://github.com/citation-style-language/schema/raw/master/csl-citation.json"} </w:instrText>
      </w:r>
      <w:r w:rsidR="00E6110E">
        <w:fldChar w:fldCharType="separate"/>
      </w:r>
      <w:r w:rsidR="00E6110E" w:rsidRPr="00E6110E">
        <w:rPr>
          <w:rFonts w:ascii="Times New Roman" w:hAnsi="Times New Roman" w:cs="Times New Roman"/>
        </w:rPr>
        <w:t>(Kurian and McCarney)</w:t>
      </w:r>
      <w:r w:rsidR="00E6110E">
        <w:fldChar w:fldCharType="end"/>
      </w:r>
      <w:r w:rsidR="00003B45">
        <w:t xml:space="preserve">. </w:t>
      </w:r>
    </w:p>
    <w:p w14:paraId="527690BB" w14:textId="77777777" w:rsidR="00AA746C" w:rsidRDefault="00946E2E" w:rsidP="00AA746C">
      <w:pPr>
        <w:ind w:firstLine="0"/>
        <w:rPr>
          <w:b/>
        </w:rPr>
      </w:pPr>
      <w:r w:rsidRPr="00AA746C">
        <w:rPr>
          <w:b/>
        </w:rPr>
        <w:t xml:space="preserve">Conclusion </w:t>
      </w:r>
      <w:r w:rsidR="00A678FB" w:rsidRPr="00AA746C">
        <w:rPr>
          <w:b/>
        </w:rPr>
        <w:t xml:space="preserve"> </w:t>
      </w:r>
      <w:r w:rsidR="001475EC" w:rsidRPr="00AA746C">
        <w:rPr>
          <w:b/>
        </w:rPr>
        <w:t xml:space="preserve">  </w:t>
      </w:r>
      <w:r w:rsidR="00373878" w:rsidRPr="00AA746C">
        <w:rPr>
          <w:b/>
        </w:rPr>
        <w:t xml:space="preserve"> </w:t>
      </w:r>
      <w:r w:rsidR="00FA6BD5" w:rsidRPr="00AA746C">
        <w:rPr>
          <w:b/>
        </w:rPr>
        <w:t xml:space="preserve"> </w:t>
      </w:r>
      <w:r w:rsidR="00C343CB" w:rsidRPr="00AA746C">
        <w:rPr>
          <w:b/>
        </w:rPr>
        <w:t xml:space="preserve"> </w:t>
      </w:r>
      <w:r w:rsidR="005B7E0A" w:rsidRPr="00AA746C">
        <w:rPr>
          <w:b/>
        </w:rPr>
        <w:t xml:space="preserve"> </w:t>
      </w:r>
      <w:r w:rsidR="00A0428E" w:rsidRPr="00AA746C">
        <w:rPr>
          <w:b/>
        </w:rPr>
        <w:t xml:space="preserve"> </w:t>
      </w:r>
      <w:r w:rsidR="005443F6" w:rsidRPr="00AA746C">
        <w:rPr>
          <w:b/>
        </w:rPr>
        <w:t xml:space="preserve"> </w:t>
      </w:r>
      <w:r w:rsidR="009F2B98" w:rsidRPr="00AA746C">
        <w:rPr>
          <w:b/>
        </w:rPr>
        <w:t xml:space="preserve"> </w:t>
      </w:r>
    </w:p>
    <w:p w14:paraId="299B47C0" w14:textId="77777777" w:rsidR="00FD7FDC" w:rsidRDefault="00946E2E" w:rsidP="00AA746C">
      <w:r>
        <w:t xml:space="preserve">The water resources are irregularly </w:t>
      </w:r>
      <w:r w:rsidR="00BA7164">
        <w:t xml:space="preserve">distributed in time and space due to under pressure </w:t>
      </w:r>
      <w:r w:rsidR="001D7CA7">
        <w:t xml:space="preserve">political interference and </w:t>
      </w:r>
      <w:r w:rsidR="00BA7164">
        <w:t>ch</w:t>
      </w:r>
      <w:r w:rsidR="00911571">
        <w:t xml:space="preserve">anges in major </w:t>
      </w:r>
      <w:r w:rsidR="00671A02">
        <w:t>population’s</w:t>
      </w:r>
      <w:r w:rsidR="00911571">
        <w:t xml:space="preserve"> </w:t>
      </w:r>
      <w:r w:rsidR="001D7CA7">
        <w:t>results in the</w:t>
      </w:r>
      <w:r w:rsidR="009A36F1">
        <w:t xml:space="preserve"> increased demand for water. </w:t>
      </w:r>
      <w:r w:rsidR="0000559D">
        <w:t xml:space="preserve">The </w:t>
      </w:r>
      <w:r w:rsidR="00D31E35">
        <w:t>access</w:t>
      </w:r>
      <w:r w:rsidR="0000559D">
        <w:t xml:space="preserve"> towards reliable data </w:t>
      </w:r>
      <w:r w:rsidR="00A234C7">
        <w:t xml:space="preserve">on the quantity, quality, and variability of water </w:t>
      </w:r>
      <w:r w:rsidR="009A2E24">
        <w:t>considered as the</w:t>
      </w:r>
      <w:r w:rsidR="00A234C7">
        <w:t xml:space="preserve"> necessary </w:t>
      </w:r>
      <w:r w:rsidR="00C720E3">
        <w:t xml:space="preserve">foundation of the water resources sound management. </w:t>
      </w:r>
      <w:r w:rsidR="00762B4F">
        <w:t xml:space="preserve">Also, it is </w:t>
      </w:r>
      <w:r w:rsidR="00762B4F">
        <w:lastRenderedPageBreak/>
        <w:t xml:space="preserve">noticed that the </w:t>
      </w:r>
      <w:r w:rsidR="001A75FE">
        <w:t>freshwater resources distribution required political commitment</w:t>
      </w:r>
      <w:r w:rsidR="00530D95">
        <w:t>. It is also required to make better decisions based on the management of water resources.</w:t>
      </w:r>
    </w:p>
    <w:p w14:paraId="451C6738" w14:textId="77777777" w:rsidR="00D60578" w:rsidRDefault="00D60578" w:rsidP="00AA746C"/>
    <w:p w14:paraId="6DB09A58" w14:textId="77777777" w:rsidR="00D60578" w:rsidRDefault="00D60578" w:rsidP="00AA746C"/>
    <w:p w14:paraId="2B1E1B5B" w14:textId="54CAF80D" w:rsidR="00590E10" w:rsidRDefault="00590E10" w:rsidP="00AA746C"/>
    <w:p w14:paraId="099AFDBE" w14:textId="1A050E89" w:rsidR="0045497C" w:rsidRDefault="0045497C" w:rsidP="00AA746C"/>
    <w:p w14:paraId="4F0B4D33" w14:textId="7F9D768A" w:rsidR="0045497C" w:rsidRDefault="0045497C" w:rsidP="00AA746C"/>
    <w:p w14:paraId="56D9843E" w14:textId="71B31EF4" w:rsidR="0045497C" w:rsidRDefault="0045497C" w:rsidP="00AA746C"/>
    <w:p w14:paraId="7FB76E13" w14:textId="3B06BD6C" w:rsidR="0045497C" w:rsidRDefault="0045497C" w:rsidP="00AA746C"/>
    <w:p w14:paraId="0C9DAF14" w14:textId="185259C0" w:rsidR="0045497C" w:rsidRDefault="0045497C" w:rsidP="00AA746C"/>
    <w:p w14:paraId="2A49D92B" w14:textId="6E1D05DC" w:rsidR="0045497C" w:rsidRDefault="0045497C" w:rsidP="00AA746C"/>
    <w:p w14:paraId="6A76AE73" w14:textId="660F5069" w:rsidR="0045497C" w:rsidRDefault="0045497C" w:rsidP="00AA746C"/>
    <w:p w14:paraId="748CB5CA" w14:textId="55270AEE" w:rsidR="0045497C" w:rsidRDefault="0045497C" w:rsidP="00AA746C"/>
    <w:p w14:paraId="55DB32BD" w14:textId="5536542D" w:rsidR="0045497C" w:rsidRDefault="0045497C" w:rsidP="00AA746C"/>
    <w:p w14:paraId="2048222F" w14:textId="0A5424C4" w:rsidR="0045497C" w:rsidRDefault="0045497C" w:rsidP="00AA746C"/>
    <w:p w14:paraId="591335D0" w14:textId="510458C2" w:rsidR="0045497C" w:rsidRDefault="0045497C" w:rsidP="00AA746C"/>
    <w:p w14:paraId="2ECDEF68" w14:textId="2D6635F5" w:rsidR="0045497C" w:rsidRDefault="0045497C" w:rsidP="00AA746C"/>
    <w:p w14:paraId="4530D54A" w14:textId="7D735730" w:rsidR="0045497C" w:rsidRDefault="0045497C" w:rsidP="00AA746C"/>
    <w:p w14:paraId="4CE4CE70" w14:textId="00D07E3A" w:rsidR="0045497C" w:rsidRDefault="0045497C" w:rsidP="00AA746C"/>
    <w:p w14:paraId="59871AE3" w14:textId="2F1F4990" w:rsidR="0045497C" w:rsidRDefault="0045497C" w:rsidP="00AA746C"/>
    <w:p w14:paraId="5E55E91C" w14:textId="77777777" w:rsidR="0045497C" w:rsidRDefault="0045497C" w:rsidP="00AA746C"/>
    <w:p w14:paraId="3D0C2F6D" w14:textId="77777777" w:rsidR="00D60578" w:rsidRDefault="00D60578" w:rsidP="00AA746C"/>
    <w:p w14:paraId="17843960" w14:textId="77777777" w:rsidR="00D60578" w:rsidRDefault="00D60578" w:rsidP="00AA746C"/>
    <w:p w14:paraId="4699C402" w14:textId="77777777" w:rsidR="00D60578" w:rsidRPr="00D60578" w:rsidRDefault="00946E2E" w:rsidP="00D60578">
      <w:pPr>
        <w:ind w:firstLine="0"/>
        <w:rPr>
          <w:b/>
        </w:rPr>
      </w:pPr>
      <w:r w:rsidRPr="00D60578">
        <w:rPr>
          <w:b/>
        </w:rPr>
        <w:lastRenderedPageBreak/>
        <w:t xml:space="preserve">Work Cited </w:t>
      </w:r>
    </w:p>
    <w:p w14:paraId="14015A0B" w14:textId="77777777" w:rsidR="00D60578" w:rsidRPr="00D60578" w:rsidRDefault="00946E2E" w:rsidP="00D6057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60578">
        <w:rPr>
          <w:rFonts w:ascii="Times New Roman" w:hAnsi="Times New Roman" w:cs="Times New Roman"/>
          <w:i/>
          <w:iCs/>
        </w:rPr>
        <w:t>How the World Health Organization Works | HowStuffWorks</w:t>
      </w:r>
      <w:r w:rsidRPr="00D60578">
        <w:rPr>
          <w:rFonts w:ascii="Times New Roman" w:hAnsi="Times New Roman" w:cs="Times New Roman"/>
        </w:rPr>
        <w:t>. https://health.howstuffworks.com/medicine/healthcare/who.htm. Accessed 2 Dec. 2019.</w:t>
      </w:r>
    </w:p>
    <w:p w14:paraId="12E81F42" w14:textId="77777777" w:rsidR="00D60578" w:rsidRPr="00D60578" w:rsidRDefault="00946E2E" w:rsidP="00D60578">
      <w:pPr>
        <w:pStyle w:val="Bibliography"/>
        <w:rPr>
          <w:rFonts w:ascii="Times New Roman" w:hAnsi="Times New Roman" w:cs="Times New Roman"/>
        </w:rPr>
      </w:pPr>
      <w:r w:rsidRPr="00D60578">
        <w:rPr>
          <w:rFonts w:ascii="Times New Roman" w:hAnsi="Times New Roman" w:cs="Times New Roman"/>
        </w:rPr>
        <w:t xml:space="preserve">“How Water Works.” </w:t>
      </w:r>
      <w:r w:rsidRPr="00D60578">
        <w:rPr>
          <w:rFonts w:ascii="Times New Roman" w:hAnsi="Times New Roman" w:cs="Times New Roman"/>
          <w:i/>
          <w:iCs/>
        </w:rPr>
        <w:t>HowStuffWorks</w:t>
      </w:r>
      <w:r w:rsidRPr="00D60578">
        <w:rPr>
          <w:rFonts w:ascii="Times New Roman" w:hAnsi="Times New Roman" w:cs="Times New Roman"/>
        </w:rPr>
        <w:t>, 18 Oct. 2007, https://science.howstuffworks.com/environmental/earth/geophysics/h2o.htm.</w:t>
      </w:r>
    </w:p>
    <w:p w14:paraId="6E03D07C" w14:textId="77777777" w:rsidR="00D60578" w:rsidRPr="00D60578" w:rsidRDefault="00946E2E" w:rsidP="00D60578">
      <w:pPr>
        <w:pStyle w:val="Bibliography"/>
        <w:rPr>
          <w:rFonts w:ascii="Times New Roman" w:hAnsi="Times New Roman" w:cs="Times New Roman"/>
        </w:rPr>
      </w:pPr>
      <w:r w:rsidRPr="00D60578">
        <w:rPr>
          <w:rFonts w:ascii="Times New Roman" w:hAnsi="Times New Roman" w:cs="Times New Roman"/>
        </w:rPr>
        <w:t xml:space="preserve">Kurian, Mathew, and Patricia McCarney, editors. </w:t>
      </w:r>
      <w:r w:rsidRPr="00D60578">
        <w:rPr>
          <w:rFonts w:ascii="Times New Roman" w:hAnsi="Times New Roman" w:cs="Times New Roman"/>
          <w:i/>
          <w:iCs/>
        </w:rPr>
        <w:t>Peri-Urban Water and Sanitation Services: Policy, Planning, and Method</w:t>
      </w:r>
      <w:r w:rsidRPr="00D60578">
        <w:rPr>
          <w:rFonts w:ascii="Times New Roman" w:hAnsi="Times New Roman" w:cs="Times New Roman"/>
        </w:rPr>
        <w:t xml:space="preserve">. Springer Netherlands, 2010. </w:t>
      </w:r>
      <w:r w:rsidRPr="00D60578">
        <w:rPr>
          <w:rFonts w:ascii="Times New Roman" w:hAnsi="Times New Roman" w:cs="Times New Roman"/>
          <w:i/>
          <w:iCs/>
        </w:rPr>
        <w:t>www.springer.com</w:t>
      </w:r>
      <w:r w:rsidRPr="00D60578">
        <w:rPr>
          <w:rFonts w:ascii="Times New Roman" w:hAnsi="Times New Roman" w:cs="Times New Roman"/>
        </w:rPr>
        <w:t>, doi:10.1007/978-90-481-9425-4.</w:t>
      </w:r>
    </w:p>
    <w:p w14:paraId="23621704" w14:textId="77777777" w:rsidR="00D60578" w:rsidRPr="00D60578" w:rsidRDefault="00946E2E" w:rsidP="00D60578">
      <w:pPr>
        <w:pStyle w:val="Bibliography"/>
        <w:rPr>
          <w:rFonts w:ascii="Times New Roman" w:hAnsi="Times New Roman" w:cs="Times New Roman"/>
        </w:rPr>
      </w:pPr>
      <w:r w:rsidRPr="00D60578">
        <w:rPr>
          <w:rFonts w:ascii="Times New Roman" w:hAnsi="Times New Roman" w:cs="Times New Roman"/>
        </w:rPr>
        <w:t xml:space="preserve">“The World’s Fresh Water Sources.” </w:t>
      </w:r>
      <w:r w:rsidRPr="00D60578">
        <w:rPr>
          <w:rFonts w:ascii="Times New Roman" w:hAnsi="Times New Roman" w:cs="Times New Roman"/>
          <w:i/>
          <w:iCs/>
        </w:rPr>
        <w:t>The 71 Percent</w:t>
      </w:r>
      <w:r w:rsidRPr="00D60578">
        <w:rPr>
          <w:rFonts w:ascii="Times New Roman" w:hAnsi="Times New Roman" w:cs="Times New Roman"/>
        </w:rPr>
        <w:t>, 23 July 2017, https://www.the71percent.org/the-worlds-fresh-water-sources/.</w:t>
      </w:r>
    </w:p>
    <w:p w14:paraId="0519B293" w14:textId="77777777" w:rsidR="00D60578" w:rsidRPr="00D60578" w:rsidRDefault="00946E2E" w:rsidP="00D60578">
      <w:pPr>
        <w:pStyle w:val="Bibliography"/>
        <w:rPr>
          <w:rFonts w:ascii="Times New Roman" w:hAnsi="Times New Roman" w:cs="Times New Roman"/>
        </w:rPr>
      </w:pPr>
      <w:r w:rsidRPr="00D60578">
        <w:rPr>
          <w:rFonts w:ascii="Times New Roman" w:hAnsi="Times New Roman" w:cs="Times New Roman"/>
          <w:i/>
          <w:iCs/>
        </w:rPr>
        <w:t>Water: Lots More Information | HowStuffWorks</w:t>
      </w:r>
      <w:r w:rsidRPr="00D60578">
        <w:rPr>
          <w:rFonts w:ascii="Times New Roman" w:hAnsi="Times New Roman" w:cs="Times New Roman"/>
        </w:rPr>
        <w:t>. https://science.howstuffworks.com/environmental/earth/geophysics/h2o8.htm#Cossi. Accessed 2 Dec. 2019.</w:t>
      </w:r>
    </w:p>
    <w:p w14:paraId="45E454C5" w14:textId="77777777" w:rsidR="00D60578" w:rsidRPr="00AA746C" w:rsidRDefault="00946E2E" w:rsidP="00AA746C">
      <w:r>
        <w:fldChar w:fldCharType="end"/>
      </w:r>
    </w:p>
    <w:sectPr w:rsidR="00D60578" w:rsidRPr="00AA746C">
      <w:headerReference w:type="default" r:id="rId11"/>
      <w:head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500EB" w16cid:durableId="218EED13"/>
  <w16cid:commentId w16cid:paraId="731106B6" w16cid:durableId="218EED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7EC8" w14:textId="77777777" w:rsidR="00111A47" w:rsidRDefault="00111A47">
      <w:pPr>
        <w:spacing w:line="240" w:lineRule="auto"/>
      </w:pPr>
      <w:r>
        <w:separator/>
      </w:r>
    </w:p>
  </w:endnote>
  <w:endnote w:type="continuationSeparator" w:id="0">
    <w:p w14:paraId="5D92246E" w14:textId="77777777" w:rsidR="00111A47" w:rsidRDefault="00111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49D05" w14:textId="77777777" w:rsidR="00111A47" w:rsidRDefault="00111A47">
      <w:pPr>
        <w:spacing w:line="240" w:lineRule="auto"/>
      </w:pPr>
      <w:r>
        <w:separator/>
      </w:r>
    </w:p>
  </w:footnote>
  <w:footnote w:type="continuationSeparator" w:id="0">
    <w:p w14:paraId="1BFB4ABD" w14:textId="77777777" w:rsidR="00111A47" w:rsidRDefault="00111A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637A" w14:textId="77777777" w:rsidR="00E614DD" w:rsidRDefault="00111A4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E3C64">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76D" w14:textId="77777777" w:rsidR="00E614DD" w:rsidRDefault="00111A4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E3C6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C80E6980">
      <w:start w:val="1"/>
      <w:numFmt w:val="lowerLetter"/>
      <w:pStyle w:val="TableNote"/>
      <w:suff w:val="space"/>
      <w:lvlText w:val="%1."/>
      <w:lvlJc w:val="left"/>
      <w:pPr>
        <w:ind w:left="0" w:firstLine="720"/>
      </w:pPr>
      <w:rPr>
        <w:rFonts w:hint="default"/>
      </w:rPr>
    </w:lvl>
    <w:lvl w:ilvl="1" w:tplc="AE0CAB18" w:tentative="1">
      <w:start w:val="1"/>
      <w:numFmt w:val="lowerLetter"/>
      <w:lvlText w:val="%2."/>
      <w:lvlJc w:val="left"/>
      <w:pPr>
        <w:ind w:left="2160" w:hanging="360"/>
      </w:pPr>
    </w:lvl>
    <w:lvl w:ilvl="2" w:tplc="58868A5E" w:tentative="1">
      <w:start w:val="1"/>
      <w:numFmt w:val="lowerRoman"/>
      <w:lvlText w:val="%3."/>
      <w:lvlJc w:val="right"/>
      <w:pPr>
        <w:ind w:left="2880" w:hanging="180"/>
      </w:pPr>
    </w:lvl>
    <w:lvl w:ilvl="3" w:tplc="CCDEF1FA" w:tentative="1">
      <w:start w:val="1"/>
      <w:numFmt w:val="decimal"/>
      <w:lvlText w:val="%4."/>
      <w:lvlJc w:val="left"/>
      <w:pPr>
        <w:ind w:left="3600" w:hanging="360"/>
      </w:pPr>
    </w:lvl>
    <w:lvl w:ilvl="4" w:tplc="B8FC22C0" w:tentative="1">
      <w:start w:val="1"/>
      <w:numFmt w:val="lowerLetter"/>
      <w:lvlText w:val="%5."/>
      <w:lvlJc w:val="left"/>
      <w:pPr>
        <w:ind w:left="4320" w:hanging="360"/>
      </w:pPr>
    </w:lvl>
    <w:lvl w:ilvl="5" w:tplc="8202E7F2" w:tentative="1">
      <w:start w:val="1"/>
      <w:numFmt w:val="lowerRoman"/>
      <w:lvlText w:val="%6."/>
      <w:lvlJc w:val="right"/>
      <w:pPr>
        <w:ind w:left="5040" w:hanging="180"/>
      </w:pPr>
    </w:lvl>
    <w:lvl w:ilvl="6" w:tplc="D3A88550" w:tentative="1">
      <w:start w:val="1"/>
      <w:numFmt w:val="decimal"/>
      <w:lvlText w:val="%7."/>
      <w:lvlJc w:val="left"/>
      <w:pPr>
        <w:ind w:left="5760" w:hanging="360"/>
      </w:pPr>
    </w:lvl>
    <w:lvl w:ilvl="7" w:tplc="DE006802" w:tentative="1">
      <w:start w:val="1"/>
      <w:numFmt w:val="lowerLetter"/>
      <w:lvlText w:val="%8."/>
      <w:lvlJc w:val="left"/>
      <w:pPr>
        <w:ind w:left="6480" w:hanging="360"/>
      </w:pPr>
    </w:lvl>
    <w:lvl w:ilvl="8" w:tplc="8D9ABB9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D6759C6"/>
    <w:multiLevelType w:val="hybridMultilevel"/>
    <w:tmpl w:val="9E661B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B45"/>
    <w:rsid w:val="0000559D"/>
    <w:rsid w:val="00005F0B"/>
    <w:rsid w:val="0000675C"/>
    <w:rsid w:val="000166A4"/>
    <w:rsid w:val="00020A7C"/>
    <w:rsid w:val="00031D10"/>
    <w:rsid w:val="000345B1"/>
    <w:rsid w:val="00035F68"/>
    <w:rsid w:val="00040CBB"/>
    <w:rsid w:val="00056D02"/>
    <w:rsid w:val="00067A35"/>
    <w:rsid w:val="00083257"/>
    <w:rsid w:val="000B78C8"/>
    <w:rsid w:val="000D5175"/>
    <w:rsid w:val="00107253"/>
    <w:rsid w:val="00111A47"/>
    <w:rsid w:val="00144A86"/>
    <w:rsid w:val="001463B2"/>
    <w:rsid w:val="001475EC"/>
    <w:rsid w:val="001806F0"/>
    <w:rsid w:val="001859A9"/>
    <w:rsid w:val="00193CD0"/>
    <w:rsid w:val="001A50FF"/>
    <w:rsid w:val="001A677F"/>
    <w:rsid w:val="001A75FE"/>
    <w:rsid w:val="001D7CA7"/>
    <w:rsid w:val="001E1957"/>
    <w:rsid w:val="001F62C0"/>
    <w:rsid w:val="001F6FB2"/>
    <w:rsid w:val="002116FF"/>
    <w:rsid w:val="002345B7"/>
    <w:rsid w:val="00234D78"/>
    <w:rsid w:val="00245E02"/>
    <w:rsid w:val="00262EA4"/>
    <w:rsid w:val="002838D0"/>
    <w:rsid w:val="00284DA3"/>
    <w:rsid w:val="00296FEE"/>
    <w:rsid w:val="002C0734"/>
    <w:rsid w:val="00322B4B"/>
    <w:rsid w:val="00330932"/>
    <w:rsid w:val="00353B66"/>
    <w:rsid w:val="00362C69"/>
    <w:rsid w:val="00364805"/>
    <w:rsid w:val="00367B9B"/>
    <w:rsid w:val="00373878"/>
    <w:rsid w:val="00382F2C"/>
    <w:rsid w:val="00383514"/>
    <w:rsid w:val="003A1374"/>
    <w:rsid w:val="003A51B6"/>
    <w:rsid w:val="003A5BFE"/>
    <w:rsid w:val="003A7875"/>
    <w:rsid w:val="003B0A0E"/>
    <w:rsid w:val="003B5BA7"/>
    <w:rsid w:val="003D5B1C"/>
    <w:rsid w:val="003D7F1B"/>
    <w:rsid w:val="003E31DB"/>
    <w:rsid w:val="003E461B"/>
    <w:rsid w:val="003E5E0C"/>
    <w:rsid w:val="003F44D6"/>
    <w:rsid w:val="004029AB"/>
    <w:rsid w:val="00424825"/>
    <w:rsid w:val="004346AB"/>
    <w:rsid w:val="0045497C"/>
    <w:rsid w:val="00456604"/>
    <w:rsid w:val="004641FA"/>
    <w:rsid w:val="00467E0A"/>
    <w:rsid w:val="0047463B"/>
    <w:rsid w:val="0049135C"/>
    <w:rsid w:val="004A2675"/>
    <w:rsid w:val="004B2417"/>
    <w:rsid w:val="004C402E"/>
    <w:rsid w:val="004D0DBD"/>
    <w:rsid w:val="004F2A10"/>
    <w:rsid w:val="004F7139"/>
    <w:rsid w:val="005031E3"/>
    <w:rsid w:val="00506F6E"/>
    <w:rsid w:val="0051165C"/>
    <w:rsid w:val="00530D95"/>
    <w:rsid w:val="00541EAA"/>
    <w:rsid w:val="005443F6"/>
    <w:rsid w:val="005447E6"/>
    <w:rsid w:val="005525EB"/>
    <w:rsid w:val="0055731D"/>
    <w:rsid w:val="0056114B"/>
    <w:rsid w:val="0057093C"/>
    <w:rsid w:val="00583525"/>
    <w:rsid w:val="00587D9D"/>
    <w:rsid w:val="00590E10"/>
    <w:rsid w:val="00596D40"/>
    <w:rsid w:val="005A5AFF"/>
    <w:rsid w:val="005B7758"/>
    <w:rsid w:val="005B7E0A"/>
    <w:rsid w:val="005C02D7"/>
    <w:rsid w:val="005E3C64"/>
    <w:rsid w:val="006142BC"/>
    <w:rsid w:val="006370E0"/>
    <w:rsid w:val="006459E0"/>
    <w:rsid w:val="006573B3"/>
    <w:rsid w:val="00671A02"/>
    <w:rsid w:val="0068325C"/>
    <w:rsid w:val="006877EB"/>
    <w:rsid w:val="00691EC1"/>
    <w:rsid w:val="006A29D3"/>
    <w:rsid w:val="006B015B"/>
    <w:rsid w:val="006B4E53"/>
    <w:rsid w:val="006B75D8"/>
    <w:rsid w:val="006C3BB4"/>
    <w:rsid w:val="006C5381"/>
    <w:rsid w:val="006D0A3C"/>
    <w:rsid w:val="006F1642"/>
    <w:rsid w:val="00701AE4"/>
    <w:rsid w:val="00711D4D"/>
    <w:rsid w:val="00726B62"/>
    <w:rsid w:val="0074470B"/>
    <w:rsid w:val="00762B4F"/>
    <w:rsid w:val="00764A92"/>
    <w:rsid w:val="00771CF6"/>
    <w:rsid w:val="007765DA"/>
    <w:rsid w:val="00794B1D"/>
    <w:rsid w:val="007C12E5"/>
    <w:rsid w:val="007C53FB"/>
    <w:rsid w:val="007D4126"/>
    <w:rsid w:val="007E66E4"/>
    <w:rsid w:val="007F41F6"/>
    <w:rsid w:val="00800AA6"/>
    <w:rsid w:val="00801D3C"/>
    <w:rsid w:val="0080368D"/>
    <w:rsid w:val="00815E91"/>
    <w:rsid w:val="008218CC"/>
    <w:rsid w:val="008255BD"/>
    <w:rsid w:val="00830ED5"/>
    <w:rsid w:val="00835315"/>
    <w:rsid w:val="008457D9"/>
    <w:rsid w:val="00855600"/>
    <w:rsid w:val="0085746D"/>
    <w:rsid w:val="008A18BC"/>
    <w:rsid w:val="008A6411"/>
    <w:rsid w:val="008B16B9"/>
    <w:rsid w:val="008B3E4E"/>
    <w:rsid w:val="008B7D18"/>
    <w:rsid w:val="008F1F97"/>
    <w:rsid w:val="008F4052"/>
    <w:rsid w:val="00911571"/>
    <w:rsid w:val="00925725"/>
    <w:rsid w:val="00931EED"/>
    <w:rsid w:val="00946E2E"/>
    <w:rsid w:val="009579A6"/>
    <w:rsid w:val="00962B41"/>
    <w:rsid w:val="00985A65"/>
    <w:rsid w:val="009868E2"/>
    <w:rsid w:val="0099539B"/>
    <w:rsid w:val="00997DB1"/>
    <w:rsid w:val="009A2E24"/>
    <w:rsid w:val="009A36F1"/>
    <w:rsid w:val="009D305C"/>
    <w:rsid w:val="009D4A22"/>
    <w:rsid w:val="009D4EB3"/>
    <w:rsid w:val="009E31AB"/>
    <w:rsid w:val="009F162B"/>
    <w:rsid w:val="009F2B98"/>
    <w:rsid w:val="00A0428E"/>
    <w:rsid w:val="00A07467"/>
    <w:rsid w:val="00A105B0"/>
    <w:rsid w:val="00A13DB7"/>
    <w:rsid w:val="00A234C7"/>
    <w:rsid w:val="00A24884"/>
    <w:rsid w:val="00A6774E"/>
    <w:rsid w:val="00A678FB"/>
    <w:rsid w:val="00A72096"/>
    <w:rsid w:val="00A876EC"/>
    <w:rsid w:val="00A953A6"/>
    <w:rsid w:val="00A959BE"/>
    <w:rsid w:val="00AA746C"/>
    <w:rsid w:val="00AC62A6"/>
    <w:rsid w:val="00AD3363"/>
    <w:rsid w:val="00AD683D"/>
    <w:rsid w:val="00B1053E"/>
    <w:rsid w:val="00B13D1B"/>
    <w:rsid w:val="00B312CC"/>
    <w:rsid w:val="00B320CF"/>
    <w:rsid w:val="00B818DF"/>
    <w:rsid w:val="00BA1BAA"/>
    <w:rsid w:val="00BA7164"/>
    <w:rsid w:val="00BA7477"/>
    <w:rsid w:val="00BB02C4"/>
    <w:rsid w:val="00BB7216"/>
    <w:rsid w:val="00BC0D67"/>
    <w:rsid w:val="00BD0552"/>
    <w:rsid w:val="00BD0B6E"/>
    <w:rsid w:val="00BF31E4"/>
    <w:rsid w:val="00C01E9D"/>
    <w:rsid w:val="00C20D26"/>
    <w:rsid w:val="00C23D24"/>
    <w:rsid w:val="00C27A6E"/>
    <w:rsid w:val="00C343CB"/>
    <w:rsid w:val="00C720E3"/>
    <w:rsid w:val="00C85D0D"/>
    <w:rsid w:val="00C869F8"/>
    <w:rsid w:val="00CA04F8"/>
    <w:rsid w:val="00CA585C"/>
    <w:rsid w:val="00CA6E8A"/>
    <w:rsid w:val="00CD3FEE"/>
    <w:rsid w:val="00CE2A48"/>
    <w:rsid w:val="00CE3AFD"/>
    <w:rsid w:val="00CF5205"/>
    <w:rsid w:val="00CF7AE3"/>
    <w:rsid w:val="00D01067"/>
    <w:rsid w:val="00D05A7B"/>
    <w:rsid w:val="00D213A4"/>
    <w:rsid w:val="00D2194E"/>
    <w:rsid w:val="00D234CB"/>
    <w:rsid w:val="00D31E35"/>
    <w:rsid w:val="00D347CA"/>
    <w:rsid w:val="00D36853"/>
    <w:rsid w:val="00D36EBB"/>
    <w:rsid w:val="00D47993"/>
    <w:rsid w:val="00D52117"/>
    <w:rsid w:val="00D536AB"/>
    <w:rsid w:val="00D53F89"/>
    <w:rsid w:val="00D563E3"/>
    <w:rsid w:val="00D60578"/>
    <w:rsid w:val="00D756C5"/>
    <w:rsid w:val="00DB0D39"/>
    <w:rsid w:val="00DB5700"/>
    <w:rsid w:val="00DB745D"/>
    <w:rsid w:val="00DC1AEB"/>
    <w:rsid w:val="00DC7319"/>
    <w:rsid w:val="00DD36E3"/>
    <w:rsid w:val="00DE48C3"/>
    <w:rsid w:val="00E13AFC"/>
    <w:rsid w:val="00E14005"/>
    <w:rsid w:val="00E1491F"/>
    <w:rsid w:val="00E20922"/>
    <w:rsid w:val="00E449C4"/>
    <w:rsid w:val="00E53B99"/>
    <w:rsid w:val="00E6110E"/>
    <w:rsid w:val="00E614DD"/>
    <w:rsid w:val="00E627B4"/>
    <w:rsid w:val="00E64DF7"/>
    <w:rsid w:val="00E66420"/>
    <w:rsid w:val="00E86511"/>
    <w:rsid w:val="00EA7B1A"/>
    <w:rsid w:val="00ED31E4"/>
    <w:rsid w:val="00EF1088"/>
    <w:rsid w:val="00F4269E"/>
    <w:rsid w:val="00F76273"/>
    <w:rsid w:val="00F83220"/>
    <w:rsid w:val="00F83D5A"/>
    <w:rsid w:val="00F9444C"/>
    <w:rsid w:val="00F97B70"/>
    <w:rsid w:val="00FA1BD8"/>
    <w:rsid w:val="00FA6BD5"/>
    <w:rsid w:val="00FB0950"/>
    <w:rsid w:val="00FD7AB5"/>
    <w:rsid w:val="00FD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3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45497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B594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B594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B594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B594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B594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594B"/>
    <w:rsid w:val="003550B2"/>
    <w:rsid w:val="003729CB"/>
    <w:rsid w:val="003A0181"/>
    <w:rsid w:val="005A3EFE"/>
    <w:rsid w:val="008B0A64"/>
    <w:rsid w:val="009B04C9"/>
    <w:rsid w:val="00AF7BC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7AE18-1BFC-43DE-90F2-255E0EA7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2019-12-02T09:55:00Z</dcterms:created>
  <dcterms:modified xsi:type="dcterms:W3CDTF">2019-12-02T10:31:00Z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id="pONxVkGY"/&gt;&lt;style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