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9959" w14:textId="77777777" w:rsidR="00B20632" w:rsidRPr="00CC2902" w:rsidRDefault="00B20632" w:rsidP="00B20632">
      <w:pPr>
        <w:rPr>
          <w:rFonts w:asciiTheme="majorBidi" w:hAnsiTheme="majorBidi" w:cstheme="majorBidi"/>
          <w:sz w:val="24"/>
          <w:szCs w:val="24"/>
        </w:rPr>
      </w:pPr>
    </w:p>
    <w:p w14:paraId="58FFCFCF" w14:textId="77777777" w:rsidR="00B20632" w:rsidRPr="00CC2902" w:rsidRDefault="00B20632" w:rsidP="00B20632">
      <w:pPr>
        <w:rPr>
          <w:rFonts w:asciiTheme="majorBidi" w:hAnsiTheme="majorBidi" w:cstheme="majorBidi"/>
          <w:sz w:val="24"/>
          <w:szCs w:val="24"/>
        </w:rPr>
      </w:pPr>
    </w:p>
    <w:p w14:paraId="68D4284A" w14:textId="77777777" w:rsidR="00B20632" w:rsidRPr="00CC2902" w:rsidRDefault="00B20632" w:rsidP="00B20632">
      <w:pPr>
        <w:rPr>
          <w:rFonts w:asciiTheme="majorBidi" w:hAnsiTheme="majorBidi" w:cstheme="majorBidi"/>
          <w:sz w:val="24"/>
          <w:szCs w:val="24"/>
        </w:rPr>
      </w:pPr>
    </w:p>
    <w:p w14:paraId="2E1A94E5" w14:textId="77777777" w:rsidR="00B20632" w:rsidRPr="00CC2902" w:rsidRDefault="00B20632" w:rsidP="00B20632">
      <w:pPr>
        <w:rPr>
          <w:rFonts w:asciiTheme="majorBidi" w:hAnsiTheme="majorBidi" w:cstheme="majorBidi"/>
          <w:sz w:val="24"/>
          <w:szCs w:val="24"/>
        </w:rPr>
      </w:pPr>
    </w:p>
    <w:p w14:paraId="4CCEF240" w14:textId="1AC82164" w:rsidR="00B20632" w:rsidRPr="00CC2902" w:rsidRDefault="001543F4" w:rsidP="00B206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Genetic Genealogy</w:t>
      </w:r>
    </w:p>
    <w:p w14:paraId="3A307205" w14:textId="77777777" w:rsidR="00B20632" w:rsidRPr="00CC2902" w:rsidRDefault="00B20632" w:rsidP="00B20632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Writer]</w:t>
      </w:r>
    </w:p>
    <w:p w14:paraId="3490A7E8" w14:textId="782C706D" w:rsidR="001011DC" w:rsidRDefault="00B20632" w:rsidP="00B20632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Institu</w:t>
      </w:r>
      <w:r>
        <w:rPr>
          <w:rFonts w:asciiTheme="majorBidi" w:hAnsiTheme="majorBidi" w:cstheme="majorBidi"/>
          <w:sz w:val="24"/>
          <w:szCs w:val="24"/>
        </w:rPr>
        <w:t>t</w:t>
      </w:r>
      <w:r w:rsidRPr="00CC2902">
        <w:rPr>
          <w:rFonts w:asciiTheme="majorBidi" w:hAnsiTheme="majorBidi" w:cstheme="majorBidi"/>
          <w:sz w:val="24"/>
          <w:szCs w:val="24"/>
        </w:rPr>
        <w:t>ion]</w:t>
      </w:r>
      <w:r w:rsidR="001011DC">
        <w:rPr>
          <w:rFonts w:asciiTheme="majorBidi" w:hAnsiTheme="majorBidi" w:cstheme="majorBidi"/>
          <w:sz w:val="24"/>
          <w:szCs w:val="24"/>
        </w:rPr>
        <w:br w:type="page"/>
      </w:r>
    </w:p>
    <w:p w14:paraId="27D2FDAB" w14:textId="283F256C" w:rsidR="006E254D" w:rsidRDefault="00CB59CF" w:rsidP="00CB59C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Genetic genealogy refers to the study of ancestral markers in the genome. There are three genealogical genetic tests to confirm or disprove ancestral linkage which can then be used </w:t>
      </w:r>
      <w:r w:rsidR="00445A72">
        <w:rPr>
          <w:rFonts w:asciiTheme="majorBidi" w:hAnsiTheme="majorBidi" w:cstheme="majorBidi"/>
          <w:sz w:val="24"/>
          <w:szCs w:val="24"/>
        </w:rPr>
        <w:t>for various purposes</w:t>
      </w:r>
      <w:r>
        <w:rPr>
          <w:rFonts w:asciiTheme="majorBidi" w:hAnsiTheme="majorBidi" w:cstheme="majorBidi"/>
          <w:sz w:val="24"/>
          <w:szCs w:val="24"/>
        </w:rPr>
        <w:t>. Genetic ancestry brings together time, physical space and genetic markers.</w:t>
      </w:r>
      <w:sdt>
        <w:sdtPr>
          <w:rPr>
            <w:rFonts w:asciiTheme="majorBidi" w:hAnsiTheme="majorBidi" w:cstheme="majorBidi"/>
            <w:sz w:val="24"/>
            <w:szCs w:val="24"/>
          </w:rPr>
          <w:id w:val="1657955327"/>
          <w:citation/>
        </w:sdtPr>
        <w:sdtContent>
          <w:r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>
            <w:rPr>
              <w:rFonts w:asciiTheme="majorBidi" w:hAnsiTheme="majorBidi" w:cstheme="majorBidi"/>
              <w:sz w:val="24"/>
              <w:szCs w:val="24"/>
            </w:rPr>
            <w:instrText xml:space="preserve"> CITATION Nas15 \l 1033 </w:instrText>
          </w:r>
          <w:r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Pr="00CB59CF">
            <w:rPr>
              <w:rFonts w:asciiTheme="majorBidi" w:hAnsiTheme="majorBidi" w:cstheme="majorBidi"/>
              <w:noProof/>
              <w:sz w:val="24"/>
              <w:szCs w:val="24"/>
            </w:rPr>
            <w:t>(Nash, 2015)</w:t>
          </w:r>
          <w:r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1011DC">
        <w:rPr>
          <w:rFonts w:asciiTheme="majorBidi" w:hAnsiTheme="majorBidi" w:cstheme="majorBidi"/>
          <w:sz w:val="24"/>
          <w:szCs w:val="24"/>
        </w:rPr>
        <w:t xml:space="preserve"> </w:t>
      </w:r>
      <w:r w:rsidR="00187CB9">
        <w:rPr>
          <w:rFonts w:asciiTheme="majorBidi" w:hAnsiTheme="majorBidi" w:cstheme="majorBidi"/>
          <w:sz w:val="24"/>
          <w:szCs w:val="24"/>
        </w:rPr>
        <w:t xml:space="preserve">The first of the three tests to determine genetic ancestry </w:t>
      </w:r>
      <w:r w:rsidR="00792370">
        <w:rPr>
          <w:rFonts w:asciiTheme="majorBidi" w:hAnsiTheme="majorBidi" w:cstheme="majorBidi"/>
          <w:sz w:val="24"/>
          <w:szCs w:val="24"/>
        </w:rPr>
        <w:t xml:space="preserve">is the Autosomal type which looks through chromosome 1-22 as well as the </w:t>
      </w:r>
      <w:r w:rsidR="001D50FD">
        <w:rPr>
          <w:rFonts w:asciiTheme="majorBidi" w:hAnsiTheme="majorBidi" w:cstheme="majorBidi"/>
          <w:sz w:val="24"/>
          <w:szCs w:val="24"/>
        </w:rPr>
        <w:t>X chromosome. Ancestral b</w:t>
      </w:r>
      <w:r w:rsidR="002C6032">
        <w:rPr>
          <w:rFonts w:asciiTheme="majorBidi" w:hAnsiTheme="majorBidi" w:cstheme="majorBidi"/>
          <w:sz w:val="24"/>
          <w:szCs w:val="24"/>
        </w:rPr>
        <w:t>locks</w:t>
      </w:r>
      <w:r w:rsidR="001D50FD">
        <w:rPr>
          <w:rFonts w:asciiTheme="majorBidi" w:hAnsiTheme="majorBidi" w:cstheme="majorBidi"/>
          <w:sz w:val="24"/>
          <w:szCs w:val="24"/>
        </w:rPr>
        <w:t xml:space="preserve"> or </w:t>
      </w:r>
      <w:r w:rsidR="0053620B">
        <w:rPr>
          <w:rFonts w:asciiTheme="majorBidi" w:hAnsiTheme="majorBidi" w:cstheme="majorBidi"/>
          <w:sz w:val="24"/>
          <w:szCs w:val="24"/>
        </w:rPr>
        <w:t xml:space="preserve">genetic markers </w:t>
      </w:r>
      <w:r w:rsidR="008741D2">
        <w:rPr>
          <w:rFonts w:asciiTheme="majorBidi" w:hAnsiTheme="majorBidi" w:cstheme="majorBidi"/>
          <w:sz w:val="24"/>
          <w:szCs w:val="24"/>
        </w:rPr>
        <w:t>with ancestral linkage are tested</w:t>
      </w:r>
      <w:r w:rsidR="002C6032">
        <w:rPr>
          <w:rFonts w:asciiTheme="majorBidi" w:hAnsiTheme="majorBidi" w:cstheme="majorBidi"/>
          <w:sz w:val="24"/>
          <w:szCs w:val="24"/>
        </w:rPr>
        <w:t>. This type of test is preferred for ethnicity testing. The second type is Y chromosome testing for ancestral markers which only establishes a direct paternal line as Y chromosome is only passed from father to son.</w:t>
      </w:r>
      <w:sdt>
        <w:sdtPr>
          <w:rPr>
            <w:rFonts w:asciiTheme="majorBidi" w:hAnsiTheme="majorBidi" w:cstheme="majorBidi"/>
            <w:sz w:val="24"/>
            <w:szCs w:val="24"/>
          </w:rPr>
          <w:id w:val="-1575509852"/>
          <w:citation/>
        </w:sdtPr>
        <w:sdtContent>
          <w:r w:rsidR="002A06CC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2A06CC">
            <w:rPr>
              <w:rFonts w:asciiTheme="majorBidi" w:hAnsiTheme="majorBidi" w:cstheme="majorBidi"/>
              <w:sz w:val="24"/>
              <w:szCs w:val="24"/>
            </w:rPr>
            <w:instrText xml:space="preserve"> CITATION Per05 \l 1033 </w:instrText>
          </w:r>
          <w:r w:rsidR="002A06CC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2A06CC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2A06CC" w:rsidRPr="002A06CC">
            <w:rPr>
              <w:rFonts w:asciiTheme="majorBidi" w:hAnsiTheme="majorBidi" w:cstheme="majorBidi"/>
              <w:noProof/>
              <w:sz w:val="24"/>
              <w:szCs w:val="24"/>
            </w:rPr>
            <w:t>(Perego, 2005)</w:t>
          </w:r>
          <w:r w:rsidR="002A06CC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2C6032">
        <w:rPr>
          <w:rFonts w:asciiTheme="majorBidi" w:hAnsiTheme="majorBidi" w:cstheme="majorBidi"/>
          <w:sz w:val="24"/>
          <w:szCs w:val="24"/>
        </w:rPr>
        <w:t xml:space="preserve"> The third type is testing mitochondrial DNA </w:t>
      </w:r>
      <w:r w:rsidR="002878B4">
        <w:rPr>
          <w:rFonts w:asciiTheme="majorBidi" w:hAnsiTheme="majorBidi" w:cstheme="majorBidi"/>
          <w:sz w:val="24"/>
          <w:szCs w:val="24"/>
        </w:rPr>
        <w:t xml:space="preserve">which is used </w:t>
      </w:r>
      <w:r w:rsidR="002A06CC">
        <w:rPr>
          <w:rFonts w:asciiTheme="majorBidi" w:hAnsiTheme="majorBidi" w:cstheme="majorBidi"/>
          <w:sz w:val="24"/>
          <w:szCs w:val="24"/>
        </w:rPr>
        <w:t xml:space="preserve">for getting the direct maternal line since it is inherited from mother to child. </w:t>
      </w:r>
    </w:p>
    <w:p w14:paraId="28EDD775" w14:textId="77777777" w:rsidR="008F544C" w:rsidRDefault="00180374" w:rsidP="00CB59C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Genealogical DNA testing has many advantages. One of the most commercialized and </w:t>
      </w:r>
      <w:r w:rsidR="003B20EC">
        <w:rPr>
          <w:rFonts w:asciiTheme="majorBidi" w:hAnsiTheme="majorBidi" w:cstheme="majorBidi"/>
          <w:sz w:val="24"/>
          <w:szCs w:val="24"/>
        </w:rPr>
        <w:t xml:space="preserve">popular advantage to come out of </w:t>
      </w:r>
      <w:r w:rsidR="00B950DC">
        <w:rPr>
          <w:rFonts w:asciiTheme="majorBidi" w:hAnsiTheme="majorBidi" w:cstheme="majorBidi"/>
          <w:sz w:val="24"/>
          <w:szCs w:val="24"/>
        </w:rPr>
        <w:t>it is a genetic determination of ethnicity</w:t>
      </w:r>
      <w:r w:rsidR="009A311A">
        <w:rPr>
          <w:rFonts w:asciiTheme="majorBidi" w:hAnsiTheme="majorBidi" w:cstheme="majorBidi"/>
          <w:sz w:val="24"/>
          <w:szCs w:val="24"/>
        </w:rPr>
        <w:t>.</w:t>
      </w:r>
      <w:r w:rsidR="001C2F6F">
        <w:rPr>
          <w:rFonts w:asciiTheme="majorBidi" w:hAnsiTheme="majorBidi" w:cstheme="majorBidi"/>
          <w:sz w:val="24"/>
          <w:szCs w:val="24"/>
        </w:rPr>
        <w:t xml:space="preserve"> Several companies now work to</w:t>
      </w:r>
      <w:r w:rsidR="006A2076">
        <w:rPr>
          <w:rFonts w:asciiTheme="majorBidi" w:hAnsiTheme="majorBidi" w:cstheme="majorBidi"/>
          <w:sz w:val="24"/>
          <w:szCs w:val="24"/>
        </w:rPr>
        <w:t xml:space="preserve"> carry out these tests and establish percentage ethnicity for their customers.</w:t>
      </w:r>
      <w:r w:rsidR="009A311A">
        <w:rPr>
          <w:rFonts w:asciiTheme="majorBidi" w:hAnsiTheme="majorBidi" w:cstheme="majorBidi"/>
          <w:sz w:val="24"/>
          <w:szCs w:val="24"/>
        </w:rPr>
        <w:t xml:space="preserve"> </w:t>
      </w:r>
      <w:r w:rsidR="00F855B4">
        <w:rPr>
          <w:rFonts w:asciiTheme="majorBidi" w:hAnsiTheme="majorBidi" w:cstheme="majorBidi"/>
          <w:sz w:val="24"/>
          <w:szCs w:val="24"/>
        </w:rPr>
        <w:t xml:space="preserve">Another </w:t>
      </w:r>
      <w:r w:rsidR="00737910">
        <w:rPr>
          <w:rFonts w:asciiTheme="majorBidi" w:hAnsiTheme="majorBidi" w:cstheme="majorBidi"/>
          <w:sz w:val="24"/>
          <w:szCs w:val="24"/>
        </w:rPr>
        <w:t xml:space="preserve">significant </w:t>
      </w:r>
      <w:r w:rsidR="008D4E0D">
        <w:rPr>
          <w:rFonts w:asciiTheme="majorBidi" w:hAnsiTheme="majorBidi" w:cstheme="majorBidi"/>
          <w:sz w:val="24"/>
          <w:szCs w:val="24"/>
        </w:rPr>
        <w:t xml:space="preserve">application of these tests is </w:t>
      </w:r>
      <w:r w:rsidR="00371610">
        <w:rPr>
          <w:rFonts w:asciiTheme="majorBidi" w:hAnsiTheme="majorBidi" w:cstheme="majorBidi"/>
          <w:sz w:val="24"/>
          <w:szCs w:val="24"/>
        </w:rPr>
        <w:t xml:space="preserve">in law enforcement as </w:t>
      </w:r>
      <w:r w:rsidR="003F6D00">
        <w:rPr>
          <w:rFonts w:asciiTheme="majorBidi" w:hAnsiTheme="majorBidi" w:cstheme="majorBidi"/>
          <w:sz w:val="24"/>
          <w:szCs w:val="24"/>
        </w:rPr>
        <w:t>ancestry estimates in forensics can help solve cold cases</w:t>
      </w:r>
      <w:r w:rsidR="00AF6878">
        <w:rPr>
          <w:rFonts w:asciiTheme="majorBidi" w:hAnsiTheme="majorBidi" w:cstheme="majorBidi"/>
          <w:sz w:val="24"/>
          <w:szCs w:val="24"/>
        </w:rPr>
        <w:t xml:space="preserve"> by </w:t>
      </w:r>
      <w:r w:rsidR="000A080E">
        <w:rPr>
          <w:rFonts w:asciiTheme="majorBidi" w:hAnsiTheme="majorBidi" w:cstheme="majorBidi"/>
          <w:sz w:val="24"/>
          <w:szCs w:val="24"/>
        </w:rPr>
        <w:t>creating</w:t>
      </w:r>
      <w:r w:rsidR="00D66B75">
        <w:rPr>
          <w:rFonts w:asciiTheme="majorBidi" w:hAnsiTheme="majorBidi" w:cstheme="majorBidi"/>
          <w:sz w:val="24"/>
          <w:szCs w:val="24"/>
        </w:rPr>
        <w:t xml:space="preserve"> previously ignored</w:t>
      </w:r>
      <w:r w:rsidR="000A080E">
        <w:rPr>
          <w:rFonts w:asciiTheme="majorBidi" w:hAnsiTheme="majorBidi" w:cstheme="majorBidi"/>
          <w:sz w:val="24"/>
          <w:szCs w:val="24"/>
        </w:rPr>
        <w:t xml:space="preserve"> ethnical connections</w:t>
      </w:r>
      <w:r w:rsidR="00D66B75">
        <w:rPr>
          <w:rFonts w:asciiTheme="majorBidi" w:hAnsiTheme="majorBidi" w:cstheme="majorBidi"/>
          <w:sz w:val="24"/>
          <w:szCs w:val="24"/>
        </w:rPr>
        <w:t xml:space="preserve">. </w:t>
      </w:r>
      <w:r w:rsidR="00DB063E">
        <w:rPr>
          <w:rFonts w:asciiTheme="majorBidi" w:hAnsiTheme="majorBidi" w:cstheme="majorBidi"/>
          <w:sz w:val="24"/>
          <w:szCs w:val="24"/>
        </w:rPr>
        <w:t xml:space="preserve">However, there are limitations to these tests as well. </w:t>
      </w:r>
      <w:r w:rsidR="006A2076">
        <w:rPr>
          <w:rFonts w:asciiTheme="majorBidi" w:hAnsiTheme="majorBidi" w:cstheme="majorBidi"/>
          <w:sz w:val="24"/>
          <w:szCs w:val="24"/>
        </w:rPr>
        <w:t xml:space="preserve">When </w:t>
      </w:r>
      <w:r w:rsidR="005C5A57">
        <w:rPr>
          <w:rFonts w:asciiTheme="majorBidi" w:hAnsiTheme="majorBidi" w:cstheme="majorBidi"/>
          <w:sz w:val="24"/>
          <w:szCs w:val="24"/>
        </w:rPr>
        <w:t>specifying ethnicity, d</w:t>
      </w:r>
      <w:r w:rsidR="00D15FAC">
        <w:rPr>
          <w:rFonts w:asciiTheme="majorBidi" w:hAnsiTheme="majorBidi" w:cstheme="majorBidi"/>
          <w:sz w:val="24"/>
          <w:szCs w:val="24"/>
        </w:rPr>
        <w:t>iversity in algorithms and reference genomes by different companies can create disparities in their results</w:t>
      </w:r>
      <w:r w:rsidR="00D15FAC">
        <w:rPr>
          <w:rFonts w:asciiTheme="majorBidi" w:hAnsiTheme="majorBidi" w:cstheme="majorBidi"/>
          <w:sz w:val="24"/>
          <w:szCs w:val="24"/>
        </w:rPr>
        <w:t>.</w:t>
      </w:r>
      <w:r w:rsidR="004F12F6">
        <w:rPr>
          <w:rFonts w:asciiTheme="majorBidi" w:hAnsiTheme="majorBidi" w:cstheme="majorBidi"/>
          <w:sz w:val="24"/>
          <w:szCs w:val="24"/>
        </w:rPr>
        <w:t xml:space="preserve"> The genetic differentiations among the residents of a geographical area being clumped are another limiting factor. </w:t>
      </w:r>
      <w:r w:rsidR="003A2F6D">
        <w:rPr>
          <w:rFonts w:asciiTheme="majorBidi" w:hAnsiTheme="majorBidi" w:cstheme="majorBidi"/>
          <w:sz w:val="24"/>
          <w:szCs w:val="24"/>
        </w:rPr>
        <w:t>A low</w:t>
      </w:r>
      <w:r w:rsidR="001A7FAE">
        <w:rPr>
          <w:rFonts w:asciiTheme="majorBidi" w:hAnsiTheme="majorBidi" w:cstheme="majorBidi"/>
          <w:sz w:val="24"/>
          <w:szCs w:val="24"/>
        </w:rPr>
        <w:t xml:space="preserve"> number of markers </w:t>
      </w:r>
      <w:r w:rsidR="003A2F6D">
        <w:rPr>
          <w:rFonts w:asciiTheme="majorBidi" w:hAnsiTheme="majorBidi" w:cstheme="majorBidi"/>
          <w:sz w:val="24"/>
          <w:szCs w:val="24"/>
        </w:rPr>
        <w:t>also limit the reliability and accuracy of test results.</w:t>
      </w:r>
      <w:r w:rsidR="00661192">
        <w:rPr>
          <w:rFonts w:asciiTheme="majorBidi" w:hAnsiTheme="majorBidi" w:cstheme="majorBidi"/>
          <w:sz w:val="24"/>
          <w:szCs w:val="24"/>
        </w:rPr>
        <w:t xml:space="preserve"> These unreliable results can socially become the basis of race boundaries when race is scientifically known to be arbitrary.</w:t>
      </w:r>
      <w:sdt>
        <w:sdtPr>
          <w:rPr>
            <w:rFonts w:asciiTheme="majorBidi" w:hAnsiTheme="majorBidi" w:cstheme="majorBidi"/>
            <w:sz w:val="24"/>
            <w:szCs w:val="24"/>
          </w:rPr>
          <w:id w:val="-1353804473"/>
          <w:citation/>
        </w:sdtPr>
        <w:sdtContent>
          <w:r w:rsidR="008F544C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8F544C">
            <w:rPr>
              <w:rFonts w:asciiTheme="majorBidi" w:hAnsiTheme="majorBidi" w:cstheme="majorBidi"/>
              <w:sz w:val="24"/>
              <w:szCs w:val="24"/>
            </w:rPr>
            <w:instrText xml:space="preserve"> CITATION Shr04 \l 1033 </w:instrText>
          </w:r>
          <w:r w:rsidR="008F544C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8F544C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8F544C" w:rsidRPr="008F544C">
            <w:rPr>
              <w:rFonts w:asciiTheme="majorBidi" w:hAnsiTheme="majorBidi" w:cstheme="majorBidi"/>
              <w:noProof/>
              <w:sz w:val="24"/>
              <w:szCs w:val="24"/>
            </w:rPr>
            <w:t>(Shriver, 2004)</w:t>
          </w:r>
          <w:r w:rsidR="008F544C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</w:p>
    <w:p w14:paraId="55346B0C" w14:textId="77777777" w:rsidR="00686747" w:rsidRDefault="008B256A" w:rsidP="00CB59C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therefore </w:t>
      </w:r>
      <w:r w:rsidR="00BB20BB">
        <w:rPr>
          <w:rFonts w:asciiTheme="majorBidi" w:hAnsiTheme="majorBidi" w:cstheme="majorBidi"/>
          <w:sz w:val="24"/>
          <w:szCs w:val="24"/>
        </w:rPr>
        <w:t xml:space="preserve">important to understand that while genetic genealogy is a </w:t>
      </w:r>
      <w:r w:rsidR="00686747">
        <w:rPr>
          <w:rFonts w:asciiTheme="majorBidi" w:hAnsiTheme="majorBidi" w:cstheme="majorBidi"/>
          <w:sz w:val="24"/>
          <w:szCs w:val="24"/>
        </w:rPr>
        <w:t xml:space="preserve">promising field of research and development with exciting possibilities, it is also one with its own scientific and social limitations which need to be </w:t>
      </w:r>
      <w:proofErr w:type="gramStart"/>
      <w:r w:rsidR="00686747">
        <w:rPr>
          <w:rFonts w:asciiTheme="majorBidi" w:hAnsiTheme="majorBidi" w:cstheme="majorBidi"/>
          <w:sz w:val="24"/>
          <w:szCs w:val="24"/>
        </w:rPr>
        <w:t>taken into account</w:t>
      </w:r>
      <w:proofErr w:type="gramEnd"/>
      <w:r w:rsidR="00686747">
        <w:rPr>
          <w:rFonts w:asciiTheme="majorBidi" w:hAnsiTheme="majorBidi" w:cstheme="majorBidi"/>
          <w:sz w:val="24"/>
          <w:szCs w:val="24"/>
        </w:rPr>
        <w:t>.</w:t>
      </w:r>
    </w:p>
    <w:p w14:paraId="0BBB957C" w14:textId="77777777" w:rsidR="00686747" w:rsidRDefault="006867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  <w:bookmarkStart w:id="0" w:name="_GoBack"/>
      <w:bookmarkEnd w:id="0"/>
    </w:p>
    <w:sdt>
      <w:sdtPr>
        <w:id w:val="15403975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bidi="ur-PK"/>
        </w:rPr>
      </w:sdtEndPr>
      <w:sdtContent>
        <w:p w14:paraId="0A23827F" w14:textId="08F6F164" w:rsidR="00686747" w:rsidRPr="00686747" w:rsidRDefault="00686747" w:rsidP="00686747">
          <w:pPr>
            <w:pStyle w:val="Heading1"/>
            <w:jc w:val="center"/>
            <w:rPr>
              <w:rFonts w:asciiTheme="majorBidi" w:hAnsiTheme="majorBidi"/>
              <w:color w:val="auto"/>
            </w:rPr>
          </w:pPr>
          <w:r w:rsidRPr="00686747">
            <w:rPr>
              <w:rFonts w:asciiTheme="majorBidi" w:hAnsiTheme="majorBidi"/>
              <w:color w:val="auto"/>
            </w:rPr>
            <w:t>References</w:t>
          </w:r>
        </w:p>
        <w:sdt>
          <w:sdtPr>
            <w:rPr>
              <w:rFonts w:asciiTheme="majorBidi" w:hAnsiTheme="majorBidi" w:cstheme="majorBidi"/>
            </w:rPr>
            <w:id w:val="-573587230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14:paraId="7F89F7CB" w14:textId="77777777" w:rsidR="00686747" w:rsidRPr="00686747" w:rsidRDefault="00686747" w:rsidP="00686747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86747">
                <w:rPr>
                  <w:rFonts w:asciiTheme="majorBidi" w:hAnsiTheme="majorBidi" w:cstheme="majorBidi"/>
                </w:rPr>
                <w:fldChar w:fldCharType="begin"/>
              </w:r>
              <w:r w:rsidRPr="00686747">
                <w:rPr>
                  <w:rFonts w:asciiTheme="majorBidi" w:hAnsiTheme="majorBidi" w:cstheme="majorBidi"/>
                </w:rPr>
                <w:instrText xml:space="preserve"> BIBLIOGRAPHY </w:instrText>
              </w:r>
              <w:r w:rsidRPr="00686747">
                <w:rPr>
                  <w:rFonts w:asciiTheme="majorBidi" w:hAnsiTheme="majorBidi" w:cstheme="majorBidi"/>
                </w:rPr>
                <w:fldChar w:fldCharType="separate"/>
              </w:r>
              <w:r w:rsidRPr="00686747">
                <w:rPr>
                  <w:rFonts w:asciiTheme="majorBidi" w:hAnsiTheme="majorBidi" w:cstheme="majorBidi"/>
                  <w:noProof/>
                </w:rPr>
                <w:t xml:space="preserve">Nash, C. (2015). </w:t>
              </w:r>
              <w:r w:rsidRPr="00686747">
                <w:rPr>
                  <w:rFonts w:asciiTheme="majorBidi" w:hAnsiTheme="majorBidi" w:cstheme="majorBidi"/>
                  <w:i/>
                  <w:iCs/>
                  <w:noProof/>
                </w:rPr>
                <w:t>Genetic geographies: the trouble with ancestry.</w:t>
              </w:r>
              <w:r w:rsidRPr="00686747">
                <w:rPr>
                  <w:rFonts w:asciiTheme="majorBidi" w:hAnsiTheme="majorBidi" w:cstheme="majorBidi"/>
                  <w:noProof/>
                </w:rPr>
                <w:t xml:space="preserve"> Minneapolis: U of Minnesota Press.</w:t>
              </w:r>
            </w:p>
            <w:p w14:paraId="6AF41BDB" w14:textId="77777777" w:rsidR="00686747" w:rsidRPr="00686747" w:rsidRDefault="00686747" w:rsidP="00686747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686747">
                <w:rPr>
                  <w:rFonts w:asciiTheme="majorBidi" w:hAnsiTheme="majorBidi" w:cstheme="majorBidi"/>
                  <w:noProof/>
                </w:rPr>
                <w:t xml:space="preserve">Perego, U. A. (2005). The science of molecular genealogy. </w:t>
              </w:r>
              <w:r w:rsidRPr="00686747">
                <w:rPr>
                  <w:rFonts w:asciiTheme="majorBidi" w:hAnsiTheme="majorBidi" w:cstheme="majorBidi"/>
                  <w:i/>
                  <w:iCs/>
                  <w:noProof/>
                </w:rPr>
                <w:t>National Genealogical Society Quarterly</w:t>
              </w:r>
              <w:r w:rsidRPr="00686747">
                <w:rPr>
                  <w:rFonts w:asciiTheme="majorBidi" w:hAnsiTheme="majorBidi" w:cstheme="majorBidi"/>
                  <w:noProof/>
                </w:rPr>
                <w:t>, 245-259.</w:t>
              </w:r>
            </w:p>
            <w:p w14:paraId="31DD9D2A" w14:textId="77777777" w:rsidR="00686747" w:rsidRPr="00686747" w:rsidRDefault="00686747" w:rsidP="00686747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686747">
                <w:rPr>
                  <w:rFonts w:asciiTheme="majorBidi" w:hAnsiTheme="majorBidi" w:cstheme="majorBidi"/>
                  <w:noProof/>
                </w:rPr>
                <w:t xml:space="preserve">Shriver, M. D. (2004). Genetic ancestry and the search for personalized genetic histories. </w:t>
              </w:r>
              <w:r w:rsidRPr="00686747">
                <w:rPr>
                  <w:rFonts w:asciiTheme="majorBidi" w:hAnsiTheme="majorBidi" w:cstheme="majorBidi"/>
                  <w:i/>
                  <w:iCs/>
                  <w:noProof/>
                </w:rPr>
                <w:t>Nature Reviews Genetics</w:t>
              </w:r>
              <w:r w:rsidRPr="00686747">
                <w:rPr>
                  <w:rFonts w:asciiTheme="majorBidi" w:hAnsiTheme="majorBidi" w:cstheme="majorBidi"/>
                  <w:noProof/>
                </w:rPr>
                <w:t>, 611-618.</w:t>
              </w:r>
            </w:p>
            <w:p w14:paraId="0F51FE88" w14:textId="69CA1790" w:rsidR="00686747" w:rsidRDefault="00686747" w:rsidP="00686747">
              <w:r w:rsidRPr="00686747">
                <w:rPr>
                  <w:rFonts w:asciiTheme="majorBidi" w:hAnsiTheme="majorBidi" w:cstheme="majorBid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B2580EA" w14:textId="56FB8F76" w:rsidR="002A06CC" w:rsidRPr="00CB59CF" w:rsidRDefault="003A2F6D" w:rsidP="00CB59C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A06CC" w:rsidRPr="00CB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CF"/>
    <w:rsid w:val="000A080E"/>
    <w:rsid w:val="001011DC"/>
    <w:rsid w:val="001543F4"/>
    <w:rsid w:val="00180374"/>
    <w:rsid w:val="00187CB9"/>
    <w:rsid w:val="001A7FAE"/>
    <w:rsid w:val="001C2F6F"/>
    <w:rsid w:val="001D50FD"/>
    <w:rsid w:val="002878B4"/>
    <w:rsid w:val="002A06CC"/>
    <w:rsid w:val="002C6032"/>
    <w:rsid w:val="00371610"/>
    <w:rsid w:val="003A2F6D"/>
    <w:rsid w:val="003B20EC"/>
    <w:rsid w:val="003F6D00"/>
    <w:rsid w:val="00445A72"/>
    <w:rsid w:val="004F12F6"/>
    <w:rsid w:val="0053620B"/>
    <w:rsid w:val="005C5A57"/>
    <w:rsid w:val="006231E1"/>
    <w:rsid w:val="00661192"/>
    <w:rsid w:val="00686747"/>
    <w:rsid w:val="006A2076"/>
    <w:rsid w:val="00737910"/>
    <w:rsid w:val="00792370"/>
    <w:rsid w:val="008741D2"/>
    <w:rsid w:val="008B256A"/>
    <w:rsid w:val="008D3CF3"/>
    <w:rsid w:val="008D4E0D"/>
    <w:rsid w:val="008F544C"/>
    <w:rsid w:val="009A311A"/>
    <w:rsid w:val="009D42C0"/>
    <w:rsid w:val="00AF6878"/>
    <w:rsid w:val="00B20632"/>
    <w:rsid w:val="00B950DC"/>
    <w:rsid w:val="00BB20BB"/>
    <w:rsid w:val="00CB59CF"/>
    <w:rsid w:val="00D1405B"/>
    <w:rsid w:val="00D15FAC"/>
    <w:rsid w:val="00D66B75"/>
    <w:rsid w:val="00DB063E"/>
    <w:rsid w:val="00E124A4"/>
    <w:rsid w:val="00F855B4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BCD5"/>
  <w15:chartTrackingRefBased/>
  <w15:docId w15:val="{0C4B2BE0-68FB-49D2-B505-96C882B2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8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Nas15</b:Tag>
    <b:SourceType>Book</b:SourceType>
    <b:Guid>{73E34FF2-FFBD-466A-BD96-2FD0A2911BD2}</b:Guid>
    <b:Title>Genetic geographies: the trouble with ancestry</b:Title>
    <b:Year>2015</b:Year>
    <b:Author>
      <b:Author>
        <b:NameList>
          <b:Person>
            <b:Last>Nash</b:Last>
            <b:First>C.</b:First>
          </b:Person>
        </b:NameList>
      </b:Author>
    </b:Author>
    <b:City>Minneapolis</b:City>
    <b:Publisher>U of Minnesota Press</b:Publisher>
    <b:RefOrder>1</b:RefOrder>
  </b:Source>
  <b:Source>
    <b:Tag>Per05</b:Tag>
    <b:SourceType>JournalArticle</b:SourceType>
    <b:Guid>{12195475-C8D8-45F4-840B-DF726C05BE70}</b:Guid>
    <b:Title>The science of molecular genealogy</b:Title>
    <b:Year>2005</b:Year>
    <b:Author>
      <b:Author>
        <b:NameList>
          <b:Person>
            <b:Last>Perego</b:Last>
            <b:First>U.</b:First>
            <b:Middle>A., Turner, A., Ekins, J. E., &amp; Woodward, S. R.</b:Middle>
          </b:Person>
        </b:NameList>
      </b:Author>
    </b:Author>
    <b:JournalName>National Genealogical Society Quarterly</b:JournalName>
    <b:Pages>245-259</b:Pages>
    <b:RefOrder>2</b:RefOrder>
  </b:Source>
  <b:Source>
    <b:Tag>Shr04</b:Tag>
    <b:SourceType>JournalArticle</b:SourceType>
    <b:Guid>{223FDE4B-7F1D-4DED-87C7-6EFF81FFC9FD}</b:Guid>
    <b:Author>
      <b:Author>
        <b:NameList>
          <b:Person>
            <b:Last>Shriver</b:Last>
            <b:First>M.</b:First>
            <b:Middle>D., &amp; Kittles, R. A.</b:Middle>
          </b:Person>
        </b:NameList>
      </b:Author>
    </b:Author>
    <b:Title>Genetic ancestry and the search for personalized genetic histories</b:Title>
    <b:JournalName>Nature Reviews Genetics</b:JournalName>
    <b:Year>2004</b:Year>
    <b:Pages>611-618</b:Pages>
    <b:RefOrder>3</b:RefOrder>
  </b:Source>
</b:Sources>
</file>

<file path=customXml/itemProps1.xml><?xml version="1.0" encoding="utf-8"?>
<ds:datastoreItem xmlns:ds="http://schemas.openxmlformats.org/officeDocument/2006/customXml" ds:itemID="{7A736697-4F9B-4C08-9CCE-63DB2AA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40</cp:revision>
  <dcterms:created xsi:type="dcterms:W3CDTF">2019-11-24T21:29:00Z</dcterms:created>
  <dcterms:modified xsi:type="dcterms:W3CDTF">2019-11-24T22:19:00Z</dcterms:modified>
</cp:coreProperties>
</file>