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978" w:rsidRDefault="0099559F">
      <w:pPr>
        <w:pStyle w:val="Title"/>
      </w:pPr>
      <w:r>
        <w:t>The Dark Night of the Soul</w:t>
      </w:r>
    </w:p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6B7BC14876AE445C96B841FF3D9165E6"/>
        </w:placeholder>
        <w:temporary/>
        <w:showingPlcHdr/>
        <w15:appearance w15:val="hidden"/>
        <w:text/>
      </w:sdtPr>
      <w:sdtEndPr/>
      <w:sdtContent>
        <w:p w:rsidR="00B823AA" w:rsidRDefault="00B823AA" w:rsidP="00B823AA">
          <w:pPr>
            <w:pStyle w:val="Title2"/>
          </w:pPr>
          <w:r>
            <w:t>[Author Name(s), First M. Last, Omit Titles and Degrees]</w:t>
          </w:r>
        </w:p>
      </w:sdtContent>
    </w:sdt>
    <w:p w:rsidR="00E81978" w:rsidRDefault="0008250A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C57E91D267CF44D39A55D89B147AE76D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ADFEBB1CABB9456CA7D917C9ED2AAF05"/>
        </w:placeholder>
        <w:temporary/>
        <w:showingPlcHdr/>
        <w15:appearance w15:val="hidden"/>
      </w:sdtPr>
      <w:sdtEndPr/>
      <w:sdtContent>
        <w:p w:rsidR="00E81978" w:rsidRDefault="005D3A03">
          <w:pPr>
            <w:pStyle w:val="Title"/>
          </w:pPr>
          <w:r>
            <w:t>Author Note</w:t>
          </w:r>
        </w:p>
      </w:sdtContent>
    </w:sdt>
    <w:p w:rsidR="00E81978" w:rsidRDefault="00E81978" w:rsidP="00B823AA">
      <w:pPr>
        <w:pStyle w:val="Title2"/>
      </w:pPr>
    </w:p>
    <w:p w:rsidR="00E81978" w:rsidRDefault="00E81978"/>
    <w:p w:rsidR="002F170D" w:rsidRDefault="0099559F" w:rsidP="002F170D">
      <w:pPr>
        <w:pStyle w:val="SectionTitle"/>
      </w:pPr>
      <w:r>
        <w:lastRenderedPageBreak/>
        <w:t>The Dark Night of the Soul</w:t>
      </w:r>
    </w:p>
    <w:p w:rsidR="00BC7F03" w:rsidRDefault="0099559F" w:rsidP="00BC7F03">
      <w:r>
        <w:t xml:space="preserve">When I look back and think of the life that I have lived, </w:t>
      </w:r>
      <w:r w:rsidR="00DA25A7">
        <w:t xml:space="preserve">I believe there </w:t>
      </w:r>
      <w:r w:rsidR="00DA25A7" w:rsidRPr="005442CB">
        <w:rPr>
          <w:noProof/>
        </w:rPr>
        <w:t>ha</w:t>
      </w:r>
      <w:r w:rsidR="005442CB">
        <w:rPr>
          <w:noProof/>
        </w:rPr>
        <w:t>s</w:t>
      </w:r>
      <w:r w:rsidR="00DA25A7" w:rsidRPr="005442CB">
        <w:rPr>
          <w:noProof/>
        </w:rPr>
        <w:t>n’t</w:t>
      </w:r>
      <w:r w:rsidR="00DA25A7">
        <w:t xml:space="preserve"> been an instant where I was hopeless enough, in enough pain, angry or even racked with guilt to such an extent that I would contemplate taking my own life. </w:t>
      </w:r>
      <w:r w:rsidR="00BC7F03">
        <w:t>I have also been lucky to never have anyone in my life feel this way</w:t>
      </w:r>
      <w:r w:rsidR="009957B5">
        <w:t>,</w:t>
      </w:r>
      <w:r w:rsidR="00BC7F03">
        <w:t xml:space="preserve"> or take their own life. Thus, the only exposure I have to suicide is through books alone.</w:t>
      </w:r>
    </w:p>
    <w:p w:rsidR="00BC7F03" w:rsidRDefault="001B12A4" w:rsidP="00BC7F03">
      <w:r>
        <w:t>As someone on the precipice of teenagerhood, in an effort to seem mature beyond my age</w:t>
      </w:r>
      <w:r w:rsidR="008C50F4">
        <w:t>,</w:t>
      </w:r>
      <w:r>
        <w:t xml:space="preserve"> I believe, I read </w:t>
      </w:r>
      <w:r w:rsidRPr="001B12A4">
        <w:rPr>
          <w:i/>
        </w:rPr>
        <w:t>Veronika decides to die</w:t>
      </w:r>
      <w:r>
        <w:t xml:space="preserve"> by Paulo Coelho. As the title puts, Veronika does decide to die, but she fails to do so. However, she gets a chance t</w:t>
      </w:r>
      <w:r w:rsidR="009C0A16">
        <w:t>o live anew and whatever reason she had for wanting to die no longer seemed valid</w:t>
      </w:r>
      <w:r w:rsidR="008C50F4">
        <w:t xml:space="preserve"> by the time the books come to a close</w:t>
      </w:r>
      <w:r w:rsidR="009C0A16">
        <w:t>.</w:t>
      </w:r>
    </w:p>
    <w:p w:rsidR="001069C9" w:rsidRDefault="00864D62" w:rsidP="001069C9">
      <w:r>
        <w:t>Then</w:t>
      </w:r>
      <w:r w:rsidR="009C0A16">
        <w:t xml:space="preserve"> came </w:t>
      </w:r>
      <w:r w:rsidR="009C0A16" w:rsidRPr="009C0A16">
        <w:rPr>
          <w:i/>
        </w:rPr>
        <w:t>Thirteen Reasons Why</w:t>
      </w:r>
      <w:r w:rsidR="009C0A16">
        <w:rPr>
          <w:i/>
        </w:rPr>
        <w:t xml:space="preserve"> </w:t>
      </w:r>
      <w:r w:rsidR="009C0A16">
        <w:t>by Jay Asher. By the time this book fe</w:t>
      </w:r>
      <w:r>
        <w:t>l</w:t>
      </w:r>
      <w:r w:rsidR="009C0A16">
        <w:t xml:space="preserve">l into my hands, I had </w:t>
      </w:r>
      <w:r>
        <w:t xml:space="preserve">begun avoiding books </w:t>
      </w:r>
      <w:r w:rsidRPr="005442CB">
        <w:rPr>
          <w:noProof/>
        </w:rPr>
        <w:t>associated</w:t>
      </w:r>
      <w:r>
        <w:t xml:space="preserve"> with the subject of death. I am a hopeless romantic and the idea of </w:t>
      </w:r>
      <w:r w:rsidRPr="005442CB">
        <w:rPr>
          <w:noProof/>
        </w:rPr>
        <w:t>a pair</w:t>
      </w:r>
      <w:r>
        <w:t xml:space="preserve"> of lovers spending the rest of their lives alone, following the death of their soulmate was unbearable to me. However, Hannah was already dead, and I wanted to know why. Its been a good </w:t>
      </w:r>
      <w:r w:rsidR="00CC1E0E">
        <w:t>7 years sin</w:t>
      </w:r>
      <w:r w:rsidR="009957B5">
        <w:t>ce I first read the book, and t</w:t>
      </w:r>
      <w:r w:rsidR="00CC1E0E">
        <w:t xml:space="preserve">o this day I contemplate what is that one thing that could change the </w:t>
      </w:r>
      <w:proofErr w:type="gramStart"/>
      <w:r w:rsidR="00CC1E0E">
        <w:t>equation</w:t>
      </w:r>
      <w:r w:rsidR="009957B5">
        <w:t>,</w:t>
      </w:r>
      <w:r w:rsidR="00CC1E0E">
        <w:t xml:space="preserve"> and</w:t>
      </w:r>
      <w:proofErr w:type="gramEnd"/>
      <w:r w:rsidR="00CC1E0E">
        <w:t xml:space="preserve"> </w:t>
      </w:r>
      <w:r w:rsidR="00CC1E0E" w:rsidRPr="005442CB">
        <w:rPr>
          <w:noProof/>
        </w:rPr>
        <w:t>be</w:t>
      </w:r>
      <w:r w:rsidR="00CC1E0E">
        <w:t xml:space="preserve"> the thing that saved Hannah. The fo</w:t>
      </w:r>
      <w:r w:rsidR="009957B5">
        <w:t xml:space="preserve">ur apocalyptic horsemen of </w:t>
      </w:r>
      <w:r w:rsidR="004053BA">
        <w:t>self-</w:t>
      </w:r>
      <w:bookmarkStart w:id="0" w:name="_GoBack"/>
      <w:bookmarkEnd w:id="0"/>
      <w:r w:rsidR="00CC1E0E">
        <w:t xml:space="preserve">destruction came for </w:t>
      </w:r>
      <w:r w:rsidR="001069C9">
        <w:t xml:space="preserve">Hannah and drew her under the surface. She couldn’t draw one last </w:t>
      </w:r>
      <w:r w:rsidR="001069C9" w:rsidRPr="005442CB">
        <w:rPr>
          <w:noProof/>
        </w:rPr>
        <w:t>breath</w:t>
      </w:r>
      <w:r w:rsidR="001069C9">
        <w:t>. She couldn’t rethink the way her life could change. She was going under and only 13 people in the world knew why.</w:t>
      </w:r>
    </w:p>
    <w:p w:rsidR="00ED2D01" w:rsidRPr="009C0A16" w:rsidRDefault="00ED2D01" w:rsidP="001069C9">
      <w:r>
        <w:t xml:space="preserve">People tell me I have </w:t>
      </w:r>
      <w:r w:rsidR="005442CB">
        <w:t xml:space="preserve">the </w:t>
      </w:r>
      <w:r w:rsidR="009957B5">
        <w:rPr>
          <w:noProof/>
        </w:rPr>
        <w:t>H</w:t>
      </w:r>
      <w:r w:rsidRPr="005442CB">
        <w:rPr>
          <w:noProof/>
        </w:rPr>
        <w:t>ero</w:t>
      </w:r>
      <w:r>
        <w:t xml:space="preserve"> </w:t>
      </w:r>
      <w:r w:rsidR="009957B5">
        <w:t>C</w:t>
      </w:r>
      <w:r>
        <w:t xml:space="preserve">omplex. I like to save people. I like bringing something meaningful to their </w:t>
      </w:r>
      <w:r w:rsidRPr="005442CB">
        <w:rPr>
          <w:noProof/>
        </w:rPr>
        <w:t>li</w:t>
      </w:r>
      <w:r w:rsidR="005442CB">
        <w:rPr>
          <w:noProof/>
        </w:rPr>
        <w:t>ves</w:t>
      </w:r>
      <w:r>
        <w:t xml:space="preserve"> and change their perspective one tiny bit, just enough that their world seems a little brighter. </w:t>
      </w:r>
      <w:r w:rsidR="005442CB">
        <w:t>The fact that I couldn’t save Hannah, a fictional character that was already dead when I got to know her, weighs heavily on my mind.</w:t>
      </w:r>
    </w:p>
    <w:sectPr w:rsidR="00ED2D01" w:rsidRPr="009C0A16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50A" w:rsidRDefault="0008250A">
      <w:pPr>
        <w:spacing w:line="240" w:lineRule="auto"/>
      </w:pPr>
      <w:r>
        <w:separator/>
      </w:r>
    </w:p>
    <w:p w:rsidR="0008250A" w:rsidRDefault="0008250A"/>
  </w:endnote>
  <w:endnote w:type="continuationSeparator" w:id="0">
    <w:p w:rsidR="0008250A" w:rsidRDefault="0008250A">
      <w:pPr>
        <w:spacing w:line="240" w:lineRule="auto"/>
      </w:pPr>
      <w:r>
        <w:continuationSeparator/>
      </w:r>
    </w:p>
    <w:p w:rsidR="0008250A" w:rsidRDefault="000825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50A" w:rsidRDefault="0008250A">
      <w:pPr>
        <w:spacing w:line="240" w:lineRule="auto"/>
      </w:pPr>
      <w:r>
        <w:separator/>
      </w:r>
    </w:p>
    <w:p w:rsidR="0008250A" w:rsidRDefault="0008250A"/>
  </w:footnote>
  <w:footnote w:type="continuationSeparator" w:id="0">
    <w:p w:rsidR="0008250A" w:rsidRDefault="0008250A">
      <w:pPr>
        <w:spacing w:line="240" w:lineRule="auto"/>
      </w:pPr>
      <w:r>
        <w:continuationSeparator/>
      </w:r>
    </w:p>
    <w:p w:rsidR="0008250A" w:rsidRDefault="000825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978" w:rsidRDefault="0099559F">
    <w:pPr>
      <w:pStyle w:val="Header"/>
    </w:pPr>
    <w:r>
      <w:t>PSYCHOLOGY</w:t>
    </w:r>
    <w:r>
      <w:rPr>
        <w:rStyle w:val="Strong"/>
      </w:rPr>
      <w:t xml:space="preserve"> 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9957B5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978" w:rsidRDefault="005D3A03">
    <w:pPr>
      <w:pStyle w:val="Header"/>
      <w:rPr>
        <w:rStyle w:val="Strong"/>
      </w:rPr>
    </w:pPr>
    <w:r>
      <w:t xml:space="preserve">Running head: </w:t>
    </w:r>
    <w:r w:rsidR="0099559F">
      <w:t>PSYCHOLOGY</w:t>
    </w: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9957B5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1NTI1NTQ1sDQHcpV0lIJTi4sz8/NACoxrAaDfRmgsAAAA"/>
  </w:docVars>
  <w:rsids>
    <w:rsidRoot w:val="005C39B5"/>
    <w:rsid w:val="0008250A"/>
    <w:rsid w:val="000A11A0"/>
    <w:rsid w:val="000A40AE"/>
    <w:rsid w:val="000D3F41"/>
    <w:rsid w:val="001069C9"/>
    <w:rsid w:val="001B12A4"/>
    <w:rsid w:val="002F170D"/>
    <w:rsid w:val="00355DCA"/>
    <w:rsid w:val="004053BA"/>
    <w:rsid w:val="00470DA9"/>
    <w:rsid w:val="004724D7"/>
    <w:rsid w:val="0051485B"/>
    <w:rsid w:val="005442CB"/>
    <w:rsid w:val="00551A02"/>
    <w:rsid w:val="005534FA"/>
    <w:rsid w:val="005B3A43"/>
    <w:rsid w:val="005C39B5"/>
    <w:rsid w:val="005D3A03"/>
    <w:rsid w:val="00692D73"/>
    <w:rsid w:val="008002C0"/>
    <w:rsid w:val="00864D62"/>
    <w:rsid w:val="008C50F4"/>
    <w:rsid w:val="008C5323"/>
    <w:rsid w:val="008D477A"/>
    <w:rsid w:val="0099559F"/>
    <w:rsid w:val="009957B5"/>
    <w:rsid w:val="009A6A3B"/>
    <w:rsid w:val="009C0A16"/>
    <w:rsid w:val="00A65E38"/>
    <w:rsid w:val="00B823AA"/>
    <w:rsid w:val="00B961A1"/>
    <w:rsid w:val="00BA45DB"/>
    <w:rsid w:val="00BC7F03"/>
    <w:rsid w:val="00BF4184"/>
    <w:rsid w:val="00C0601E"/>
    <w:rsid w:val="00C31D30"/>
    <w:rsid w:val="00CC1E0E"/>
    <w:rsid w:val="00CC2BFB"/>
    <w:rsid w:val="00CD6E39"/>
    <w:rsid w:val="00CF6E91"/>
    <w:rsid w:val="00D85B68"/>
    <w:rsid w:val="00DA25A7"/>
    <w:rsid w:val="00E6004D"/>
    <w:rsid w:val="00E81978"/>
    <w:rsid w:val="00ED2D01"/>
    <w:rsid w:val="00EE5314"/>
    <w:rsid w:val="00F379B7"/>
    <w:rsid w:val="00F525F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070EC"/>
  <w15:chartTrackingRefBased/>
  <w15:docId w15:val="{EF1F44FC-3D0A-4AA2-8EEF-82FD985E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7BC14876AE445C96B841FF3D916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E1D84-E363-47B3-B009-F30F3FE0E5B2}"/>
      </w:docPartPr>
      <w:docPartBody>
        <w:p w:rsidR="00722BDE" w:rsidRDefault="00321589">
          <w:pPr>
            <w:pStyle w:val="6B7BC14876AE445C96B841FF3D9165E6"/>
          </w:pPr>
          <w:r>
            <w:t>[Author Name(s), First M. Last, Omit Titles and Degrees]</w:t>
          </w:r>
        </w:p>
      </w:docPartBody>
    </w:docPart>
    <w:docPart>
      <w:docPartPr>
        <w:name w:val="C57E91D267CF44D39A55D89B147AE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BCA01-CF43-47DC-81AB-63E477E51D88}"/>
      </w:docPartPr>
      <w:docPartBody>
        <w:p w:rsidR="00722BDE" w:rsidRDefault="00321589">
          <w:pPr>
            <w:pStyle w:val="C57E91D267CF44D39A55D89B147AE76D"/>
          </w:pPr>
          <w:r>
            <w:t>[Institutional Affiliation(s)]</w:t>
          </w:r>
        </w:p>
      </w:docPartBody>
    </w:docPart>
    <w:docPart>
      <w:docPartPr>
        <w:name w:val="ADFEBB1CABB9456CA7D917C9ED2AA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E5FDA-2DEB-4130-B239-244214C8CD5B}"/>
      </w:docPartPr>
      <w:docPartBody>
        <w:p w:rsidR="00722BDE" w:rsidRDefault="00321589">
          <w:pPr>
            <w:pStyle w:val="ADFEBB1CABB9456CA7D917C9ED2AAF05"/>
          </w:pPr>
          <w:r>
            <w:t>Author Note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589"/>
    <w:rsid w:val="000F736C"/>
    <w:rsid w:val="00150C1A"/>
    <w:rsid w:val="00321589"/>
    <w:rsid w:val="00506FCC"/>
    <w:rsid w:val="00557507"/>
    <w:rsid w:val="00582ECA"/>
    <w:rsid w:val="00722BDE"/>
    <w:rsid w:val="00A91B7B"/>
    <w:rsid w:val="00E7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716CDF0C5548C480B9BF314FAF8672">
    <w:name w:val="6F716CDF0C5548C480B9BF314FAF8672"/>
  </w:style>
  <w:style w:type="paragraph" w:customStyle="1" w:styleId="6B7BC14876AE445C96B841FF3D9165E6">
    <w:name w:val="6B7BC14876AE445C96B841FF3D9165E6"/>
  </w:style>
  <w:style w:type="paragraph" w:customStyle="1" w:styleId="C57E91D267CF44D39A55D89B147AE76D">
    <w:name w:val="C57E91D267CF44D39A55D89B147AE76D"/>
  </w:style>
  <w:style w:type="paragraph" w:customStyle="1" w:styleId="ADFEBB1CABB9456CA7D917C9ED2AAF05">
    <w:name w:val="ADFEBB1CABB9456CA7D917C9ED2AAF05"/>
  </w:style>
  <w:style w:type="paragraph" w:customStyle="1" w:styleId="35422C7E779041408D22AB6E95957422">
    <w:name w:val="35422C7E779041408D22AB6E95957422"/>
  </w:style>
  <w:style w:type="paragraph" w:customStyle="1" w:styleId="84E90C42044942C893B4C97EFC738825">
    <w:name w:val="84E90C42044942C893B4C97EFC738825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70234116CB6A473B8306E8E86187F926">
    <w:name w:val="70234116CB6A473B8306E8E86187F926"/>
  </w:style>
  <w:style w:type="paragraph" w:customStyle="1" w:styleId="A1DD266831F845FB97834394DB864D06">
    <w:name w:val="A1DD266831F845FB97834394DB864D06"/>
  </w:style>
  <w:style w:type="paragraph" w:customStyle="1" w:styleId="440DF200427D4AEB90BEAC11727ADB57">
    <w:name w:val="440DF200427D4AEB90BEAC11727ADB57"/>
  </w:style>
  <w:style w:type="paragraph" w:customStyle="1" w:styleId="0232E298B92F48B28FA2E26F0E05D4CE">
    <w:name w:val="0232E298B92F48B28FA2E26F0E05D4CE"/>
  </w:style>
  <w:style w:type="paragraph" w:customStyle="1" w:styleId="0B1275E07EBE49E8885FA06B2C3449FA">
    <w:name w:val="0B1275E07EBE49E8885FA06B2C3449FA"/>
  </w:style>
  <w:style w:type="paragraph" w:customStyle="1" w:styleId="93DCD08191594EE4802784ED614594AF">
    <w:name w:val="93DCD08191594EE4802784ED614594AF"/>
  </w:style>
  <w:style w:type="paragraph" w:customStyle="1" w:styleId="1425B5D4BBDC428EAE859EEA41457B21">
    <w:name w:val="1425B5D4BBDC428EAE859EEA41457B21"/>
  </w:style>
  <w:style w:type="paragraph" w:customStyle="1" w:styleId="A7DA54DFD7454C09B4A71D30202FCD77">
    <w:name w:val="A7DA54DFD7454C09B4A71D30202FCD77"/>
  </w:style>
  <w:style w:type="paragraph" w:customStyle="1" w:styleId="6F6D0DBC2B20474E804203C21B90D4E6">
    <w:name w:val="6F6D0DBC2B20474E804203C21B90D4E6"/>
  </w:style>
  <w:style w:type="paragraph" w:customStyle="1" w:styleId="D373EB57268B4D8DB1FC7D2FB00B6638">
    <w:name w:val="D373EB57268B4D8DB1FC7D2FB00B6638"/>
  </w:style>
  <w:style w:type="paragraph" w:customStyle="1" w:styleId="482C0F37C3D64F59913A4B7A67CC16E2">
    <w:name w:val="482C0F37C3D64F59913A4B7A67CC16E2"/>
  </w:style>
  <w:style w:type="paragraph" w:customStyle="1" w:styleId="0C32E292C2354071A16FF4BD5B3B8991">
    <w:name w:val="0C32E292C2354071A16FF4BD5B3B8991"/>
  </w:style>
  <w:style w:type="paragraph" w:customStyle="1" w:styleId="A2A8F633A8964F8EBC24120303BCD353">
    <w:name w:val="A2A8F633A8964F8EBC24120303BCD353"/>
  </w:style>
  <w:style w:type="paragraph" w:customStyle="1" w:styleId="D524EF8FB63847A8BC6A9E9BA7A6B9D5">
    <w:name w:val="D524EF8FB63847A8BC6A9E9BA7A6B9D5"/>
  </w:style>
  <w:style w:type="paragraph" w:customStyle="1" w:styleId="BC36D7A8927743FE9B62FAA143B664BF">
    <w:name w:val="BC36D7A8927743FE9B62FAA143B664BF"/>
  </w:style>
  <w:style w:type="paragraph" w:customStyle="1" w:styleId="B0509BD80CE34CADA46098DC0C409AC0">
    <w:name w:val="B0509BD80CE34CADA46098DC0C409AC0"/>
  </w:style>
  <w:style w:type="paragraph" w:customStyle="1" w:styleId="6DD5A091987E4AF7B69697EFED1B9A70">
    <w:name w:val="6DD5A091987E4AF7B69697EFED1B9A70"/>
  </w:style>
  <w:style w:type="paragraph" w:customStyle="1" w:styleId="0B2ED343D23A43428BF7D8E9E6674366">
    <w:name w:val="0B2ED343D23A43428BF7D8E9E6674366"/>
  </w:style>
  <w:style w:type="paragraph" w:customStyle="1" w:styleId="C4299E81BAA444EDA4FA1135074B2546">
    <w:name w:val="C4299E81BAA444EDA4FA1135074B2546"/>
  </w:style>
  <w:style w:type="paragraph" w:customStyle="1" w:styleId="D0AD2DF3F31649D0A2E2122EC8867268">
    <w:name w:val="D0AD2DF3F31649D0A2E2122EC8867268"/>
  </w:style>
  <w:style w:type="paragraph" w:customStyle="1" w:styleId="A606E3CA9B3941C0AFA6F738C458283F">
    <w:name w:val="A606E3CA9B3941C0AFA6F738C458283F"/>
  </w:style>
  <w:style w:type="paragraph" w:customStyle="1" w:styleId="ADCE254ADD914013A8CEC1901201C2CB">
    <w:name w:val="ADCE254ADD914013A8CEC1901201C2CB"/>
  </w:style>
  <w:style w:type="paragraph" w:customStyle="1" w:styleId="8FD46EED511E4366874509DBFB92E94C">
    <w:name w:val="8FD46EED511E4366874509DBFB92E94C"/>
  </w:style>
  <w:style w:type="paragraph" w:customStyle="1" w:styleId="D59B93B9B1234108A43F9E8C937E66FE">
    <w:name w:val="D59B93B9B1234108A43F9E8C937E66FE"/>
  </w:style>
  <w:style w:type="paragraph" w:customStyle="1" w:styleId="F6340C07457243A48A93C2EF1B4BFBEF">
    <w:name w:val="F6340C07457243A48A93C2EF1B4BFBEF"/>
  </w:style>
  <w:style w:type="paragraph" w:customStyle="1" w:styleId="65F0195EC34E4C69835AB0D0E2C4E8EA">
    <w:name w:val="65F0195EC34E4C69835AB0D0E2C4E8EA"/>
  </w:style>
  <w:style w:type="paragraph" w:customStyle="1" w:styleId="60A3A8379BB7450E9A4AFA2DA92C35AB">
    <w:name w:val="60A3A8379BB7450E9A4AFA2DA92C35AB"/>
  </w:style>
  <w:style w:type="paragraph" w:customStyle="1" w:styleId="74D8BAEB389143B78DFC5665E8739602">
    <w:name w:val="74D8BAEB389143B78DFC5665E8739602"/>
  </w:style>
  <w:style w:type="paragraph" w:customStyle="1" w:styleId="BFCD465AA2E14D55B8D41EA0363F2A89">
    <w:name w:val="BFCD465AA2E14D55B8D41EA0363F2A89"/>
  </w:style>
  <w:style w:type="paragraph" w:customStyle="1" w:styleId="2E57B0C08A754495BF4149E9F0849F82">
    <w:name w:val="2E57B0C08A754495BF4149E9F0849F82"/>
  </w:style>
  <w:style w:type="paragraph" w:customStyle="1" w:styleId="7B934B7ABFE84696B85FAF88D2A2DBC3">
    <w:name w:val="7B934B7ABFE84696B85FAF88D2A2DBC3"/>
  </w:style>
  <w:style w:type="paragraph" w:customStyle="1" w:styleId="0D6D785E150643A199877C93CDF8D04A">
    <w:name w:val="0D6D785E150643A199877C93CDF8D04A"/>
  </w:style>
  <w:style w:type="paragraph" w:customStyle="1" w:styleId="E0A70FA5090A4205B12D84CD01DD0F99">
    <w:name w:val="E0A70FA5090A4205B12D84CD01DD0F99"/>
  </w:style>
  <w:style w:type="paragraph" w:customStyle="1" w:styleId="0B6AF578D7C84A56B87EC482A40D2E93">
    <w:name w:val="0B6AF578D7C84A56B87EC482A40D2E93"/>
  </w:style>
  <w:style w:type="paragraph" w:customStyle="1" w:styleId="8D2BD5F192524114A74F91F0611B859E">
    <w:name w:val="8D2BD5F192524114A74F91F0611B859E"/>
  </w:style>
  <w:style w:type="paragraph" w:customStyle="1" w:styleId="0538B62A90AD464C8B8F8E5592E3C4EA">
    <w:name w:val="0538B62A90AD464C8B8F8E5592E3C4EA"/>
  </w:style>
  <w:style w:type="paragraph" w:customStyle="1" w:styleId="E6838EF5F7154BF08385A2DAC7977C3C">
    <w:name w:val="E6838EF5F7154BF08385A2DAC7977C3C"/>
  </w:style>
  <w:style w:type="paragraph" w:customStyle="1" w:styleId="BF5BE4BD77044103A8EF38484EA4B7DC">
    <w:name w:val="BF5BE4BD77044103A8EF38484EA4B7DC"/>
  </w:style>
  <w:style w:type="paragraph" w:customStyle="1" w:styleId="9463E456F89A40E0BE2ACB7352D84729">
    <w:name w:val="9463E456F89A40E0BE2ACB7352D84729"/>
  </w:style>
  <w:style w:type="paragraph" w:customStyle="1" w:styleId="3B25E6C9FA5C4CC3BEBC8367E2DD8C28">
    <w:name w:val="3B25E6C9FA5C4CC3BEBC8367E2DD8C28"/>
  </w:style>
  <w:style w:type="paragraph" w:customStyle="1" w:styleId="DAB634FB766B4A57A19B06A0D63B9C73">
    <w:name w:val="DAB634FB766B4A57A19B06A0D63B9C73"/>
  </w:style>
  <w:style w:type="paragraph" w:customStyle="1" w:styleId="06AC170BCD6C4DA4A0EDBBEA8964AC18">
    <w:name w:val="06AC170BCD6C4DA4A0EDBBEA8964AC18"/>
  </w:style>
  <w:style w:type="paragraph" w:customStyle="1" w:styleId="26BB71268F4C48A882F895A53F5486F1">
    <w:name w:val="26BB71268F4C48A882F895A53F5486F1"/>
  </w:style>
  <w:style w:type="paragraph" w:customStyle="1" w:styleId="15196439A66941F1A100916E881FAD70">
    <w:name w:val="15196439A66941F1A100916E881FAD70"/>
  </w:style>
  <w:style w:type="paragraph" w:customStyle="1" w:styleId="6B29D1FD2DD24A238BBE42E614B6F0A2">
    <w:name w:val="6B29D1FD2DD24A238BBE42E614B6F0A2"/>
  </w:style>
  <w:style w:type="paragraph" w:customStyle="1" w:styleId="EBC4E38DE92F404B9237C103EBBDA6D4">
    <w:name w:val="EBC4E38DE92F404B9237C103EBBDA6D4"/>
  </w:style>
  <w:style w:type="paragraph" w:customStyle="1" w:styleId="E3CDC316E34B4C63B64F621CEAD4CB6E">
    <w:name w:val="E3CDC316E34B4C63B64F621CEAD4CB6E"/>
  </w:style>
  <w:style w:type="paragraph" w:customStyle="1" w:styleId="C1B23B7AA92748AE8C4F555BA920EE08">
    <w:name w:val="C1B23B7AA92748AE8C4F555BA920EE08"/>
  </w:style>
  <w:style w:type="paragraph" w:customStyle="1" w:styleId="87EE8FBFC5A54E5EBDFE735BC73B75C9">
    <w:name w:val="87EE8FBFC5A54E5EBDFE735BC73B75C9"/>
  </w:style>
  <w:style w:type="paragraph" w:customStyle="1" w:styleId="038C3220C9204FA5A64A362EA08C72CB">
    <w:name w:val="038C3220C9204FA5A64A362EA08C72CB"/>
  </w:style>
  <w:style w:type="paragraph" w:customStyle="1" w:styleId="2AFDBD89406B4196BE30C99DB3351AFC">
    <w:name w:val="2AFDBD89406B4196BE30C99DB3351AFC"/>
  </w:style>
  <w:style w:type="paragraph" w:customStyle="1" w:styleId="F6FFCADC0C674B8785E68A5455DA31F7">
    <w:name w:val="F6FFCADC0C674B8785E68A5455DA31F7"/>
  </w:style>
  <w:style w:type="paragraph" w:customStyle="1" w:styleId="0F53D997EB454983963D96F703212D30">
    <w:name w:val="0F53D997EB454983963D96F703212D30"/>
  </w:style>
  <w:style w:type="paragraph" w:customStyle="1" w:styleId="B6975F5F66AB4CC4B9C49F45308DDE7B">
    <w:name w:val="B6975F5F66AB4CC4B9C49F45308DDE7B"/>
  </w:style>
  <w:style w:type="paragraph" w:customStyle="1" w:styleId="1A82CA7988E74A9B970D64626F54BB26">
    <w:name w:val="1A82CA7988E74A9B970D64626F54BB26"/>
  </w:style>
  <w:style w:type="paragraph" w:customStyle="1" w:styleId="754BB421CC854252B612E357116402E0">
    <w:name w:val="754BB421CC854252B612E357116402E0"/>
  </w:style>
  <w:style w:type="paragraph" w:customStyle="1" w:styleId="D3DC01473EAB416CA4C78ACD4FC78A8A">
    <w:name w:val="D3DC01473EAB416CA4C78ACD4FC78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Gold</dc:creator>
  <cp:keywords/>
  <dc:description/>
  <cp:lastModifiedBy>Firefly</cp:lastModifiedBy>
  <cp:revision>4</cp:revision>
  <dcterms:created xsi:type="dcterms:W3CDTF">2019-06-18T15:56:00Z</dcterms:created>
  <dcterms:modified xsi:type="dcterms:W3CDTF">2019-06-18T16:24:00Z</dcterms:modified>
</cp:coreProperties>
</file>