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065955" w:rsidRDefault="008C6DD5" w:rsidP="00730D0E">
      <w:pPr>
        <w:jc w:val="center"/>
        <w:rPr>
          <w:color w:val="222222"/>
          <w:shd w:val="clear" w:color="auto" w:fill="FFFFFF"/>
        </w:rPr>
      </w:pPr>
      <w:r w:rsidRPr="00065955">
        <w:rPr>
          <w:color w:val="222222"/>
          <w:shd w:val="clear" w:color="auto" w:fill="FFFFFF"/>
        </w:rPr>
        <w:t>Crime and Justice</w:t>
      </w:r>
    </w:p>
    <w:p w:rsidR="002A2A03" w:rsidRPr="00730D0E" w:rsidRDefault="008C6DD5" w:rsidP="00730D0E">
      <w:pPr>
        <w:jc w:val="center"/>
      </w:pPr>
      <w:r w:rsidRPr="00065955">
        <w:t xml:space="preserve">Sa </w:t>
      </w:r>
      <w:r w:rsidR="005832ED" w:rsidRPr="00730D0E">
        <w:t>(</w:t>
      </w:r>
      <w:r w:rsidRPr="00730D0E">
        <w:t>First M. Last)</w:t>
      </w:r>
    </w:p>
    <w:p w:rsidR="002A2A03" w:rsidRPr="00730D0E" w:rsidRDefault="008C6DD5"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8C6DD5" w:rsidP="00730D0E">
      <w:pPr>
        <w:ind w:firstLine="0"/>
        <w:rPr>
          <w:color w:val="222222"/>
          <w:shd w:val="clear" w:color="auto" w:fill="FFFFFF"/>
        </w:rPr>
      </w:pPr>
      <w:r w:rsidRPr="00730D0E">
        <w:rPr>
          <w:color w:val="222222"/>
          <w:shd w:val="clear" w:color="auto" w:fill="FFFFFF"/>
        </w:rPr>
        <w:tab/>
      </w:r>
    </w:p>
    <w:p w:rsidR="00BA69F7" w:rsidRDefault="008C6DD5" w:rsidP="00585FA0">
      <w:pPr>
        <w:pStyle w:val="ListParagraph"/>
        <w:numPr>
          <w:ilvl w:val="0"/>
          <w:numId w:val="7"/>
        </w:numPr>
        <w:rPr>
          <w:shd w:val="clear" w:color="auto" w:fill="FFFFFF"/>
        </w:rPr>
      </w:pPr>
      <w:r w:rsidRPr="00585FA0">
        <w:rPr>
          <w:shd w:val="clear" w:color="auto" w:fill="FFFFFF"/>
        </w:rPr>
        <w:lastRenderedPageBreak/>
        <w:t>Gotham</w:t>
      </w:r>
    </w:p>
    <w:p w:rsidR="008E2C25" w:rsidRPr="00585FA0" w:rsidRDefault="008C6DD5" w:rsidP="008E2C25">
      <w:pPr>
        <w:rPr>
          <w:shd w:val="clear" w:color="auto" w:fill="FFFFFF"/>
        </w:rPr>
      </w:pPr>
      <w:r>
        <w:rPr>
          <w:shd w:val="clear" w:color="auto" w:fill="FFFFFF"/>
        </w:rPr>
        <w:t xml:space="preserve">Gotham TV show is </w:t>
      </w:r>
      <w:r w:rsidR="00CC546B">
        <w:rPr>
          <w:shd w:val="clear" w:color="auto" w:fill="FFFFFF"/>
        </w:rPr>
        <w:t>a</w:t>
      </w:r>
      <w:r>
        <w:rPr>
          <w:shd w:val="clear" w:color="auto" w:fill="FFFFFF"/>
        </w:rPr>
        <w:t xml:space="preserve"> crime drama series which </w:t>
      </w:r>
      <w:r w:rsidR="00CC546B">
        <w:rPr>
          <w:shd w:val="clear" w:color="auto" w:fill="FFFFFF"/>
        </w:rPr>
        <w:t xml:space="preserve">is the illustration of law and enforcement dealing with action and crime and the police department. It also involves a fictional law and enforcement agency </w:t>
      </w:r>
      <w:r w:rsidR="00CC546B" w:rsidRPr="00CC546B">
        <w:rPr>
          <w:shd w:val="clear" w:color="auto" w:fill="FFFFFF"/>
        </w:rPr>
        <w:t>Gotham</w:t>
      </w:r>
      <w:r w:rsidR="00F00688">
        <w:rPr>
          <w:shd w:val="clear" w:color="auto" w:fill="FFFFFF"/>
        </w:rPr>
        <w:t xml:space="preserve"> City Police Department (GCPD) which service</w:t>
      </w:r>
      <w:r w:rsidR="00B454B4">
        <w:rPr>
          <w:shd w:val="clear" w:color="auto" w:fill="FFFFFF"/>
        </w:rPr>
        <w:t xml:space="preserve">s the Gotham city, in the TV shows. </w:t>
      </w:r>
      <w:r w:rsidR="007A620D">
        <w:rPr>
          <w:shd w:val="clear" w:color="auto" w:fill="FFFFFF"/>
        </w:rPr>
        <w:t xml:space="preserve">It gives a negative image of the law and enforcement as GCPD gets involved in corruption and many officers of both high and lower ranks are involved in bribery and serious </w:t>
      </w:r>
      <w:r w:rsidR="00EB5083">
        <w:rPr>
          <w:shd w:val="clear" w:color="auto" w:fill="FFFFFF"/>
        </w:rPr>
        <w:t>offenses</w:t>
      </w:r>
      <w:r w:rsidR="007A620D">
        <w:rPr>
          <w:shd w:val="clear" w:color="auto" w:fill="FFFFFF"/>
        </w:rPr>
        <w:t xml:space="preserve"> such as </w:t>
      </w:r>
      <w:r w:rsidR="00EB5083">
        <w:rPr>
          <w:shd w:val="clear" w:color="auto" w:fill="FFFFFF"/>
        </w:rPr>
        <w:t>murder</w:t>
      </w:r>
      <w:r w:rsidR="007A620D">
        <w:rPr>
          <w:shd w:val="clear" w:color="auto" w:fill="FFFFFF"/>
        </w:rPr>
        <w:t xml:space="preserve"> or drug </w:t>
      </w:r>
      <w:r w:rsidR="00EB5083">
        <w:rPr>
          <w:shd w:val="clear" w:color="auto" w:fill="FFFFFF"/>
        </w:rPr>
        <w:t>trafficking</w:t>
      </w:r>
      <w:r w:rsidR="007A620D">
        <w:rPr>
          <w:shd w:val="clear" w:color="auto" w:fill="FFFFFF"/>
        </w:rPr>
        <w:t xml:space="preserve">. </w:t>
      </w:r>
      <w:r w:rsidR="007047BB">
        <w:rPr>
          <w:shd w:val="clear" w:color="auto" w:fill="FFFFFF"/>
        </w:rPr>
        <w:t xml:space="preserve">It also shows investigations and arrests. </w:t>
      </w:r>
      <w:r w:rsidR="00EB5083">
        <w:rPr>
          <w:shd w:val="clear" w:color="auto" w:fill="FFFFFF"/>
        </w:rPr>
        <w:t xml:space="preserve">The image of law and </w:t>
      </w:r>
      <w:r>
        <w:rPr>
          <w:shd w:val="clear" w:color="auto" w:fill="FFFFFF"/>
        </w:rPr>
        <w:t>enforcement</w:t>
      </w:r>
      <w:r w:rsidR="00EB5083">
        <w:rPr>
          <w:shd w:val="clear" w:color="auto" w:fill="FFFFFF"/>
        </w:rPr>
        <w:t xml:space="preserve"> agency portrayed is not fair as it aims at removing crimes. </w:t>
      </w:r>
    </w:p>
    <w:p w:rsidR="00D254FF" w:rsidRDefault="008C6DD5" w:rsidP="00D254FF">
      <w:pPr>
        <w:pStyle w:val="ListParagraph"/>
        <w:numPr>
          <w:ilvl w:val="0"/>
          <w:numId w:val="7"/>
        </w:numPr>
        <w:rPr>
          <w:shd w:val="clear" w:color="auto" w:fill="FFFFFF"/>
        </w:rPr>
      </w:pPr>
      <w:r w:rsidRPr="00D254FF">
        <w:rPr>
          <w:shd w:val="clear" w:color="auto" w:fill="FFFFFF"/>
        </w:rPr>
        <w:t>FIVE FINGER DEATH PUNCH Salutes Police Officers In 'When The Seasons Change' Video</w:t>
      </w:r>
    </w:p>
    <w:p w:rsidR="008E2C25" w:rsidRPr="008E2C25" w:rsidRDefault="008C6DD5" w:rsidP="009B4362">
      <w:pPr>
        <w:rPr>
          <w:shd w:val="clear" w:color="auto" w:fill="FFFFFF"/>
        </w:rPr>
      </w:pPr>
      <w:r>
        <w:rPr>
          <w:shd w:val="clear" w:color="auto" w:fill="FFFFFF"/>
        </w:rPr>
        <w:t xml:space="preserve">This is the </w:t>
      </w:r>
      <w:r w:rsidR="00B7765E">
        <w:rPr>
          <w:shd w:val="clear" w:color="auto" w:fill="FFFFFF"/>
        </w:rPr>
        <w:t>famous</w:t>
      </w:r>
      <w:r>
        <w:rPr>
          <w:shd w:val="clear" w:color="auto" w:fill="FFFFFF"/>
        </w:rPr>
        <w:t xml:space="preserve"> video which demonstrates law and </w:t>
      </w:r>
      <w:r w:rsidR="00B7765E">
        <w:rPr>
          <w:shd w:val="clear" w:color="auto" w:fill="FFFFFF"/>
        </w:rPr>
        <w:t>enforcement</w:t>
      </w:r>
      <w:r w:rsidR="00B37C99">
        <w:rPr>
          <w:shd w:val="clear" w:color="auto" w:fill="FFFFFF"/>
        </w:rPr>
        <w:t xml:space="preserve"> entities and is dedicated to Army Veteran Police officer Charleston Hartfield.</w:t>
      </w:r>
      <w:r>
        <w:rPr>
          <w:shd w:val="clear" w:color="auto" w:fill="FFFFFF"/>
        </w:rPr>
        <w:t xml:space="preserve"> </w:t>
      </w:r>
      <w:r w:rsidR="00B7765E">
        <w:rPr>
          <w:shd w:val="clear" w:color="auto" w:fill="FFFFFF"/>
        </w:rPr>
        <w:t>The video is touching and emotional and gives a positive image by supporting the men and women in b</w:t>
      </w:r>
      <w:r w:rsidR="003D78CD">
        <w:rPr>
          <w:shd w:val="clear" w:color="auto" w:fill="FFFFFF"/>
        </w:rPr>
        <w:t xml:space="preserve">lue. The video is an appreciation to the </w:t>
      </w:r>
      <w:r w:rsidR="00B37C99">
        <w:rPr>
          <w:shd w:val="clear" w:color="auto" w:fill="FFFFFF"/>
        </w:rPr>
        <w:t>police</w:t>
      </w:r>
      <w:r w:rsidR="003D78CD">
        <w:rPr>
          <w:shd w:val="clear" w:color="auto" w:fill="FFFFFF"/>
        </w:rPr>
        <w:t xml:space="preserve"> officers and portrays a positive image of them as they put their lives in danger </w:t>
      </w:r>
      <w:r w:rsidR="00790506">
        <w:rPr>
          <w:shd w:val="clear" w:color="auto" w:fill="FFFFFF"/>
        </w:rPr>
        <w:t>every day</w:t>
      </w:r>
      <w:r w:rsidR="003D78CD">
        <w:rPr>
          <w:shd w:val="clear" w:color="auto" w:fill="FFFFFF"/>
        </w:rPr>
        <w:t xml:space="preserve">. </w:t>
      </w:r>
      <w:r w:rsidR="00790506">
        <w:rPr>
          <w:shd w:val="clear" w:color="auto" w:fill="FFFFFF"/>
        </w:rPr>
        <w:t>It shows firing, crime scene and murder. The image of law enforcement entities and police officers is portrayed as very optimistic and appreciates human life and lives of people in blue</w:t>
      </w:r>
      <w:r w:rsidR="00423CFC">
        <w:rPr>
          <w:shd w:val="clear" w:color="auto" w:fill="FFFFFF"/>
        </w:rPr>
        <w:t xml:space="preserve"> </w:t>
      </w:r>
      <w:r w:rsidR="00423CFC">
        <w:rPr>
          <w:shd w:val="clear" w:color="auto" w:fill="FFFFFF"/>
        </w:rPr>
        <w:fldChar w:fldCharType="begin"/>
      </w:r>
      <w:r w:rsidR="00423CFC">
        <w:rPr>
          <w:shd w:val="clear" w:color="auto" w:fill="FFFFFF"/>
        </w:rPr>
        <w:instrText xml:space="preserve"> ADDIN ZOTERO_ITEM CSL_CITATION {"citationID":"a26gp1e8snv","properties":{"formattedCitation":"(Blabbermouth, 2018)","plainCitation":"(Blabbermouth, 2018)"},"citationItems":[{"id":1204,"uris":["http://zotero.org/users/local/FGhKhGPG/items/4HD8KIWE"],"uri":["http://zotero.org/users/local/FGhKhGPG/items/4HD8KIWE"],"itemData":{"id":1204,"type":"webpage","title":"FIVE FINGER DEATH PUNCH Salutes Police Officers In 'When The Seasons Change' Video","container-title":"BLABBERMOUTH.NET","abstract":"FIVE FINGER DEATH PUNCH has released the music video for the song \"When The Seasons Change\". Written by guitarist Zoltan Bathory, the clip is dedicated to those police officers and first responders...","URL":"http://www.blabbermouth.net/news/five-finger-death-punch-salutes-police-offers-in-when-the-seasons-change-video/","author":[{"family":"Blabbermouth","given":""}],"issued":{"date-parts":[["2018",9,14]]}}}],"schema":"https://github.com/citation-style-language/schema/raw/master/csl-citation.json"} </w:instrText>
      </w:r>
      <w:r w:rsidR="00423CFC">
        <w:rPr>
          <w:shd w:val="clear" w:color="auto" w:fill="FFFFFF"/>
        </w:rPr>
        <w:fldChar w:fldCharType="separate"/>
      </w:r>
      <w:r w:rsidR="00423CFC" w:rsidRPr="00423CFC">
        <w:t>(Blabbermouth, 2018)</w:t>
      </w:r>
      <w:r w:rsidR="00423CFC">
        <w:rPr>
          <w:shd w:val="clear" w:color="auto" w:fill="FFFFFF"/>
        </w:rPr>
        <w:fldChar w:fldCharType="end"/>
      </w:r>
      <w:r w:rsidR="00790506">
        <w:rPr>
          <w:shd w:val="clear" w:color="auto" w:fill="FFFFFF"/>
        </w:rPr>
        <w:t xml:space="preserve">. </w:t>
      </w:r>
    </w:p>
    <w:p w:rsidR="00585FA0" w:rsidRDefault="008C6DD5" w:rsidP="00585FA0">
      <w:pPr>
        <w:pStyle w:val="ListParagraph"/>
        <w:numPr>
          <w:ilvl w:val="0"/>
          <w:numId w:val="7"/>
        </w:numPr>
        <w:rPr>
          <w:shd w:val="clear" w:color="auto" w:fill="FFFFFF"/>
        </w:rPr>
      </w:pPr>
      <w:r w:rsidRPr="00585FA0">
        <w:rPr>
          <w:shd w:val="clear" w:color="auto" w:fill="FFFFFF"/>
        </w:rPr>
        <w:t>Chips - movie (2017</w:t>
      </w:r>
      <w:r w:rsidRPr="00585FA0">
        <w:rPr>
          <w:shd w:val="clear" w:color="auto" w:fill="FFFFFF"/>
        </w:rPr>
        <w:t>)</w:t>
      </w:r>
    </w:p>
    <w:p w:rsidR="00C60C23" w:rsidRPr="00C60C23" w:rsidRDefault="008C6DD5" w:rsidP="007529B0">
      <w:pPr>
        <w:rPr>
          <w:shd w:val="clear" w:color="auto" w:fill="FFFFFF"/>
        </w:rPr>
      </w:pPr>
      <w:r>
        <w:rPr>
          <w:shd w:val="clear" w:color="auto" w:fill="FFFFFF"/>
        </w:rPr>
        <w:t xml:space="preserve">The movie is an American comedy film is related to judiciary because it is related to the laws and court system that interprets laws. In the movie, </w:t>
      </w:r>
      <w:r w:rsidR="006376B7" w:rsidRPr="006376B7">
        <w:rPr>
          <w:shd w:val="clear" w:color="auto" w:fill="FFFFFF"/>
        </w:rPr>
        <w:t>Chacho discloses himse</w:t>
      </w:r>
      <w:r w:rsidR="006376B7">
        <w:rPr>
          <w:shd w:val="clear" w:color="auto" w:fill="FFFFFF"/>
        </w:rPr>
        <w:t>lf as Agent Castillo of the FBI. The movie shows the scenes of robbery of an armored van on a</w:t>
      </w:r>
      <w:r w:rsidR="006376B7" w:rsidRPr="006376B7">
        <w:rPr>
          <w:shd w:val="clear" w:color="auto" w:fill="FFFFFF"/>
        </w:rPr>
        <w:t xml:space="preserve"> California </w:t>
      </w:r>
      <w:r w:rsidR="006376B7">
        <w:rPr>
          <w:shd w:val="clear" w:color="auto" w:fill="FFFFFF"/>
        </w:rPr>
        <w:t xml:space="preserve">highway by some bike riders. </w:t>
      </w:r>
      <w:r w:rsidR="009B4362">
        <w:rPr>
          <w:shd w:val="clear" w:color="auto" w:fill="FFFFFF"/>
        </w:rPr>
        <w:t xml:space="preserve">The movie shows the </w:t>
      </w:r>
      <w:r w:rsidR="00FC443D">
        <w:rPr>
          <w:shd w:val="clear" w:color="auto" w:fill="FFFFFF"/>
        </w:rPr>
        <w:t>positive</w:t>
      </w:r>
      <w:r w:rsidR="009B4362">
        <w:rPr>
          <w:shd w:val="clear" w:color="auto" w:fill="FFFFFF"/>
        </w:rPr>
        <w:t xml:space="preserve"> image of the police officer as it </w:t>
      </w:r>
      <w:r w:rsidR="009B4362">
        <w:rPr>
          <w:shd w:val="clear" w:color="auto" w:fill="FFFFFF"/>
        </w:rPr>
        <w:lastRenderedPageBreak/>
        <w:t xml:space="preserve">shows one of the officers </w:t>
      </w:r>
      <w:r w:rsidR="00FC443D">
        <w:rPr>
          <w:shd w:val="clear" w:color="auto" w:fill="FFFFFF"/>
        </w:rPr>
        <w:t xml:space="preserve">perceived </w:t>
      </w:r>
      <w:r w:rsidR="009B4362">
        <w:rPr>
          <w:shd w:val="clear" w:color="auto" w:fill="FFFFFF"/>
        </w:rPr>
        <w:t>as corrupt</w:t>
      </w:r>
      <w:r w:rsidR="00FC443D">
        <w:rPr>
          <w:shd w:val="clear" w:color="auto" w:fill="FFFFFF"/>
        </w:rPr>
        <w:t xml:space="preserve"> but later it is revealed that she is not </w:t>
      </w:r>
      <w:r w:rsidR="005D0D35">
        <w:rPr>
          <w:shd w:val="clear" w:color="auto" w:fill="FFFFFF"/>
        </w:rPr>
        <w:t>part of</w:t>
      </w:r>
      <w:r w:rsidR="00FC443D">
        <w:rPr>
          <w:shd w:val="clear" w:color="auto" w:fill="FFFFFF"/>
        </w:rPr>
        <w:t xml:space="preserve"> the corrupt circle</w:t>
      </w:r>
      <w:r w:rsidR="009B4362">
        <w:rPr>
          <w:shd w:val="clear" w:color="auto" w:fill="FFFFFF"/>
        </w:rPr>
        <w:t>.</w:t>
      </w:r>
      <w:r w:rsidR="005D0D35">
        <w:rPr>
          <w:shd w:val="clear" w:color="auto" w:fill="FFFFFF"/>
        </w:rPr>
        <w:t xml:space="preserve"> It also shows the scenes of mildly arresting</w:t>
      </w:r>
      <w:r w:rsidR="009A777A">
        <w:rPr>
          <w:shd w:val="clear" w:color="auto" w:fill="FFFFFF"/>
        </w:rPr>
        <w:t xml:space="preserve"> at its best. </w:t>
      </w:r>
    </w:p>
    <w:p w:rsidR="00585FA0" w:rsidRDefault="008C6DD5" w:rsidP="00C60C23">
      <w:pPr>
        <w:pStyle w:val="ListParagraph"/>
        <w:numPr>
          <w:ilvl w:val="0"/>
          <w:numId w:val="7"/>
        </w:numPr>
        <w:rPr>
          <w:shd w:val="clear" w:color="auto" w:fill="FFFFFF"/>
        </w:rPr>
      </w:pPr>
      <w:r w:rsidRPr="00C60C23">
        <w:rPr>
          <w:shd w:val="clear" w:color="auto" w:fill="FFFFFF"/>
        </w:rPr>
        <w:t xml:space="preserve">A few Good men </w:t>
      </w:r>
    </w:p>
    <w:p w:rsidR="00C60EFC" w:rsidRPr="00C60EFC" w:rsidRDefault="008C6DD5" w:rsidP="00ED33CE">
      <w:pPr>
        <w:rPr>
          <w:shd w:val="clear" w:color="auto" w:fill="FFFFFF"/>
        </w:rPr>
      </w:pPr>
      <w:r>
        <w:rPr>
          <w:shd w:val="clear" w:color="auto" w:fill="FFFFFF"/>
        </w:rPr>
        <w:t xml:space="preserve">This is an American legal drama which revolves around the court materials of two US marines which were charged with the murder of another marine and trouble of their lawyers when they prepare for the case. </w:t>
      </w:r>
      <w:r w:rsidR="00736324">
        <w:rPr>
          <w:shd w:val="clear" w:color="auto" w:fill="FFFFFF"/>
        </w:rPr>
        <w:t xml:space="preserve">The movies give a negative image of the courts and law system as the case was put in the hands of an inexpert lawyer </w:t>
      </w:r>
      <w:r w:rsidR="00C906BF">
        <w:rPr>
          <w:shd w:val="clear" w:color="auto" w:fill="FFFFFF"/>
        </w:rPr>
        <w:t xml:space="preserve">with a </w:t>
      </w:r>
      <w:r w:rsidR="00ED33CE">
        <w:rPr>
          <w:shd w:val="clear" w:color="auto" w:fill="FFFFFF"/>
        </w:rPr>
        <w:t>fondness</w:t>
      </w:r>
      <w:r w:rsidR="00C906BF">
        <w:rPr>
          <w:shd w:val="clear" w:color="auto" w:fill="FFFFFF"/>
        </w:rPr>
        <w:t xml:space="preserve"> for the plea. </w:t>
      </w:r>
      <w:r w:rsidR="00ED33CE">
        <w:rPr>
          <w:shd w:val="clear" w:color="auto" w:fill="FFFFFF"/>
        </w:rPr>
        <w:t>It shows the murder scene and investigation and court hearings.</w:t>
      </w:r>
    </w:p>
    <w:p w:rsidR="00C60C23" w:rsidRPr="00870C54" w:rsidRDefault="008C6DD5" w:rsidP="00870C54">
      <w:pPr>
        <w:pStyle w:val="ListParagraph"/>
        <w:numPr>
          <w:ilvl w:val="0"/>
          <w:numId w:val="7"/>
        </w:numPr>
        <w:rPr>
          <w:shd w:val="clear" w:color="auto" w:fill="FFFFFF"/>
        </w:rPr>
      </w:pPr>
      <w:r w:rsidRPr="00870C54">
        <w:rPr>
          <w:shd w:val="clear" w:color="auto" w:fill="FFFFFF"/>
        </w:rPr>
        <w:t xml:space="preserve">Movie Shawshank redemption </w:t>
      </w:r>
    </w:p>
    <w:p w:rsidR="00870C54" w:rsidRPr="00870C54" w:rsidRDefault="008C6DD5" w:rsidP="007220D7">
      <w:pPr>
        <w:rPr>
          <w:shd w:val="clear" w:color="auto" w:fill="FFFFFF"/>
        </w:rPr>
      </w:pPr>
      <w:r>
        <w:rPr>
          <w:shd w:val="clear" w:color="auto" w:fill="FFFFFF"/>
        </w:rPr>
        <w:t xml:space="preserve">It is based on the </w:t>
      </w:r>
      <w:r>
        <w:rPr>
          <w:shd w:val="clear" w:color="auto" w:fill="FFFFFF"/>
        </w:rPr>
        <w:t>s</w:t>
      </w:r>
      <w:r w:rsidRPr="00DC5969">
        <w:rPr>
          <w:shd w:val="clear" w:color="auto" w:fill="FFFFFF"/>
        </w:rPr>
        <w:t xml:space="preserve">tory of banker Andy Dufresne (Tim Robbins), who is punished to live in Shawshank State Penitentiary </w:t>
      </w:r>
      <w:r>
        <w:rPr>
          <w:shd w:val="clear" w:color="auto" w:fill="FFFFFF"/>
        </w:rPr>
        <w:t>in charge of murder of his wife with her lover</w:t>
      </w:r>
      <w:r w:rsidR="0052230B">
        <w:rPr>
          <w:shd w:val="clear" w:color="auto" w:fill="FFFFFF"/>
        </w:rPr>
        <w:t xml:space="preserve"> </w:t>
      </w:r>
      <w:r w:rsidR="0052230B">
        <w:rPr>
          <w:shd w:val="clear" w:color="auto" w:fill="FFFFFF"/>
        </w:rPr>
        <w:fldChar w:fldCharType="begin"/>
      </w:r>
      <w:r w:rsidR="0052230B">
        <w:rPr>
          <w:shd w:val="clear" w:color="auto" w:fill="FFFFFF"/>
        </w:rPr>
        <w:instrText xml:space="preserve"> ADDIN ZOTERO_ITEM CSL_CITATION {"citationID":"a2ltof9onjr","properties":{"formattedCitation":"{\\rtf (\\uc0\\u8220{}The Shawshank Redemption (1994) - IMDb,\\uc0\\u8221{} n.d.)}","plainCitation":"(“The Shawshank Redemption (1994) - IMDb,” n.d.)"},"citationItems":[{"id":1206,"uris":["http://zotero.org/users/local/FGhKhGPG/items/8Q4KGCSH"],"uri":["http://zotero.org/users/local/FGhKhGPG/items/8Q4KGCSH"],"itemData":{"id":1206,"type":"webpage","title":"The Shawshank Redemption (1994) - IMDb","URL":"https://www.imdb.com/title/tt0111161/","accessed":{"date-parts":[["2019",2,7]]}}}],"schema":"https://github.com/citation-style-language/schema/raw/master/csl-citation.json"} </w:instrText>
      </w:r>
      <w:r w:rsidR="0052230B">
        <w:rPr>
          <w:shd w:val="clear" w:color="auto" w:fill="FFFFFF"/>
        </w:rPr>
        <w:fldChar w:fldCharType="separate"/>
      </w:r>
      <w:r w:rsidR="0052230B" w:rsidRPr="0052230B">
        <w:t>(“The Shawshank Redemption (1994) - IMDb,” n.d.)</w:t>
      </w:r>
      <w:r w:rsidR="0052230B">
        <w:rPr>
          <w:shd w:val="clear" w:color="auto" w:fill="FFFFFF"/>
        </w:rPr>
        <w:fldChar w:fldCharType="end"/>
      </w:r>
      <w:r>
        <w:rPr>
          <w:shd w:val="clear" w:color="auto" w:fill="FFFFFF"/>
        </w:rPr>
        <w:t xml:space="preserve">. </w:t>
      </w:r>
      <w:r w:rsidR="00365348">
        <w:rPr>
          <w:shd w:val="clear" w:color="auto" w:fill="FFFFFF"/>
        </w:rPr>
        <w:t xml:space="preserve">This shows the life of a correctional facility as the leading character gets involved in money </w:t>
      </w:r>
      <w:r w:rsidR="007E6121">
        <w:rPr>
          <w:shd w:val="clear" w:color="auto" w:fill="FFFFFF"/>
        </w:rPr>
        <w:t>laundering</w:t>
      </w:r>
      <w:r w:rsidR="00365348">
        <w:rPr>
          <w:shd w:val="clear" w:color="auto" w:fill="FFFFFF"/>
        </w:rPr>
        <w:t xml:space="preserve">. It shows the negative image of the corrections and demonstrates some scenes of </w:t>
      </w:r>
      <w:r w:rsidR="007E6121">
        <w:rPr>
          <w:shd w:val="clear" w:color="auto" w:fill="FFFFFF"/>
        </w:rPr>
        <w:t>murder</w:t>
      </w:r>
      <w:r w:rsidR="00365348">
        <w:rPr>
          <w:shd w:val="clear" w:color="auto" w:fill="FFFFFF"/>
        </w:rPr>
        <w:t xml:space="preserve"> and </w:t>
      </w:r>
      <w:r w:rsidR="007E6121">
        <w:rPr>
          <w:shd w:val="clear" w:color="auto" w:fill="FFFFFF"/>
        </w:rPr>
        <w:t>arrests</w:t>
      </w:r>
      <w:r w:rsidR="00365348">
        <w:rPr>
          <w:shd w:val="clear" w:color="auto" w:fill="FFFFFF"/>
        </w:rPr>
        <w:t xml:space="preserve">. </w:t>
      </w:r>
      <w:r w:rsidR="004D75BB">
        <w:rPr>
          <w:shd w:val="clear" w:color="auto" w:fill="FFFFFF"/>
        </w:rPr>
        <w:t xml:space="preserve">Overall it portrays a fair image of events it demonstrated. </w:t>
      </w:r>
    </w:p>
    <w:p w:rsidR="00C60C23" w:rsidRDefault="008C6DD5" w:rsidP="00C60C23">
      <w:pPr>
        <w:rPr>
          <w:shd w:val="clear" w:color="auto" w:fill="FFFFFF"/>
        </w:rPr>
      </w:pPr>
      <w:r>
        <w:rPr>
          <w:shd w:val="clear" w:color="auto" w:fill="FFFFFF"/>
        </w:rPr>
        <w:t xml:space="preserve">6. </w:t>
      </w:r>
      <w:r w:rsidR="00C60EFC" w:rsidRPr="00C60C23">
        <w:rPr>
          <w:shd w:val="clear" w:color="auto" w:fill="FFFFFF"/>
        </w:rPr>
        <w:t>Orange</w:t>
      </w:r>
      <w:r w:rsidRPr="00C60C23">
        <w:rPr>
          <w:shd w:val="clear" w:color="auto" w:fill="FFFFFF"/>
        </w:rPr>
        <w:t xml:space="preserve"> is the new black TV show </w:t>
      </w:r>
    </w:p>
    <w:p w:rsidR="00977983" w:rsidRDefault="008C6DD5" w:rsidP="001D03D3">
      <w:pPr>
        <w:rPr>
          <w:shd w:val="clear" w:color="auto" w:fill="FFFFFF"/>
        </w:rPr>
      </w:pPr>
      <w:r>
        <w:rPr>
          <w:shd w:val="clear" w:color="auto" w:fill="FFFFFF"/>
        </w:rPr>
        <w:t xml:space="preserve">This </w:t>
      </w:r>
      <w:r w:rsidR="00C60EFC">
        <w:rPr>
          <w:shd w:val="clear" w:color="auto" w:fill="FFFFFF"/>
        </w:rPr>
        <w:t xml:space="preserve">TV show is based on women and her experiences in the correction facility, and it demonstrates the life of women in prison. </w:t>
      </w:r>
      <w:r w:rsidR="000B67BA">
        <w:rPr>
          <w:shd w:val="clear" w:color="auto" w:fill="FFFFFF"/>
        </w:rPr>
        <w:t xml:space="preserve">The </w:t>
      </w:r>
      <w:r w:rsidR="000B67BA" w:rsidRPr="000B67BA">
        <w:rPr>
          <w:shd w:val="clear" w:color="auto" w:fill="FFFFFF"/>
        </w:rPr>
        <w:t>"Federal Department of Corrections operates the prison they show"</w:t>
      </w:r>
      <w:r w:rsidR="000B67BA">
        <w:rPr>
          <w:shd w:val="clear" w:color="auto" w:fill="FFFFFF"/>
        </w:rPr>
        <w:t xml:space="preserve">. It shows the negative image of the </w:t>
      </w:r>
      <w:r w:rsidR="00AC0C86">
        <w:rPr>
          <w:shd w:val="clear" w:color="auto" w:fill="FFFFFF"/>
        </w:rPr>
        <w:t xml:space="preserve">correction in which prisons are shown </w:t>
      </w:r>
      <w:r w:rsidR="00AC0C86" w:rsidRPr="00AC0C86">
        <w:rPr>
          <w:shd w:val="clear" w:color="auto" w:fill="FFFFFF"/>
        </w:rPr>
        <w:t>disgusting against the guards, wardens and the organization</w:t>
      </w:r>
      <w:r w:rsidR="00AC0C86">
        <w:rPr>
          <w:shd w:val="clear" w:color="auto" w:fill="FFFFFF"/>
        </w:rPr>
        <w:t xml:space="preserve">. </w:t>
      </w:r>
      <w:r w:rsidR="00D95C88">
        <w:rPr>
          <w:shd w:val="clear" w:color="auto" w:fill="FFFFFF"/>
        </w:rPr>
        <w:t>It</w:t>
      </w:r>
      <w:r w:rsidR="00EC2B38">
        <w:rPr>
          <w:shd w:val="clear" w:color="auto" w:fill="FFFFFF"/>
        </w:rPr>
        <w:t xml:space="preserve"> shows the scenes of bullying and the failure of the </w:t>
      </w:r>
      <w:r w:rsidR="00D95C88">
        <w:rPr>
          <w:shd w:val="clear" w:color="auto" w:fill="FFFFFF"/>
        </w:rPr>
        <w:t>management</w:t>
      </w:r>
      <w:r w:rsidR="00EC2B38">
        <w:rPr>
          <w:shd w:val="clear" w:color="auto" w:fill="FFFFFF"/>
        </w:rPr>
        <w:t xml:space="preserve"> of correction to protect the </w:t>
      </w:r>
      <w:r w:rsidR="00D95C88">
        <w:rPr>
          <w:shd w:val="clear" w:color="auto" w:fill="FFFFFF"/>
        </w:rPr>
        <w:t>girl</w:t>
      </w:r>
      <w:r w:rsidR="00EC2B38">
        <w:rPr>
          <w:shd w:val="clear" w:color="auto" w:fill="FFFFFF"/>
        </w:rPr>
        <w:t xml:space="preserve"> from the betrayal of </w:t>
      </w:r>
      <w:r w:rsidR="00D95C88">
        <w:rPr>
          <w:shd w:val="clear" w:color="auto" w:fill="FFFFFF"/>
        </w:rPr>
        <w:t>other</w:t>
      </w:r>
      <w:r w:rsidR="00EC2B38">
        <w:rPr>
          <w:shd w:val="clear" w:color="auto" w:fill="FFFFFF"/>
        </w:rPr>
        <w:t xml:space="preserve"> fellow inmates. </w:t>
      </w:r>
      <w:r w:rsidR="003236A6">
        <w:rPr>
          <w:shd w:val="clear" w:color="auto" w:fill="FFFFFF"/>
        </w:rPr>
        <w:t xml:space="preserve">It also shows how different </w:t>
      </w:r>
      <w:r w:rsidR="00CC7B8C">
        <w:rPr>
          <w:shd w:val="clear" w:color="auto" w:fill="FFFFFF"/>
        </w:rPr>
        <w:t>activities</w:t>
      </w:r>
      <w:r w:rsidR="003236A6">
        <w:rPr>
          <w:shd w:val="clear" w:color="auto" w:fill="FFFFFF"/>
        </w:rPr>
        <w:t xml:space="preserve"> such as </w:t>
      </w:r>
      <w:r w:rsidR="00CC7B8C">
        <w:rPr>
          <w:shd w:val="clear" w:color="auto" w:fill="FFFFFF"/>
        </w:rPr>
        <w:t>overcrowding</w:t>
      </w:r>
      <w:r w:rsidR="003236A6">
        <w:rPr>
          <w:shd w:val="clear" w:color="auto" w:fill="FFFFFF"/>
        </w:rPr>
        <w:t xml:space="preserve"> and discrimination hits </w:t>
      </w:r>
      <w:r w:rsidR="003236A6">
        <w:rPr>
          <w:shd w:val="clear" w:color="auto" w:fill="FFFFFF"/>
        </w:rPr>
        <w:lastRenderedPageBreak/>
        <w:t xml:space="preserve">prison </w:t>
      </w:r>
      <w:r w:rsidR="00CC7B8C">
        <w:rPr>
          <w:shd w:val="clear" w:color="auto" w:fill="FFFFFF"/>
        </w:rPr>
        <w:t>security</w:t>
      </w:r>
      <w:r w:rsidR="003236A6">
        <w:rPr>
          <w:shd w:val="clear" w:color="auto" w:fill="FFFFFF"/>
        </w:rPr>
        <w:t xml:space="preserve">. </w:t>
      </w:r>
      <w:r w:rsidR="0010072F">
        <w:rPr>
          <w:shd w:val="clear" w:color="auto" w:fill="FFFFFF"/>
        </w:rPr>
        <w:t xml:space="preserve">It shows </w:t>
      </w:r>
      <w:r w:rsidR="00FA6144">
        <w:rPr>
          <w:shd w:val="clear" w:color="auto" w:fill="FFFFFF"/>
        </w:rPr>
        <w:t>the</w:t>
      </w:r>
      <w:r w:rsidR="0010072F">
        <w:rPr>
          <w:shd w:val="clear" w:color="auto" w:fill="FFFFFF"/>
        </w:rPr>
        <w:t xml:space="preserve"> fair image of the correctional facility, in which such issues are common and in most of the cases </w:t>
      </w:r>
      <w:r w:rsidR="001D03D3">
        <w:rPr>
          <w:shd w:val="clear" w:color="auto" w:fill="FFFFFF"/>
        </w:rPr>
        <w:t>management fails to solve them.</w:t>
      </w:r>
    </w:p>
    <w:p w:rsidR="00977983" w:rsidRDefault="00977983"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p>
    <w:p w:rsidR="006F7535" w:rsidRDefault="006F7535" w:rsidP="00C60C23">
      <w:pPr>
        <w:rPr>
          <w:shd w:val="clear" w:color="auto" w:fill="FFFFFF"/>
        </w:rPr>
      </w:pPr>
      <w:bookmarkStart w:id="0" w:name="_GoBack"/>
      <w:bookmarkEnd w:id="0"/>
    </w:p>
    <w:p w:rsidR="00C60C23" w:rsidRDefault="008C6DD5" w:rsidP="00C60C23">
      <w:pPr>
        <w:rPr>
          <w:shd w:val="clear" w:color="auto" w:fill="FFFFFF"/>
        </w:rPr>
      </w:pPr>
      <w:r>
        <w:rPr>
          <w:shd w:val="clear" w:color="auto" w:fill="FFFFFF"/>
        </w:rPr>
        <w:lastRenderedPageBreak/>
        <w:t>References</w:t>
      </w:r>
    </w:p>
    <w:p w:rsidR="0052230B" w:rsidRPr="0052230B" w:rsidRDefault="008C6DD5" w:rsidP="0052230B">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52230B">
        <w:t>Blabbermouth. (2018, September 14). FIVE FINGER DEATH PUNCH Salut</w:t>
      </w:r>
      <w:r w:rsidRPr="0052230B">
        <w:t>es Police Officers In “When The Seasons Change” Video. Retrieved from http://www.blabbermouth.net/news/five-finger-death-punch-salutes-police-offers-in-when-the-seasons-change-video/</w:t>
      </w:r>
    </w:p>
    <w:p w:rsidR="0052230B" w:rsidRPr="0052230B" w:rsidRDefault="008C6DD5" w:rsidP="0052230B">
      <w:pPr>
        <w:pStyle w:val="Bibliography"/>
      </w:pPr>
      <w:r w:rsidRPr="0052230B">
        <w:t>The Shawshank Redemption (1994) - IMDb. (n.d.). Retrieved February 7, 201</w:t>
      </w:r>
      <w:r w:rsidRPr="0052230B">
        <w:t>9, from https://www.imdb.com/title/tt0111161/</w:t>
      </w:r>
    </w:p>
    <w:p w:rsidR="00423CFC" w:rsidRDefault="008C6DD5" w:rsidP="00C60C23">
      <w:pPr>
        <w:rPr>
          <w:shd w:val="clear" w:color="auto" w:fill="FFFFFF"/>
        </w:rPr>
      </w:pPr>
      <w:r>
        <w:rPr>
          <w:shd w:val="clear" w:color="auto" w:fill="FFFFFF"/>
        </w:rPr>
        <w:fldChar w:fldCharType="end"/>
      </w:r>
    </w:p>
    <w:p w:rsidR="00593C0C" w:rsidRPr="00C60C23" w:rsidRDefault="00593C0C" w:rsidP="00C60C23">
      <w:pPr>
        <w:rPr>
          <w:shd w:val="clear" w:color="auto" w:fill="FFFFFF"/>
        </w:rPr>
      </w:pPr>
    </w:p>
    <w:sectPr w:rsidR="00593C0C" w:rsidRPr="00C60C23"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D5" w:rsidRDefault="008C6DD5">
      <w:pPr>
        <w:spacing w:line="240" w:lineRule="auto"/>
      </w:pPr>
      <w:r>
        <w:separator/>
      </w:r>
    </w:p>
  </w:endnote>
  <w:endnote w:type="continuationSeparator" w:id="0">
    <w:p w:rsidR="008C6DD5" w:rsidRDefault="008C6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D5" w:rsidRDefault="008C6DD5">
      <w:pPr>
        <w:spacing w:line="240" w:lineRule="auto"/>
      </w:pPr>
      <w:r>
        <w:separator/>
      </w:r>
    </w:p>
  </w:footnote>
  <w:footnote w:type="continuationSeparator" w:id="0">
    <w:p w:rsidR="008C6DD5" w:rsidRDefault="008C6D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C6D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C6D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EF7">
      <w:rPr>
        <w:rStyle w:val="PageNumber"/>
        <w:noProof/>
      </w:rPr>
      <w:t>5</w:t>
    </w:r>
    <w:r>
      <w:rPr>
        <w:rStyle w:val="PageNumber"/>
      </w:rPr>
      <w:fldChar w:fldCharType="end"/>
    </w:r>
  </w:p>
  <w:p w:rsidR="002A2A03" w:rsidRPr="001F1A8F" w:rsidRDefault="008C6DD5" w:rsidP="00065955">
    <w:pPr>
      <w:spacing w:after="300" w:line="240" w:lineRule="auto"/>
      <w:ind w:firstLine="0"/>
      <w:rPr>
        <w:color w:val="393939"/>
        <w:sz w:val="20"/>
        <w:szCs w:val="20"/>
      </w:rPr>
    </w:pPr>
    <w:r w:rsidRPr="00065955">
      <w:rPr>
        <w:color w:val="393939"/>
        <w:szCs w:val="20"/>
      </w:rPr>
      <w:t>CRIME AND JUSTICE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C6D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EF7">
      <w:rPr>
        <w:rStyle w:val="PageNumber"/>
        <w:noProof/>
      </w:rPr>
      <w:t>1</w:t>
    </w:r>
    <w:r>
      <w:rPr>
        <w:rStyle w:val="PageNumber"/>
      </w:rPr>
      <w:fldChar w:fldCharType="end"/>
    </w:r>
  </w:p>
  <w:p w:rsidR="002A2A03" w:rsidRPr="008D3F2B" w:rsidRDefault="008C6DD5" w:rsidP="00065955">
    <w:pPr>
      <w:spacing w:after="300" w:line="240" w:lineRule="auto"/>
      <w:ind w:firstLine="0"/>
      <w:rPr>
        <w:color w:val="393939"/>
        <w:sz w:val="20"/>
        <w:szCs w:val="20"/>
      </w:rPr>
    </w:pPr>
    <w:r w:rsidRPr="00065955">
      <w:rPr>
        <w:color w:val="393939"/>
        <w:szCs w:val="20"/>
      </w:rPr>
      <w:t>CRIME AND 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4D8"/>
    <w:multiLevelType w:val="hybridMultilevel"/>
    <w:tmpl w:val="7D8C0648"/>
    <w:lvl w:ilvl="0" w:tplc="2DEC1710">
      <w:start w:val="1"/>
      <w:numFmt w:val="decimal"/>
      <w:lvlText w:val="%1."/>
      <w:lvlJc w:val="left"/>
      <w:pPr>
        <w:ind w:left="1080" w:hanging="360"/>
      </w:pPr>
      <w:rPr>
        <w:rFonts w:hint="default"/>
      </w:rPr>
    </w:lvl>
    <w:lvl w:ilvl="1" w:tplc="48DE03C2" w:tentative="1">
      <w:start w:val="1"/>
      <w:numFmt w:val="lowerLetter"/>
      <w:lvlText w:val="%2."/>
      <w:lvlJc w:val="left"/>
      <w:pPr>
        <w:ind w:left="1800" w:hanging="360"/>
      </w:pPr>
    </w:lvl>
    <w:lvl w:ilvl="2" w:tplc="A1EAF8C8" w:tentative="1">
      <w:start w:val="1"/>
      <w:numFmt w:val="lowerRoman"/>
      <w:lvlText w:val="%3."/>
      <w:lvlJc w:val="right"/>
      <w:pPr>
        <w:ind w:left="2520" w:hanging="180"/>
      </w:pPr>
    </w:lvl>
    <w:lvl w:ilvl="3" w:tplc="D6B81152" w:tentative="1">
      <w:start w:val="1"/>
      <w:numFmt w:val="decimal"/>
      <w:lvlText w:val="%4."/>
      <w:lvlJc w:val="left"/>
      <w:pPr>
        <w:ind w:left="3240" w:hanging="360"/>
      </w:pPr>
    </w:lvl>
    <w:lvl w:ilvl="4" w:tplc="ECEA5706" w:tentative="1">
      <w:start w:val="1"/>
      <w:numFmt w:val="lowerLetter"/>
      <w:lvlText w:val="%5."/>
      <w:lvlJc w:val="left"/>
      <w:pPr>
        <w:ind w:left="3960" w:hanging="360"/>
      </w:pPr>
    </w:lvl>
    <w:lvl w:ilvl="5" w:tplc="D94CF952" w:tentative="1">
      <w:start w:val="1"/>
      <w:numFmt w:val="lowerRoman"/>
      <w:lvlText w:val="%6."/>
      <w:lvlJc w:val="right"/>
      <w:pPr>
        <w:ind w:left="4680" w:hanging="180"/>
      </w:pPr>
    </w:lvl>
    <w:lvl w:ilvl="6" w:tplc="68D0780C" w:tentative="1">
      <w:start w:val="1"/>
      <w:numFmt w:val="decimal"/>
      <w:lvlText w:val="%7."/>
      <w:lvlJc w:val="left"/>
      <w:pPr>
        <w:ind w:left="5400" w:hanging="360"/>
      </w:pPr>
    </w:lvl>
    <w:lvl w:ilvl="7" w:tplc="E9944F9A" w:tentative="1">
      <w:start w:val="1"/>
      <w:numFmt w:val="lowerLetter"/>
      <w:lvlText w:val="%8."/>
      <w:lvlJc w:val="left"/>
      <w:pPr>
        <w:ind w:left="6120" w:hanging="360"/>
      </w:pPr>
    </w:lvl>
    <w:lvl w:ilvl="8" w:tplc="22CC3D3E" w:tentative="1">
      <w:start w:val="1"/>
      <w:numFmt w:val="lowerRoman"/>
      <w:lvlText w:val="%9."/>
      <w:lvlJc w:val="right"/>
      <w:pPr>
        <w:ind w:left="6840" w:hanging="180"/>
      </w:pPr>
    </w:lvl>
  </w:abstractNum>
  <w:abstractNum w:abstractNumId="1">
    <w:nsid w:val="0F3D3CF6"/>
    <w:multiLevelType w:val="hybridMultilevel"/>
    <w:tmpl w:val="AE4C2298"/>
    <w:lvl w:ilvl="0" w:tplc="1E286D84">
      <w:start w:val="1"/>
      <w:numFmt w:val="bullet"/>
      <w:lvlText w:val=""/>
      <w:lvlJc w:val="left"/>
      <w:pPr>
        <w:ind w:left="810" w:hanging="360"/>
      </w:pPr>
      <w:rPr>
        <w:rFonts w:ascii="Symbol" w:hAnsi="Symbol" w:hint="default"/>
      </w:rPr>
    </w:lvl>
    <w:lvl w:ilvl="1" w:tplc="E27E84D6" w:tentative="1">
      <w:start w:val="1"/>
      <w:numFmt w:val="bullet"/>
      <w:lvlText w:val="o"/>
      <w:lvlJc w:val="left"/>
      <w:pPr>
        <w:ind w:left="1530" w:hanging="360"/>
      </w:pPr>
      <w:rPr>
        <w:rFonts w:ascii="Courier New" w:hAnsi="Courier New" w:cs="Courier New" w:hint="default"/>
      </w:rPr>
    </w:lvl>
    <w:lvl w:ilvl="2" w:tplc="A81230A4" w:tentative="1">
      <w:start w:val="1"/>
      <w:numFmt w:val="bullet"/>
      <w:lvlText w:val=""/>
      <w:lvlJc w:val="left"/>
      <w:pPr>
        <w:ind w:left="2250" w:hanging="360"/>
      </w:pPr>
      <w:rPr>
        <w:rFonts w:ascii="Wingdings" w:hAnsi="Wingdings" w:hint="default"/>
      </w:rPr>
    </w:lvl>
    <w:lvl w:ilvl="3" w:tplc="5CF8F97A" w:tentative="1">
      <w:start w:val="1"/>
      <w:numFmt w:val="bullet"/>
      <w:lvlText w:val=""/>
      <w:lvlJc w:val="left"/>
      <w:pPr>
        <w:ind w:left="2970" w:hanging="360"/>
      </w:pPr>
      <w:rPr>
        <w:rFonts w:ascii="Symbol" w:hAnsi="Symbol" w:hint="default"/>
      </w:rPr>
    </w:lvl>
    <w:lvl w:ilvl="4" w:tplc="68481438" w:tentative="1">
      <w:start w:val="1"/>
      <w:numFmt w:val="bullet"/>
      <w:lvlText w:val="o"/>
      <w:lvlJc w:val="left"/>
      <w:pPr>
        <w:ind w:left="3690" w:hanging="360"/>
      </w:pPr>
      <w:rPr>
        <w:rFonts w:ascii="Courier New" w:hAnsi="Courier New" w:cs="Courier New" w:hint="default"/>
      </w:rPr>
    </w:lvl>
    <w:lvl w:ilvl="5" w:tplc="023AC41C" w:tentative="1">
      <w:start w:val="1"/>
      <w:numFmt w:val="bullet"/>
      <w:lvlText w:val=""/>
      <w:lvlJc w:val="left"/>
      <w:pPr>
        <w:ind w:left="4410" w:hanging="360"/>
      </w:pPr>
      <w:rPr>
        <w:rFonts w:ascii="Wingdings" w:hAnsi="Wingdings" w:hint="default"/>
      </w:rPr>
    </w:lvl>
    <w:lvl w:ilvl="6" w:tplc="E0CCA858" w:tentative="1">
      <w:start w:val="1"/>
      <w:numFmt w:val="bullet"/>
      <w:lvlText w:val=""/>
      <w:lvlJc w:val="left"/>
      <w:pPr>
        <w:ind w:left="5130" w:hanging="360"/>
      </w:pPr>
      <w:rPr>
        <w:rFonts w:ascii="Symbol" w:hAnsi="Symbol" w:hint="default"/>
      </w:rPr>
    </w:lvl>
    <w:lvl w:ilvl="7" w:tplc="B6960C88" w:tentative="1">
      <w:start w:val="1"/>
      <w:numFmt w:val="bullet"/>
      <w:lvlText w:val="o"/>
      <w:lvlJc w:val="left"/>
      <w:pPr>
        <w:ind w:left="5850" w:hanging="360"/>
      </w:pPr>
      <w:rPr>
        <w:rFonts w:ascii="Courier New" w:hAnsi="Courier New" w:cs="Courier New" w:hint="default"/>
      </w:rPr>
    </w:lvl>
    <w:lvl w:ilvl="8" w:tplc="1C3EDD00" w:tentative="1">
      <w:start w:val="1"/>
      <w:numFmt w:val="bullet"/>
      <w:lvlText w:val=""/>
      <w:lvlJc w:val="left"/>
      <w:pPr>
        <w:ind w:left="6570" w:hanging="360"/>
      </w:pPr>
      <w:rPr>
        <w:rFonts w:ascii="Wingdings" w:hAnsi="Wingdings" w:hint="default"/>
      </w:r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43B6A"/>
    <w:multiLevelType w:val="hybridMultilevel"/>
    <w:tmpl w:val="39BA1636"/>
    <w:lvl w:ilvl="0" w:tplc="BA806D62">
      <w:start w:val="1"/>
      <w:numFmt w:val="decimal"/>
      <w:lvlText w:val="%1."/>
      <w:lvlJc w:val="left"/>
      <w:pPr>
        <w:ind w:left="810" w:hanging="360"/>
      </w:pPr>
    </w:lvl>
    <w:lvl w:ilvl="1" w:tplc="CB90F10E" w:tentative="1">
      <w:start w:val="1"/>
      <w:numFmt w:val="lowerLetter"/>
      <w:lvlText w:val="%2."/>
      <w:lvlJc w:val="left"/>
      <w:pPr>
        <w:ind w:left="1530" w:hanging="360"/>
      </w:pPr>
    </w:lvl>
    <w:lvl w:ilvl="2" w:tplc="2DD83824" w:tentative="1">
      <w:start w:val="1"/>
      <w:numFmt w:val="lowerRoman"/>
      <w:lvlText w:val="%3."/>
      <w:lvlJc w:val="right"/>
      <w:pPr>
        <w:ind w:left="2250" w:hanging="180"/>
      </w:pPr>
    </w:lvl>
    <w:lvl w:ilvl="3" w:tplc="29701EA0" w:tentative="1">
      <w:start w:val="1"/>
      <w:numFmt w:val="decimal"/>
      <w:lvlText w:val="%4."/>
      <w:lvlJc w:val="left"/>
      <w:pPr>
        <w:ind w:left="2970" w:hanging="360"/>
      </w:pPr>
    </w:lvl>
    <w:lvl w:ilvl="4" w:tplc="597E89F0" w:tentative="1">
      <w:start w:val="1"/>
      <w:numFmt w:val="lowerLetter"/>
      <w:lvlText w:val="%5."/>
      <w:lvlJc w:val="left"/>
      <w:pPr>
        <w:ind w:left="3690" w:hanging="360"/>
      </w:pPr>
    </w:lvl>
    <w:lvl w:ilvl="5" w:tplc="6676301A" w:tentative="1">
      <w:start w:val="1"/>
      <w:numFmt w:val="lowerRoman"/>
      <w:lvlText w:val="%6."/>
      <w:lvlJc w:val="right"/>
      <w:pPr>
        <w:ind w:left="4410" w:hanging="180"/>
      </w:pPr>
    </w:lvl>
    <w:lvl w:ilvl="6" w:tplc="C9DA5D0A" w:tentative="1">
      <w:start w:val="1"/>
      <w:numFmt w:val="decimal"/>
      <w:lvlText w:val="%7."/>
      <w:lvlJc w:val="left"/>
      <w:pPr>
        <w:ind w:left="5130" w:hanging="360"/>
      </w:pPr>
    </w:lvl>
    <w:lvl w:ilvl="7" w:tplc="CBC02C32" w:tentative="1">
      <w:start w:val="1"/>
      <w:numFmt w:val="lowerLetter"/>
      <w:lvlText w:val="%8."/>
      <w:lvlJc w:val="left"/>
      <w:pPr>
        <w:ind w:left="5850" w:hanging="360"/>
      </w:pPr>
    </w:lvl>
    <w:lvl w:ilvl="8" w:tplc="EFA6453A" w:tentative="1">
      <w:start w:val="1"/>
      <w:numFmt w:val="lowerRoman"/>
      <w:lvlText w:val="%9."/>
      <w:lvlJc w:val="right"/>
      <w:pPr>
        <w:ind w:left="6570" w:hanging="180"/>
      </w:pPr>
    </w:lvl>
  </w:abstractNum>
  <w:abstractNum w:abstractNumId="4">
    <w:nsid w:val="628F58BE"/>
    <w:multiLevelType w:val="hybridMultilevel"/>
    <w:tmpl w:val="57A239CC"/>
    <w:lvl w:ilvl="0" w:tplc="2A70565C">
      <w:start w:val="1"/>
      <w:numFmt w:val="decimal"/>
      <w:lvlText w:val="%1."/>
      <w:lvlJc w:val="left"/>
      <w:pPr>
        <w:ind w:left="810" w:hanging="360"/>
      </w:pPr>
      <w:rPr>
        <w:rFonts w:hint="default"/>
      </w:rPr>
    </w:lvl>
    <w:lvl w:ilvl="1" w:tplc="6B1C6CCE" w:tentative="1">
      <w:start w:val="1"/>
      <w:numFmt w:val="bullet"/>
      <w:lvlText w:val="o"/>
      <w:lvlJc w:val="left"/>
      <w:pPr>
        <w:ind w:left="1530" w:hanging="360"/>
      </w:pPr>
      <w:rPr>
        <w:rFonts w:ascii="Courier New" w:hAnsi="Courier New" w:cs="Courier New" w:hint="default"/>
      </w:rPr>
    </w:lvl>
    <w:lvl w:ilvl="2" w:tplc="A43C229E" w:tentative="1">
      <w:start w:val="1"/>
      <w:numFmt w:val="bullet"/>
      <w:lvlText w:val=""/>
      <w:lvlJc w:val="left"/>
      <w:pPr>
        <w:ind w:left="2250" w:hanging="360"/>
      </w:pPr>
      <w:rPr>
        <w:rFonts w:ascii="Wingdings" w:hAnsi="Wingdings" w:hint="default"/>
      </w:rPr>
    </w:lvl>
    <w:lvl w:ilvl="3" w:tplc="5172F476" w:tentative="1">
      <w:start w:val="1"/>
      <w:numFmt w:val="bullet"/>
      <w:lvlText w:val=""/>
      <w:lvlJc w:val="left"/>
      <w:pPr>
        <w:ind w:left="2970" w:hanging="360"/>
      </w:pPr>
      <w:rPr>
        <w:rFonts w:ascii="Symbol" w:hAnsi="Symbol" w:hint="default"/>
      </w:rPr>
    </w:lvl>
    <w:lvl w:ilvl="4" w:tplc="12EC49C0" w:tentative="1">
      <w:start w:val="1"/>
      <w:numFmt w:val="bullet"/>
      <w:lvlText w:val="o"/>
      <w:lvlJc w:val="left"/>
      <w:pPr>
        <w:ind w:left="3690" w:hanging="360"/>
      </w:pPr>
      <w:rPr>
        <w:rFonts w:ascii="Courier New" w:hAnsi="Courier New" w:cs="Courier New" w:hint="default"/>
      </w:rPr>
    </w:lvl>
    <w:lvl w:ilvl="5" w:tplc="BA62B128" w:tentative="1">
      <w:start w:val="1"/>
      <w:numFmt w:val="bullet"/>
      <w:lvlText w:val=""/>
      <w:lvlJc w:val="left"/>
      <w:pPr>
        <w:ind w:left="4410" w:hanging="360"/>
      </w:pPr>
      <w:rPr>
        <w:rFonts w:ascii="Wingdings" w:hAnsi="Wingdings" w:hint="default"/>
      </w:rPr>
    </w:lvl>
    <w:lvl w:ilvl="6" w:tplc="CBBA1F96" w:tentative="1">
      <w:start w:val="1"/>
      <w:numFmt w:val="bullet"/>
      <w:lvlText w:val=""/>
      <w:lvlJc w:val="left"/>
      <w:pPr>
        <w:ind w:left="5130" w:hanging="360"/>
      </w:pPr>
      <w:rPr>
        <w:rFonts w:ascii="Symbol" w:hAnsi="Symbol" w:hint="default"/>
      </w:rPr>
    </w:lvl>
    <w:lvl w:ilvl="7" w:tplc="03F064FA" w:tentative="1">
      <w:start w:val="1"/>
      <w:numFmt w:val="bullet"/>
      <w:lvlText w:val="o"/>
      <w:lvlJc w:val="left"/>
      <w:pPr>
        <w:ind w:left="5850" w:hanging="360"/>
      </w:pPr>
      <w:rPr>
        <w:rFonts w:ascii="Courier New" w:hAnsi="Courier New" w:cs="Courier New" w:hint="default"/>
      </w:rPr>
    </w:lvl>
    <w:lvl w:ilvl="8" w:tplc="2500DFA0" w:tentative="1">
      <w:start w:val="1"/>
      <w:numFmt w:val="bullet"/>
      <w:lvlText w:val=""/>
      <w:lvlJc w:val="left"/>
      <w:pPr>
        <w:ind w:left="6570" w:hanging="360"/>
      </w:pPr>
      <w:rPr>
        <w:rFonts w:ascii="Wingdings" w:hAnsi="Wingdings" w:hint="default"/>
      </w:rPr>
    </w:lvl>
  </w:abstractNum>
  <w:abstractNum w:abstractNumId="5">
    <w:nsid w:val="687D4BE6"/>
    <w:multiLevelType w:val="hybridMultilevel"/>
    <w:tmpl w:val="05A6F0AE"/>
    <w:lvl w:ilvl="0" w:tplc="B5702D8E">
      <w:start w:val="1"/>
      <w:numFmt w:val="bullet"/>
      <w:lvlText w:val=""/>
      <w:lvlJc w:val="left"/>
      <w:pPr>
        <w:ind w:left="810" w:hanging="360"/>
      </w:pPr>
      <w:rPr>
        <w:rFonts w:ascii="Symbol" w:hAnsi="Symbol" w:hint="default"/>
      </w:rPr>
    </w:lvl>
    <w:lvl w:ilvl="1" w:tplc="18082D2E" w:tentative="1">
      <w:start w:val="1"/>
      <w:numFmt w:val="bullet"/>
      <w:lvlText w:val="o"/>
      <w:lvlJc w:val="left"/>
      <w:pPr>
        <w:ind w:left="1530" w:hanging="360"/>
      </w:pPr>
      <w:rPr>
        <w:rFonts w:ascii="Courier New" w:hAnsi="Courier New" w:cs="Courier New" w:hint="default"/>
      </w:rPr>
    </w:lvl>
    <w:lvl w:ilvl="2" w:tplc="BFB28386" w:tentative="1">
      <w:start w:val="1"/>
      <w:numFmt w:val="bullet"/>
      <w:lvlText w:val=""/>
      <w:lvlJc w:val="left"/>
      <w:pPr>
        <w:ind w:left="2250" w:hanging="360"/>
      </w:pPr>
      <w:rPr>
        <w:rFonts w:ascii="Wingdings" w:hAnsi="Wingdings" w:hint="default"/>
      </w:rPr>
    </w:lvl>
    <w:lvl w:ilvl="3" w:tplc="4222A4B0" w:tentative="1">
      <w:start w:val="1"/>
      <w:numFmt w:val="bullet"/>
      <w:lvlText w:val=""/>
      <w:lvlJc w:val="left"/>
      <w:pPr>
        <w:ind w:left="2970" w:hanging="360"/>
      </w:pPr>
      <w:rPr>
        <w:rFonts w:ascii="Symbol" w:hAnsi="Symbol" w:hint="default"/>
      </w:rPr>
    </w:lvl>
    <w:lvl w:ilvl="4" w:tplc="87123A2A" w:tentative="1">
      <w:start w:val="1"/>
      <w:numFmt w:val="bullet"/>
      <w:lvlText w:val="o"/>
      <w:lvlJc w:val="left"/>
      <w:pPr>
        <w:ind w:left="3690" w:hanging="360"/>
      </w:pPr>
      <w:rPr>
        <w:rFonts w:ascii="Courier New" w:hAnsi="Courier New" w:cs="Courier New" w:hint="default"/>
      </w:rPr>
    </w:lvl>
    <w:lvl w:ilvl="5" w:tplc="E0000F3C" w:tentative="1">
      <w:start w:val="1"/>
      <w:numFmt w:val="bullet"/>
      <w:lvlText w:val=""/>
      <w:lvlJc w:val="left"/>
      <w:pPr>
        <w:ind w:left="4410" w:hanging="360"/>
      </w:pPr>
      <w:rPr>
        <w:rFonts w:ascii="Wingdings" w:hAnsi="Wingdings" w:hint="default"/>
      </w:rPr>
    </w:lvl>
    <w:lvl w:ilvl="6" w:tplc="E05600A4" w:tentative="1">
      <w:start w:val="1"/>
      <w:numFmt w:val="bullet"/>
      <w:lvlText w:val=""/>
      <w:lvlJc w:val="left"/>
      <w:pPr>
        <w:ind w:left="5130" w:hanging="360"/>
      </w:pPr>
      <w:rPr>
        <w:rFonts w:ascii="Symbol" w:hAnsi="Symbol" w:hint="default"/>
      </w:rPr>
    </w:lvl>
    <w:lvl w:ilvl="7" w:tplc="F40026C8" w:tentative="1">
      <w:start w:val="1"/>
      <w:numFmt w:val="bullet"/>
      <w:lvlText w:val="o"/>
      <w:lvlJc w:val="left"/>
      <w:pPr>
        <w:ind w:left="5850" w:hanging="360"/>
      </w:pPr>
      <w:rPr>
        <w:rFonts w:ascii="Courier New" w:hAnsi="Courier New" w:cs="Courier New" w:hint="default"/>
      </w:rPr>
    </w:lvl>
    <w:lvl w:ilvl="8" w:tplc="09E60DD8" w:tentative="1">
      <w:start w:val="1"/>
      <w:numFmt w:val="bullet"/>
      <w:lvlText w:val=""/>
      <w:lvlJc w:val="left"/>
      <w:pPr>
        <w:ind w:left="6570" w:hanging="360"/>
      </w:pPr>
      <w:rPr>
        <w:rFonts w:ascii="Wingdings" w:hAnsi="Wingdings" w:hint="default"/>
      </w:rPr>
    </w:lvl>
  </w:abstractNum>
  <w:abstractNum w:abstractNumId="6">
    <w:nsid w:val="759D4E4F"/>
    <w:multiLevelType w:val="hybridMultilevel"/>
    <w:tmpl w:val="57A239CC"/>
    <w:lvl w:ilvl="0" w:tplc="85327746">
      <w:start w:val="1"/>
      <w:numFmt w:val="decimal"/>
      <w:lvlText w:val="%1."/>
      <w:lvlJc w:val="left"/>
      <w:pPr>
        <w:ind w:left="810" w:hanging="360"/>
      </w:pPr>
      <w:rPr>
        <w:rFonts w:hint="default"/>
      </w:rPr>
    </w:lvl>
    <w:lvl w:ilvl="1" w:tplc="25629466" w:tentative="1">
      <w:start w:val="1"/>
      <w:numFmt w:val="bullet"/>
      <w:lvlText w:val="o"/>
      <w:lvlJc w:val="left"/>
      <w:pPr>
        <w:ind w:left="1530" w:hanging="360"/>
      </w:pPr>
      <w:rPr>
        <w:rFonts w:ascii="Courier New" w:hAnsi="Courier New" w:cs="Courier New" w:hint="default"/>
      </w:rPr>
    </w:lvl>
    <w:lvl w:ilvl="2" w:tplc="90C69646" w:tentative="1">
      <w:start w:val="1"/>
      <w:numFmt w:val="bullet"/>
      <w:lvlText w:val=""/>
      <w:lvlJc w:val="left"/>
      <w:pPr>
        <w:ind w:left="2250" w:hanging="360"/>
      </w:pPr>
      <w:rPr>
        <w:rFonts w:ascii="Wingdings" w:hAnsi="Wingdings" w:hint="default"/>
      </w:rPr>
    </w:lvl>
    <w:lvl w:ilvl="3" w:tplc="98A8083A" w:tentative="1">
      <w:start w:val="1"/>
      <w:numFmt w:val="bullet"/>
      <w:lvlText w:val=""/>
      <w:lvlJc w:val="left"/>
      <w:pPr>
        <w:ind w:left="2970" w:hanging="360"/>
      </w:pPr>
      <w:rPr>
        <w:rFonts w:ascii="Symbol" w:hAnsi="Symbol" w:hint="default"/>
      </w:rPr>
    </w:lvl>
    <w:lvl w:ilvl="4" w:tplc="F71A2668" w:tentative="1">
      <w:start w:val="1"/>
      <w:numFmt w:val="bullet"/>
      <w:lvlText w:val="o"/>
      <w:lvlJc w:val="left"/>
      <w:pPr>
        <w:ind w:left="3690" w:hanging="360"/>
      </w:pPr>
      <w:rPr>
        <w:rFonts w:ascii="Courier New" w:hAnsi="Courier New" w:cs="Courier New" w:hint="default"/>
      </w:rPr>
    </w:lvl>
    <w:lvl w:ilvl="5" w:tplc="C090FCFC" w:tentative="1">
      <w:start w:val="1"/>
      <w:numFmt w:val="bullet"/>
      <w:lvlText w:val=""/>
      <w:lvlJc w:val="left"/>
      <w:pPr>
        <w:ind w:left="4410" w:hanging="360"/>
      </w:pPr>
      <w:rPr>
        <w:rFonts w:ascii="Wingdings" w:hAnsi="Wingdings" w:hint="default"/>
      </w:rPr>
    </w:lvl>
    <w:lvl w:ilvl="6" w:tplc="02E69D46" w:tentative="1">
      <w:start w:val="1"/>
      <w:numFmt w:val="bullet"/>
      <w:lvlText w:val=""/>
      <w:lvlJc w:val="left"/>
      <w:pPr>
        <w:ind w:left="5130" w:hanging="360"/>
      </w:pPr>
      <w:rPr>
        <w:rFonts w:ascii="Symbol" w:hAnsi="Symbol" w:hint="default"/>
      </w:rPr>
    </w:lvl>
    <w:lvl w:ilvl="7" w:tplc="094042C4" w:tentative="1">
      <w:start w:val="1"/>
      <w:numFmt w:val="bullet"/>
      <w:lvlText w:val="o"/>
      <w:lvlJc w:val="left"/>
      <w:pPr>
        <w:ind w:left="5850" w:hanging="360"/>
      </w:pPr>
      <w:rPr>
        <w:rFonts w:ascii="Courier New" w:hAnsi="Courier New" w:cs="Courier New" w:hint="default"/>
      </w:rPr>
    </w:lvl>
    <w:lvl w:ilvl="8" w:tplc="E904E5D6"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32BFE"/>
    <w:rsid w:val="00033808"/>
    <w:rsid w:val="0004668D"/>
    <w:rsid w:val="000623AB"/>
    <w:rsid w:val="00065955"/>
    <w:rsid w:val="0007419D"/>
    <w:rsid w:val="00087C81"/>
    <w:rsid w:val="0009211C"/>
    <w:rsid w:val="00095044"/>
    <w:rsid w:val="000A42BD"/>
    <w:rsid w:val="000B0A32"/>
    <w:rsid w:val="000B67BA"/>
    <w:rsid w:val="000B7D94"/>
    <w:rsid w:val="000C3155"/>
    <w:rsid w:val="000D1E12"/>
    <w:rsid w:val="000E4796"/>
    <w:rsid w:val="0010072F"/>
    <w:rsid w:val="00104EF4"/>
    <w:rsid w:val="001075B3"/>
    <w:rsid w:val="001079DF"/>
    <w:rsid w:val="001104C0"/>
    <w:rsid w:val="00111777"/>
    <w:rsid w:val="00121361"/>
    <w:rsid w:val="00126CAD"/>
    <w:rsid w:val="0012754A"/>
    <w:rsid w:val="0013103D"/>
    <w:rsid w:val="001345FC"/>
    <w:rsid w:val="001442BB"/>
    <w:rsid w:val="00155081"/>
    <w:rsid w:val="001766FC"/>
    <w:rsid w:val="00192751"/>
    <w:rsid w:val="0019715E"/>
    <w:rsid w:val="001A0A79"/>
    <w:rsid w:val="001A1EDB"/>
    <w:rsid w:val="001A2577"/>
    <w:rsid w:val="001B4B97"/>
    <w:rsid w:val="001C2DD9"/>
    <w:rsid w:val="001C367F"/>
    <w:rsid w:val="001D03D3"/>
    <w:rsid w:val="001E100C"/>
    <w:rsid w:val="001E3CBB"/>
    <w:rsid w:val="001F1A8F"/>
    <w:rsid w:val="001F2E48"/>
    <w:rsid w:val="001F3DC4"/>
    <w:rsid w:val="00244543"/>
    <w:rsid w:val="00257EE0"/>
    <w:rsid w:val="00266160"/>
    <w:rsid w:val="00283DC6"/>
    <w:rsid w:val="00285310"/>
    <w:rsid w:val="002A2A03"/>
    <w:rsid w:val="002A3568"/>
    <w:rsid w:val="002A3DDD"/>
    <w:rsid w:val="002B0459"/>
    <w:rsid w:val="002D5E41"/>
    <w:rsid w:val="002F11B4"/>
    <w:rsid w:val="002F2768"/>
    <w:rsid w:val="003117FE"/>
    <w:rsid w:val="0031733B"/>
    <w:rsid w:val="00320497"/>
    <w:rsid w:val="003231B5"/>
    <w:rsid w:val="003236A6"/>
    <w:rsid w:val="00326322"/>
    <w:rsid w:val="00327D6A"/>
    <w:rsid w:val="003341A3"/>
    <w:rsid w:val="00335AFD"/>
    <w:rsid w:val="00342E80"/>
    <w:rsid w:val="003433C3"/>
    <w:rsid w:val="00351E57"/>
    <w:rsid w:val="00365348"/>
    <w:rsid w:val="00370202"/>
    <w:rsid w:val="003718E6"/>
    <w:rsid w:val="00372957"/>
    <w:rsid w:val="00387750"/>
    <w:rsid w:val="003A2C2D"/>
    <w:rsid w:val="003A7166"/>
    <w:rsid w:val="003B5B4A"/>
    <w:rsid w:val="003C11C6"/>
    <w:rsid w:val="003D2F0B"/>
    <w:rsid w:val="003D4AFB"/>
    <w:rsid w:val="003D78CD"/>
    <w:rsid w:val="003E0B24"/>
    <w:rsid w:val="003F13D1"/>
    <w:rsid w:val="004067B3"/>
    <w:rsid w:val="0042342C"/>
    <w:rsid w:val="00423CFC"/>
    <w:rsid w:val="0042487D"/>
    <w:rsid w:val="00444105"/>
    <w:rsid w:val="004464C3"/>
    <w:rsid w:val="0044671B"/>
    <w:rsid w:val="0045200B"/>
    <w:rsid w:val="00456CC4"/>
    <w:rsid w:val="00464DA8"/>
    <w:rsid w:val="00465DDD"/>
    <w:rsid w:val="004814B7"/>
    <w:rsid w:val="00483396"/>
    <w:rsid w:val="00484849"/>
    <w:rsid w:val="004A5799"/>
    <w:rsid w:val="004B0E21"/>
    <w:rsid w:val="004B2480"/>
    <w:rsid w:val="004B6129"/>
    <w:rsid w:val="004C01B3"/>
    <w:rsid w:val="004C107C"/>
    <w:rsid w:val="004C1732"/>
    <w:rsid w:val="004C4AC0"/>
    <w:rsid w:val="004C4FCC"/>
    <w:rsid w:val="004C7C35"/>
    <w:rsid w:val="004D1F18"/>
    <w:rsid w:val="004D3797"/>
    <w:rsid w:val="004D75BB"/>
    <w:rsid w:val="004E1573"/>
    <w:rsid w:val="004E2283"/>
    <w:rsid w:val="004E29D5"/>
    <w:rsid w:val="004E2BE3"/>
    <w:rsid w:val="004F2B63"/>
    <w:rsid w:val="004F5D6C"/>
    <w:rsid w:val="00501C44"/>
    <w:rsid w:val="00502149"/>
    <w:rsid w:val="00511385"/>
    <w:rsid w:val="00514C18"/>
    <w:rsid w:val="0051757F"/>
    <w:rsid w:val="0052230B"/>
    <w:rsid w:val="00523630"/>
    <w:rsid w:val="00532AA6"/>
    <w:rsid w:val="00535A00"/>
    <w:rsid w:val="0053779D"/>
    <w:rsid w:val="00537F6C"/>
    <w:rsid w:val="00540666"/>
    <w:rsid w:val="00540B57"/>
    <w:rsid w:val="00545814"/>
    <w:rsid w:val="005654D9"/>
    <w:rsid w:val="0056788D"/>
    <w:rsid w:val="00570663"/>
    <w:rsid w:val="005819D5"/>
    <w:rsid w:val="005832ED"/>
    <w:rsid w:val="005838B4"/>
    <w:rsid w:val="00585FA0"/>
    <w:rsid w:val="00590E4B"/>
    <w:rsid w:val="00593B00"/>
    <w:rsid w:val="00593C0C"/>
    <w:rsid w:val="00595ECD"/>
    <w:rsid w:val="005A1971"/>
    <w:rsid w:val="005B1762"/>
    <w:rsid w:val="005B6DDD"/>
    <w:rsid w:val="005C0FED"/>
    <w:rsid w:val="005D0D35"/>
    <w:rsid w:val="005E2AA0"/>
    <w:rsid w:val="005E2DB9"/>
    <w:rsid w:val="005F7A62"/>
    <w:rsid w:val="00615E7C"/>
    <w:rsid w:val="00617306"/>
    <w:rsid w:val="006369C4"/>
    <w:rsid w:val="006376B7"/>
    <w:rsid w:val="00637C57"/>
    <w:rsid w:val="00641861"/>
    <w:rsid w:val="00653475"/>
    <w:rsid w:val="00653A88"/>
    <w:rsid w:val="0065462E"/>
    <w:rsid w:val="00664CE9"/>
    <w:rsid w:val="006662ED"/>
    <w:rsid w:val="00672C2B"/>
    <w:rsid w:val="00686ED4"/>
    <w:rsid w:val="006B1B34"/>
    <w:rsid w:val="006C50F0"/>
    <w:rsid w:val="006C6A79"/>
    <w:rsid w:val="006C7BEA"/>
    <w:rsid w:val="006C7CDE"/>
    <w:rsid w:val="006D3624"/>
    <w:rsid w:val="006E35EB"/>
    <w:rsid w:val="006E4CE7"/>
    <w:rsid w:val="006E533E"/>
    <w:rsid w:val="006F7535"/>
    <w:rsid w:val="007047BB"/>
    <w:rsid w:val="00711DA1"/>
    <w:rsid w:val="00713162"/>
    <w:rsid w:val="007134F2"/>
    <w:rsid w:val="007220D7"/>
    <w:rsid w:val="00730D0E"/>
    <w:rsid w:val="00736324"/>
    <w:rsid w:val="00736A29"/>
    <w:rsid w:val="007529B0"/>
    <w:rsid w:val="007546D5"/>
    <w:rsid w:val="007579A2"/>
    <w:rsid w:val="0076360A"/>
    <w:rsid w:val="00764383"/>
    <w:rsid w:val="007779E8"/>
    <w:rsid w:val="00790506"/>
    <w:rsid w:val="00793241"/>
    <w:rsid w:val="0079579D"/>
    <w:rsid w:val="007A620D"/>
    <w:rsid w:val="007B76BD"/>
    <w:rsid w:val="007D5D8D"/>
    <w:rsid w:val="007E6121"/>
    <w:rsid w:val="007F0A16"/>
    <w:rsid w:val="00802497"/>
    <w:rsid w:val="008033FD"/>
    <w:rsid w:val="008219DF"/>
    <w:rsid w:val="00827C0F"/>
    <w:rsid w:val="00831555"/>
    <w:rsid w:val="0083617E"/>
    <w:rsid w:val="0084228D"/>
    <w:rsid w:val="00844EAF"/>
    <w:rsid w:val="0084622F"/>
    <w:rsid w:val="00847527"/>
    <w:rsid w:val="008542A5"/>
    <w:rsid w:val="008602D3"/>
    <w:rsid w:val="00865F17"/>
    <w:rsid w:val="00870C54"/>
    <w:rsid w:val="0087322A"/>
    <w:rsid w:val="008764A2"/>
    <w:rsid w:val="00883DD8"/>
    <w:rsid w:val="0088493B"/>
    <w:rsid w:val="00885FB0"/>
    <w:rsid w:val="00886C23"/>
    <w:rsid w:val="008B48FF"/>
    <w:rsid w:val="008B7428"/>
    <w:rsid w:val="008B79FC"/>
    <w:rsid w:val="008C33BB"/>
    <w:rsid w:val="008C6DD5"/>
    <w:rsid w:val="008D3F2B"/>
    <w:rsid w:val="008E2C25"/>
    <w:rsid w:val="008F1BAF"/>
    <w:rsid w:val="008F248A"/>
    <w:rsid w:val="008F3B4D"/>
    <w:rsid w:val="0090429E"/>
    <w:rsid w:val="009076E0"/>
    <w:rsid w:val="009142C3"/>
    <w:rsid w:val="0093287D"/>
    <w:rsid w:val="00935530"/>
    <w:rsid w:val="00946C1C"/>
    <w:rsid w:val="0094750B"/>
    <w:rsid w:val="0096486B"/>
    <w:rsid w:val="00977983"/>
    <w:rsid w:val="0098029D"/>
    <w:rsid w:val="009831F2"/>
    <w:rsid w:val="00990A94"/>
    <w:rsid w:val="00997762"/>
    <w:rsid w:val="009A544C"/>
    <w:rsid w:val="009A777A"/>
    <w:rsid w:val="009B4362"/>
    <w:rsid w:val="009B73C9"/>
    <w:rsid w:val="009C4FC8"/>
    <w:rsid w:val="009D377F"/>
    <w:rsid w:val="009E0A4F"/>
    <w:rsid w:val="009E4640"/>
    <w:rsid w:val="009E47DB"/>
    <w:rsid w:val="009E7B0E"/>
    <w:rsid w:val="00A13087"/>
    <w:rsid w:val="00A14B39"/>
    <w:rsid w:val="00A27732"/>
    <w:rsid w:val="00A34C8A"/>
    <w:rsid w:val="00A35462"/>
    <w:rsid w:val="00A42C55"/>
    <w:rsid w:val="00A52EF7"/>
    <w:rsid w:val="00A530C4"/>
    <w:rsid w:val="00A5358E"/>
    <w:rsid w:val="00A57C7F"/>
    <w:rsid w:val="00A63C15"/>
    <w:rsid w:val="00A64297"/>
    <w:rsid w:val="00A669AD"/>
    <w:rsid w:val="00A849AF"/>
    <w:rsid w:val="00A9030E"/>
    <w:rsid w:val="00A92347"/>
    <w:rsid w:val="00AA383A"/>
    <w:rsid w:val="00AA78B0"/>
    <w:rsid w:val="00AB03D3"/>
    <w:rsid w:val="00AC0C86"/>
    <w:rsid w:val="00AC27DA"/>
    <w:rsid w:val="00AE1673"/>
    <w:rsid w:val="00AE5314"/>
    <w:rsid w:val="00AF0FA5"/>
    <w:rsid w:val="00AF209C"/>
    <w:rsid w:val="00AF3F48"/>
    <w:rsid w:val="00B05FE1"/>
    <w:rsid w:val="00B10F72"/>
    <w:rsid w:val="00B15EDC"/>
    <w:rsid w:val="00B25A95"/>
    <w:rsid w:val="00B27E3A"/>
    <w:rsid w:val="00B353AF"/>
    <w:rsid w:val="00B3679F"/>
    <w:rsid w:val="00B37115"/>
    <w:rsid w:val="00B37C99"/>
    <w:rsid w:val="00B405E5"/>
    <w:rsid w:val="00B43E3D"/>
    <w:rsid w:val="00B44F41"/>
    <w:rsid w:val="00B454B4"/>
    <w:rsid w:val="00B5231D"/>
    <w:rsid w:val="00B55D32"/>
    <w:rsid w:val="00B57127"/>
    <w:rsid w:val="00B60426"/>
    <w:rsid w:val="00B63F77"/>
    <w:rsid w:val="00B740D2"/>
    <w:rsid w:val="00B77141"/>
    <w:rsid w:val="00B7765E"/>
    <w:rsid w:val="00B879B7"/>
    <w:rsid w:val="00B87A75"/>
    <w:rsid w:val="00B95123"/>
    <w:rsid w:val="00BA042C"/>
    <w:rsid w:val="00BA4561"/>
    <w:rsid w:val="00BA69F7"/>
    <w:rsid w:val="00BB4E04"/>
    <w:rsid w:val="00BB5E39"/>
    <w:rsid w:val="00BB7716"/>
    <w:rsid w:val="00BC5678"/>
    <w:rsid w:val="00BD2479"/>
    <w:rsid w:val="00BF0607"/>
    <w:rsid w:val="00BF1551"/>
    <w:rsid w:val="00BF6153"/>
    <w:rsid w:val="00C012F1"/>
    <w:rsid w:val="00C0200C"/>
    <w:rsid w:val="00C10438"/>
    <w:rsid w:val="00C12CFD"/>
    <w:rsid w:val="00C16D39"/>
    <w:rsid w:val="00C26139"/>
    <w:rsid w:val="00C265A1"/>
    <w:rsid w:val="00C31118"/>
    <w:rsid w:val="00C45F98"/>
    <w:rsid w:val="00C57DE8"/>
    <w:rsid w:val="00C60C23"/>
    <w:rsid w:val="00C60EFC"/>
    <w:rsid w:val="00C62562"/>
    <w:rsid w:val="00C6584F"/>
    <w:rsid w:val="00C67138"/>
    <w:rsid w:val="00C844AB"/>
    <w:rsid w:val="00C878EB"/>
    <w:rsid w:val="00C906BF"/>
    <w:rsid w:val="00C91BDA"/>
    <w:rsid w:val="00C94FD6"/>
    <w:rsid w:val="00CA3767"/>
    <w:rsid w:val="00CA38D8"/>
    <w:rsid w:val="00CA4BBF"/>
    <w:rsid w:val="00CA4F9D"/>
    <w:rsid w:val="00CB165E"/>
    <w:rsid w:val="00CC3CD8"/>
    <w:rsid w:val="00CC546B"/>
    <w:rsid w:val="00CC7B8C"/>
    <w:rsid w:val="00CD1261"/>
    <w:rsid w:val="00CD2D30"/>
    <w:rsid w:val="00CD3698"/>
    <w:rsid w:val="00CD4E1D"/>
    <w:rsid w:val="00CD7516"/>
    <w:rsid w:val="00CF29F0"/>
    <w:rsid w:val="00CF6D84"/>
    <w:rsid w:val="00D025D2"/>
    <w:rsid w:val="00D03965"/>
    <w:rsid w:val="00D06FCC"/>
    <w:rsid w:val="00D0776D"/>
    <w:rsid w:val="00D22994"/>
    <w:rsid w:val="00D24904"/>
    <w:rsid w:val="00D24C70"/>
    <w:rsid w:val="00D254FF"/>
    <w:rsid w:val="00D258B0"/>
    <w:rsid w:val="00D25BB6"/>
    <w:rsid w:val="00D31F65"/>
    <w:rsid w:val="00D36B9E"/>
    <w:rsid w:val="00D50DEC"/>
    <w:rsid w:val="00D51F45"/>
    <w:rsid w:val="00D53CDC"/>
    <w:rsid w:val="00D53E2C"/>
    <w:rsid w:val="00D6342A"/>
    <w:rsid w:val="00D71629"/>
    <w:rsid w:val="00D71819"/>
    <w:rsid w:val="00D772EC"/>
    <w:rsid w:val="00D81400"/>
    <w:rsid w:val="00D95C88"/>
    <w:rsid w:val="00DA4F98"/>
    <w:rsid w:val="00DB1713"/>
    <w:rsid w:val="00DB2547"/>
    <w:rsid w:val="00DC5969"/>
    <w:rsid w:val="00DD17AE"/>
    <w:rsid w:val="00DD37C2"/>
    <w:rsid w:val="00DE4580"/>
    <w:rsid w:val="00DE69C9"/>
    <w:rsid w:val="00DF759D"/>
    <w:rsid w:val="00E00F77"/>
    <w:rsid w:val="00E03B65"/>
    <w:rsid w:val="00E14FE7"/>
    <w:rsid w:val="00E256EF"/>
    <w:rsid w:val="00E372CA"/>
    <w:rsid w:val="00E3736C"/>
    <w:rsid w:val="00E50737"/>
    <w:rsid w:val="00E56CED"/>
    <w:rsid w:val="00E56E4F"/>
    <w:rsid w:val="00E64D76"/>
    <w:rsid w:val="00E65174"/>
    <w:rsid w:val="00E66E36"/>
    <w:rsid w:val="00E6754E"/>
    <w:rsid w:val="00E73F89"/>
    <w:rsid w:val="00E80CD1"/>
    <w:rsid w:val="00E8353E"/>
    <w:rsid w:val="00E91AC4"/>
    <w:rsid w:val="00E928F9"/>
    <w:rsid w:val="00E943EB"/>
    <w:rsid w:val="00EA0E17"/>
    <w:rsid w:val="00EA0E61"/>
    <w:rsid w:val="00EB445E"/>
    <w:rsid w:val="00EB4514"/>
    <w:rsid w:val="00EB5083"/>
    <w:rsid w:val="00EC2B38"/>
    <w:rsid w:val="00EC3041"/>
    <w:rsid w:val="00EC507D"/>
    <w:rsid w:val="00ED074C"/>
    <w:rsid w:val="00ED33CE"/>
    <w:rsid w:val="00EE08A4"/>
    <w:rsid w:val="00EE0F1A"/>
    <w:rsid w:val="00EF4067"/>
    <w:rsid w:val="00EF51D1"/>
    <w:rsid w:val="00EF656B"/>
    <w:rsid w:val="00F00688"/>
    <w:rsid w:val="00F11FFE"/>
    <w:rsid w:val="00F12803"/>
    <w:rsid w:val="00F128A4"/>
    <w:rsid w:val="00F17FBC"/>
    <w:rsid w:val="00F31D33"/>
    <w:rsid w:val="00F33BC3"/>
    <w:rsid w:val="00F33BE7"/>
    <w:rsid w:val="00F5239B"/>
    <w:rsid w:val="00F60D3C"/>
    <w:rsid w:val="00F74259"/>
    <w:rsid w:val="00F8440D"/>
    <w:rsid w:val="00F8560C"/>
    <w:rsid w:val="00F868FE"/>
    <w:rsid w:val="00F95B26"/>
    <w:rsid w:val="00F970AA"/>
    <w:rsid w:val="00F97BEE"/>
    <w:rsid w:val="00FA5460"/>
    <w:rsid w:val="00FA6144"/>
    <w:rsid w:val="00FA7459"/>
    <w:rsid w:val="00FB0980"/>
    <w:rsid w:val="00FB0BA6"/>
    <w:rsid w:val="00FC443D"/>
    <w:rsid w:val="00FC48E3"/>
    <w:rsid w:val="00FC66DD"/>
    <w:rsid w:val="00FC6869"/>
    <w:rsid w:val="00FC7DD6"/>
    <w:rsid w:val="00FD0712"/>
    <w:rsid w:val="00FD1BBA"/>
    <w:rsid w:val="00FE14A9"/>
    <w:rsid w:val="00FE20E2"/>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E17B7BBF-5613-494E-91FC-3E8561E8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49</cp:revision>
  <dcterms:created xsi:type="dcterms:W3CDTF">2019-02-07T06:45:00Z</dcterms:created>
  <dcterms:modified xsi:type="dcterms:W3CDTF">2019-02-07T08:25:00Z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id="9YCGgzHZ"/&gt;&lt;style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