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9B3A394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1B972F52" w14:textId="77777777" w:rsidR="00E614DD" w:rsidRDefault="000448A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1FF2C5E" w14:textId="77777777" w:rsidR="00E614DD" w:rsidRDefault="000448A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555C1E2" w14:textId="77777777" w:rsidR="00E614DD" w:rsidRDefault="000448A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5FBA343" w14:textId="293EA897" w:rsidR="00E614DD" w:rsidRDefault="005A3AA2" w:rsidP="005A3AA2">
      <w:pPr>
        <w:pStyle w:val="Title"/>
      </w:pPr>
      <w:r>
        <w:t xml:space="preserve">Business </w:t>
      </w:r>
      <w:r w:rsidR="00852C1E">
        <w:t>Models</w:t>
      </w:r>
      <w:r>
        <w:t xml:space="preserve"> </w:t>
      </w:r>
    </w:p>
    <w:p w14:paraId="3D031D26" w14:textId="1CF8C5B1" w:rsidR="00145AA2" w:rsidRPr="00C21B15" w:rsidRDefault="00145AA2" w:rsidP="00E27B51">
      <w:pPr>
        <w:rPr>
          <w:rFonts w:ascii="Times New Roman" w:hAnsi="Times New Roman" w:cs="Times New Roman"/>
        </w:rPr>
      </w:pPr>
      <w:r w:rsidRPr="00145AA2">
        <w:t>Starbucks</w:t>
      </w:r>
      <w:r>
        <w:t xml:space="preserve"> originated in Seattle and its </w:t>
      </w:r>
      <w:r w:rsidRPr="00145AA2">
        <w:t xml:space="preserve">specialty </w:t>
      </w:r>
      <w:r>
        <w:t xml:space="preserve">is </w:t>
      </w:r>
      <w:r w:rsidRPr="00145AA2">
        <w:t>coffee</w:t>
      </w:r>
      <w:r>
        <w:t>.</w:t>
      </w:r>
      <w:r w:rsidRPr="00145AA2">
        <w:t xml:space="preserve"> </w:t>
      </w:r>
      <w:r w:rsidR="00830032">
        <w:t xml:space="preserve">The organization </w:t>
      </w:r>
      <w:r w:rsidR="00830032" w:rsidRPr="00145AA2">
        <w:t>has</w:t>
      </w:r>
      <w:r w:rsidRPr="00145AA2">
        <w:t xml:space="preserve"> more than 16,000 outlets worldwide</w:t>
      </w:r>
      <w:r w:rsidR="00830032">
        <w:t xml:space="preserve"> along with new</w:t>
      </w:r>
      <w:r w:rsidRPr="00145AA2">
        <w:t xml:space="preserve"> outlets </w:t>
      </w:r>
      <w:r w:rsidR="00830032">
        <w:t>running</w:t>
      </w:r>
      <w:r w:rsidRPr="00145AA2">
        <w:t xml:space="preserve"> in every</w:t>
      </w:r>
      <w:r w:rsidR="00830032">
        <w:t>where</w:t>
      </w:r>
      <w:r w:rsidRPr="00145AA2">
        <w:t xml:space="preserve">. </w:t>
      </w:r>
      <w:r w:rsidR="00830032">
        <w:t xml:space="preserve">Starbucks is </w:t>
      </w:r>
      <w:r w:rsidR="00830032" w:rsidRPr="00145AA2">
        <w:t>mainly</w:t>
      </w:r>
      <w:r w:rsidRPr="00145AA2">
        <w:t xml:space="preserve"> involved in the </w:t>
      </w:r>
      <w:r w:rsidRPr="00C21B15">
        <w:rPr>
          <w:rFonts w:ascii="Times New Roman" w:hAnsi="Times New Roman" w:cs="Times New Roman"/>
        </w:rPr>
        <w:t xml:space="preserve">sales of </w:t>
      </w:r>
      <w:r w:rsidR="00830032">
        <w:rPr>
          <w:rFonts w:ascii="Times New Roman" w:hAnsi="Times New Roman" w:cs="Times New Roman"/>
        </w:rPr>
        <w:t xml:space="preserve">cold and hot </w:t>
      </w:r>
      <w:r w:rsidRPr="00C21B15">
        <w:rPr>
          <w:rFonts w:ascii="Times New Roman" w:hAnsi="Times New Roman" w:cs="Times New Roman"/>
        </w:rPr>
        <w:t xml:space="preserve">beverages, </w:t>
      </w:r>
      <w:r w:rsidR="00830032" w:rsidRPr="00C21B15">
        <w:rPr>
          <w:rFonts w:ascii="Times New Roman" w:hAnsi="Times New Roman" w:cs="Times New Roman"/>
        </w:rPr>
        <w:t>with</w:t>
      </w:r>
      <w:r w:rsidRPr="00C21B15">
        <w:rPr>
          <w:rFonts w:ascii="Times New Roman" w:hAnsi="Times New Roman" w:cs="Times New Roman"/>
        </w:rPr>
        <w:t xml:space="preserve"> food</w:t>
      </w:r>
      <w:r w:rsidR="00830032">
        <w:rPr>
          <w:rFonts w:ascii="Times New Roman" w:hAnsi="Times New Roman" w:cs="Times New Roman"/>
        </w:rPr>
        <w:t xml:space="preserve"> </w:t>
      </w:r>
      <w:r w:rsidRPr="00C21B15">
        <w:rPr>
          <w:rFonts w:ascii="Times New Roman" w:hAnsi="Times New Roman" w:cs="Times New Roman"/>
        </w:rPr>
        <w:t xml:space="preserve">and accessories. </w:t>
      </w:r>
      <w:r w:rsidR="00B407EF" w:rsidRPr="00C21B15">
        <w:rPr>
          <w:rFonts w:ascii="Times New Roman" w:hAnsi="Times New Roman" w:cs="Times New Roman"/>
        </w:rPr>
        <w:t>To</w:t>
      </w:r>
      <w:r w:rsidRPr="00C21B15">
        <w:rPr>
          <w:rFonts w:ascii="Times New Roman" w:hAnsi="Times New Roman" w:cs="Times New Roman"/>
        </w:rPr>
        <w:t xml:space="preserve"> keep up</w:t>
      </w:r>
      <w:r w:rsidR="00830032">
        <w:rPr>
          <w:rFonts w:ascii="Times New Roman" w:hAnsi="Times New Roman" w:cs="Times New Roman"/>
        </w:rPr>
        <w:t xml:space="preserve"> </w:t>
      </w:r>
      <w:r w:rsidRPr="00C21B15">
        <w:rPr>
          <w:rFonts w:ascii="Times New Roman" w:hAnsi="Times New Roman" w:cs="Times New Roman"/>
        </w:rPr>
        <w:t xml:space="preserve">with </w:t>
      </w:r>
      <w:r w:rsidR="00830032">
        <w:rPr>
          <w:rFonts w:ascii="Times New Roman" w:hAnsi="Times New Roman" w:cs="Times New Roman"/>
        </w:rPr>
        <w:t xml:space="preserve">the </w:t>
      </w:r>
      <w:r w:rsidR="00E27B51" w:rsidRPr="00C21B15">
        <w:rPr>
          <w:rFonts w:ascii="Times New Roman" w:hAnsi="Times New Roman" w:cs="Times New Roman"/>
        </w:rPr>
        <w:t>competitor</w:t>
      </w:r>
      <w:r w:rsidR="00830032">
        <w:rPr>
          <w:rFonts w:ascii="Times New Roman" w:hAnsi="Times New Roman" w:cs="Times New Roman"/>
        </w:rPr>
        <w:t>s</w:t>
      </w:r>
      <w:r w:rsidR="00E27B51" w:rsidRPr="00C21B15">
        <w:rPr>
          <w:rFonts w:ascii="Times New Roman" w:hAnsi="Times New Roman" w:cs="Times New Roman"/>
        </w:rPr>
        <w:t xml:space="preserve"> Starbucks</w:t>
      </w:r>
      <w:r w:rsidRPr="00C21B15">
        <w:rPr>
          <w:rFonts w:ascii="Times New Roman" w:hAnsi="Times New Roman" w:cs="Times New Roman"/>
        </w:rPr>
        <w:t xml:space="preserve"> is </w:t>
      </w:r>
      <w:r w:rsidR="00B407EF" w:rsidRPr="00C21B15">
        <w:rPr>
          <w:rFonts w:ascii="Times New Roman" w:hAnsi="Times New Roman" w:cs="Times New Roman"/>
        </w:rPr>
        <w:t>always</w:t>
      </w:r>
      <w:r w:rsidRPr="00C21B15">
        <w:rPr>
          <w:rFonts w:ascii="Times New Roman" w:hAnsi="Times New Roman" w:cs="Times New Roman"/>
        </w:rPr>
        <w:t xml:space="preserve"> making efforts.</w:t>
      </w:r>
    </w:p>
    <w:p w14:paraId="75195C20" w14:textId="114A7E0D" w:rsidR="005A3AA2" w:rsidRPr="00C21B15" w:rsidRDefault="005A3AA2" w:rsidP="009B1642">
      <w:pPr>
        <w:rPr>
          <w:rFonts w:ascii="Times New Roman" w:hAnsi="Times New Roman" w:cs="Times New Roman"/>
        </w:rPr>
      </w:pPr>
      <w:r w:rsidRPr="00C21B15">
        <w:rPr>
          <w:rFonts w:ascii="Times New Roman" w:hAnsi="Times New Roman" w:cs="Times New Roman"/>
        </w:rPr>
        <w:t>Starbucks is as an example of a pure</w:t>
      </w:r>
      <w:r w:rsidR="00ED7DE7">
        <w:rPr>
          <w:rFonts w:ascii="Times New Roman" w:hAnsi="Times New Roman" w:cs="Times New Roman"/>
        </w:rPr>
        <w:t>-</w:t>
      </w:r>
      <w:r w:rsidRPr="00C21B15">
        <w:rPr>
          <w:rFonts w:ascii="Times New Roman" w:hAnsi="Times New Roman" w:cs="Times New Roman"/>
        </w:rPr>
        <w:t xml:space="preserve">play </w:t>
      </w:r>
      <w:r w:rsidR="00F513D6" w:rsidRPr="00C21B15">
        <w:rPr>
          <w:rFonts w:ascii="Times New Roman" w:hAnsi="Times New Roman" w:cs="Times New Roman"/>
        </w:rPr>
        <w:t xml:space="preserve">organization. Pure play refers to </w:t>
      </w:r>
      <w:r w:rsidR="00ED7DE7">
        <w:rPr>
          <w:rFonts w:ascii="Times New Roman" w:hAnsi="Times New Roman" w:cs="Times New Roman"/>
        </w:rPr>
        <w:t xml:space="preserve">an </w:t>
      </w:r>
      <w:r w:rsidR="00F513D6" w:rsidRPr="00C21B15">
        <w:rPr>
          <w:rFonts w:ascii="Times New Roman" w:hAnsi="Times New Roman" w:cs="Times New Roman"/>
        </w:rPr>
        <w:t>organization that is focused on one industry or product. Starbucks business is categorized as pure</w:t>
      </w:r>
      <w:r w:rsidR="00ED7DE7">
        <w:rPr>
          <w:rFonts w:ascii="Times New Roman" w:hAnsi="Times New Roman" w:cs="Times New Roman"/>
        </w:rPr>
        <w:t>-</w:t>
      </w:r>
      <w:r w:rsidR="00F513D6" w:rsidRPr="00C21B15">
        <w:rPr>
          <w:rFonts w:ascii="Times New Roman" w:hAnsi="Times New Roman" w:cs="Times New Roman"/>
        </w:rPr>
        <w:t>play because it is</w:t>
      </w:r>
      <w:r w:rsidR="00D95AA2" w:rsidRPr="00C21B15">
        <w:rPr>
          <w:rFonts w:ascii="Times New Roman" w:hAnsi="Times New Roman" w:cs="Times New Roman"/>
        </w:rPr>
        <w:t xml:space="preserve"> focused on selling coffee</w:t>
      </w:r>
      <w:r w:rsidR="00D95AA2" w:rsidRPr="00C21B15">
        <w:rPr>
          <w:rFonts w:ascii="Times New Roman" w:hAnsi="Times New Roman" w:cs="Times New Roman"/>
          <w:shd w:val="clear" w:color="auto" w:fill="FFFFFF"/>
        </w:rPr>
        <w:t>. It belongs to B2B and B2C</w:t>
      </w:r>
      <w:r w:rsidR="009B1642" w:rsidRPr="00C21B15">
        <w:rPr>
          <w:rFonts w:ascii="Times New Roman" w:hAnsi="Times New Roman" w:cs="Times New Roman"/>
          <w:shd w:val="clear" w:color="auto" w:fill="FFFFFF"/>
        </w:rPr>
        <w:t xml:space="preserve"> </w:t>
      </w:r>
      <w:r w:rsidR="00D95AA2" w:rsidRPr="00C21B15">
        <w:rPr>
          <w:rFonts w:ascii="Times New Roman" w:hAnsi="Times New Roman" w:cs="Times New Roman"/>
        </w:rPr>
        <w:t>e.g</w:t>
      </w:r>
      <w:r w:rsidR="009B1642" w:rsidRPr="00C21B15">
        <w:rPr>
          <w:rFonts w:ascii="Times New Roman" w:hAnsi="Times New Roman" w:cs="Times New Roman"/>
        </w:rPr>
        <w:t>.</w:t>
      </w:r>
      <w:r w:rsidR="00D95AA2" w:rsidRPr="00C21B15">
        <w:rPr>
          <w:rFonts w:ascii="Times New Roman" w:hAnsi="Times New Roman" w:cs="Times New Roman"/>
        </w:rPr>
        <w:t xml:space="preserve"> </w:t>
      </w:r>
      <w:r w:rsidR="009B1642" w:rsidRPr="00C21B15">
        <w:rPr>
          <w:rFonts w:ascii="Times New Roman" w:hAnsi="Times New Roman" w:cs="Times New Roman"/>
        </w:rPr>
        <w:t>if a c</w:t>
      </w:r>
      <w:r w:rsidR="00D95AA2" w:rsidRPr="00C21B15">
        <w:rPr>
          <w:rFonts w:ascii="Times New Roman" w:hAnsi="Times New Roman" w:cs="Times New Roman"/>
        </w:rPr>
        <w:t xml:space="preserve">ustomer </w:t>
      </w:r>
      <w:r w:rsidR="009B1642" w:rsidRPr="00C21B15">
        <w:rPr>
          <w:rFonts w:ascii="Times New Roman" w:hAnsi="Times New Roman" w:cs="Times New Roman"/>
        </w:rPr>
        <w:t>buys</w:t>
      </w:r>
      <w:r w:rsidR="00D95AA2" w:rsidRPr="00C21B15">
        <w:rPr>
          <w:rFonts w:ascii="Times New Roman" w:hAnsi="Times New Roman" w:cs="Times New Roman"/>
        </w:rPr>
        <w:t xml:space="preserve"> </w:t>
      </w:r>
      <w:r w:rsidR="00830032">
        <w:rPr>
          <w:rFonts w:ascii="Times New Roman" w:hAnsi="Times New Roman" w:cs="Times New Roman"/>
        </w:rPr>
        <w:t xml:space="preserve">a starbuck’s </w:t>
      </w:r>
      <w:r w:rsidR="00D95AA2" w:rsidRPr="00C21B15">
        <w:rPr>
          <w:rFonts w:ascii="Times New Roman" w:hAnsi="Times New Roman" w:cs="Times New Roman"/>
        </w:rPr>
        <w:t xml:space="preserve">coffee from </w:t>
      </w:r>
      <w:r w:rsidR="00830032" w:rsidRPr="00C21B15">
        <w:rPr>
          <w:rFonts w:ascii="Times New Roman" w:hAnsi="Times New Roman" w:cs="Times New Roman"/>
        </w:rPr>
        <w:t>an</w:t>
      </w:r>
      <w:r w:rsidR="00D95AA2" w:rsidRPr="00C21B15">
        <w:rPr>
          <w:rFonts w:ascii="Times New Roman" w:hAnsi="Times New Roman" w:cs="Times New Roman"/>
        </w:rPr>
        <w:t xml:space="preserve"> outlet using a </w:t>
      </w:r>
      <w:r w:rsidR="009B1642" w:rsidRPr="00C21B15">
        <w:rPr>
          <w:rFonts w:ascii="Times New Roman" w:hAnsi="Times New Roman" w:cs="Times New Roman"/>
        </w:rPr>
        <w:t>card is</w:t>
      </w:r>
      <w:r w:rsidR="00D95AA2" w:rsidRPr="00C21B15">
        <w:rPr>
          <w:rFonts w:ascii="Times New Roman" w:hAnsi="Times New Roman" w:cs="Times New Roman"/>
        </w:rPr>
        <w:t xml:space="preserve"> </w:t>
      </w:r>
      <w:r w:rsidR="00830032">
        <w:rPr>
          <w:rFonts w:ascii="Times New Roman" w:hAnsi="Times New Roman" w:cs="Times New Roman"/>
        </w:rPr>
        <w:t>called</w:t>
      </w:r>
      <w:r w:rsidR="00D95AA2" w:rsidRPr="00C21B15">
        <w:rPr>
          <w:rFonts w:ascii="Times New Roman" w:hAnsi="Times New Roman" w:cs="Times New Roman"/>
        </w:rPr>
        <w:t xml:space="preserve"> electronic B2C transaction</w:t>
      </w:r>
      <w:r w:rsidR="00ED7DE7">
        <w:rPr>
          <w:rFonts w:ascii="Times New Roman" w:hAnsi="Times New Roman" w:cs="Times New Roman"/>
        </w:rPr>
        <w:t>,</w:t>
      </w:r>
      <w:r w:rsidR="00D95AA2" w:rsidRPr="00C21B15">
        <w:rPr>
          <w:rFonts w:ascii="Times New Roman" w:hAnsi="Times New Roman" w:cs="Times New Roman"/>
        </w:rPr>
        <w:t xml:space="preserve"> </w:t>
      </w:r>
      <w:r w:rsidR="009B1642" w:rsidRPr="00C21B15">
        <w:rPr>
          <w:rFonts w:ascii="Times New Roman" w:hAnsi="Times New Roman" w:cs="Times New Roman"/>
        </w:rPr>
        <w:t>however,</w:t>
      </w:r>
      <w:r w:rsidR="00D95AA2" w:rsidRPr="00C21B15">
        <w:rPr>
          <w:rFonts w:ascii="Times New Roman" w:hAnsi="Times New Roman" w:cs="Times New Roman"/>
        </w:rPr>
        <w:t xml:space="preserve"> Starbucks </w:t>
      </w:r>
      <w:r w:rsidR="00830032" w:rsidRPr="00C21B15">
        <w:rPr>
          <w:rFonts w:ascii="Times New Roman" w:hAnsi="Times New Roman" w:cs="Times New Roman"/>
        </w:rPr>
        <w:t>purchasing</w:t>
      </w:r>
      <w:r w:rsidR="00D95AA2" w:rsidRPr="00C21B15">
        <w:rPr>
          <w:rFonts w:ascii="Times New Roman" w:hAnsi="Times New Roman" w:cs="Times New Roman"/>
        </w:rPr>
        <w:t xml:space="preserve"> </w:t>
      </w:r>
      <w:r w:rsidR="00830032">
        <w:rPr>
          <w:rFonts w:ascii="Times New Roman" w:hAnsi="Times New Roman" w:cs="Times New Roman"/>
        </w:rPr>
        <w:t xml:space="preserve">the </w:t>
      </w:r>
      <w:r w:rsidR="00D95AA2" w:rsidRPr="00C21B15">
        <w:rPr>
          <w:rFonts w:ascii="Times New Roman" w:hAnsi="Times New Roman" w:cs="Times New Roman"/>
        </w:rPr>
        <w:t xml:space="preserve">raw coffee from </w:t>
      </w:r>
      <w:r w:rsidR="009B1642" w:rsidRPr="00C21B15">
        <w:rPr>
          <w:rFonts w:ascii="Times New Roman" w:hAnsi="Times New Roman" w:cs="Times New Roman"/>
        </w:rPr>
        <w:t>the dealers</w:t>
      </w:r>
      <w:r w:rsidR="00D95AA2" w:rsidRPr="00C21B15">
        <w:rPr>
          <w:rFonts w:ascii="Times New Roman" w:hAnsi="Times New Roman" w:cs="Times New Roman"/>
        </w:rPr>
        <w:t xml:space="preserve"> is a B2B </w:t>
      </w:r>
      <w:r w:rsidR="009B1642" w:rsidRPr="00C21B15">
        <w:rPr>
          <w:rFonts w:ascii="Times New Roman" w:hAnsi="Times New Roman" w:cs="Times New Roman"/>
        </w:rPr>
        <w:t>operation.</w:t>
      </w:r>
    </w:p>
    <w:p w14:paraId="29D5F1B5" w14:textId="15C0F10C" w:rsidR="00C8181E" w:rsidRPr="00C21B15" w:rsidRDefault="00C8181E" w:rsidP="003B5B56">
      <w:pPr>
        <w:rPr>
          <w:rFonts w:ascii="Times New Roman" w:hAnsi="Times New Roman" w:cs="Times New Roman"/>
          <w:shd w:val="clear" w:color="auto" w:fill="FFFFFF"/>
        </w:rPr>
      </w:pPr>
      <w:r w:rsidRPr="00C21B15">
        <w:rPr>
          <w:rFonts w:ascii="Times New Roman" w:hAnsi="Times New Roman" w:cs="Times New Roman"/>
          <w:shd w:val="clear" w:color="auto" w:fill="FFFFFF"/>
        </w:rPr>
        <w:t xml:space="preserve">Through business models, </w:t>
      </w:r>
      <w:r w:rsidR="00ED7DE7">
        <w:rPr>
          <w:rFonts w:ascii="Times New Roman" w:hAnsi="Times New Roman" w:cs="Times New Roman"/>
          <w:shd w:val="clear" w:color="auto" w:fill="FFFFFF"/>
        </w:rPr>
        <w:t xml:space="preserve">the </w:t>
      </w:r>
      <w:r w:rsidRPr="00C21B15">
        <w:rPr>
          <w:rFonts w:ascii="Times New Roman" w:hAnsi="Times New Roman" w:cs="Times New Roman"/>
          <w:shd w:val="clear" w:color="auto" w:fill="FFFFFF"/>
        </w:rPr>
        <w:t xml:space="preserve">business delivers and creates value to </w:t>
      </w:r>
      <w:r w:rsidR="00830032" w:rsidRPr="00C21B15">
        <w:rPr>
          <w:rFonts w:ascii="Times New Roman" w:hAnsi="Times New Roman" w:cs="Times New Roman"/>
          <w:shd w:val="clear" w:color="auto" w:fill="FFFFFF"/>
        </w:rPr>
        <w:t>clients</w:t>
      </w:r>
      <w:r w:rsidRPr="00C21B15">
        <w:rPr>
          <w:rFonts w:ascii="Times New Roman" w:hAnsi="Times New Roman" w:cs="Times New Roman"/>
          <w:shd w:val="clear" w:color="auto" w:fill="FFFFFF"/>
        </w:rPr>
        <w:t>. Significantly, it also sketches out the revenues, prices</w:t>
      </w:r>
      <w:r w:rsidR="00ED7DE7">
        <w:rPr>
          <w:rFonts w:ascii="Times New Roman" w:hAnsi="Times New Roman" w:cs="Times New Roman"/>
          <w:shd w:val="clear" w:color="auto" w:fill="FFFFFF"/>
        </w:rPr>
        <w:t>,</w:t>
      </w:r>
      <w:r w:rsidRPr="00C21B15">
        <w:rPr>
          <w:rFonts w:ascii="Times New Roman" w:hAnsi="Times New Roman" w:cs="Times New Roman"/>
          <w:shd w:val="clear" w:color="auto" w:fill="FFFFFF"/>
        </w:rPr>
        <w:t xml:space="preserve"> and costs that can allow the business to earn a profit if it goes well</w:t>
      </w:r>
      <w:r w:rsidR="00F14C73">
        <w:rPr>
          <w:rFonts w:ascii="Times New Roman" w:hAnsi="Times New Roman" w:cs="Times New Roman"/>
          <w:shd w:val="clear" w:color="auto" w:fill="FFFFFF"/>
        </w:rPr>
        <w:t xml:space="preserve"> (Chen)</w:t>
      </w:r>
      <w:r w:rsidRPr="00C21B15">
        <w:rPr>
          <w:rFonts w:ascii="Times New Roman" w:hAnsi="Times New Roman" w:cs="Times New Roman"/>
          <w:shd w:val="clear" w:color="auto" w:fill="FFFFFF"/>
        </w:rPr>
        <w:t>. Starbucks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</w:t>
      </w:r>
      <w:r w:rsidR="00830032" w:rsidRPr="00C21B15">
        <w:rPr>
          <w:rFonts w:ascii="Times New Roman" w:hAnsi="Times New Roman" w:cs="Times New Roman"/>
          <w:shd w:val="clear" w:color="auto" w:fill="FFFFFF"/>
        </w:rPr>
        <w:t>practices</w:t>
      </w:r>
      <w:r w:rsidRPr="00C21B15">
        <w:rPr>
          <w:rFonts w:ascii="Times New Roman" w:hAnsi="Times New Roman" w:cs="Times New Roman"/>
          <w:shd w:val="clear" w:color="auto" w:fill="FFFFFF"/>
        </w:rPr>
        <w:t xml:space="preserve"> different </w:t>
      </w:r>
      <w:r w:rsidR="00830032" w:rsidRPr="00C21B15">
        <w:rPr>
          <w:rFonts w:ascii="Times New Roman" w:hAnsi="Times New Roman" w:cs="Times New Roman"/>
          <w:shd w:val="clear" w:color="auto" w:fill="FFFFFF"/>
        </w:rPr>
        <w:t>corporate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model</w:t>
      </w:r>
      <w:r w:rsidRPr="00C21B15">
        <w:rPr>
          <w:rFonts w:ascii="Times New Roman" w:hAnsi="Times New Roman" w:cs="Times New Roman"/>
          <w:shd w:val="clear" w:color="auto" w:fill="FFFFFF"/>
        </w:rPr>
        <w:t>s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. It </w:t>
      </w:r>
      <w:r w:rsidR="00830032">
        <w:rPr>
          <w:rFonts w:ascii="Times New Roman" w:hAnsi="Times New Roman" w:cs="Times New Roman"/>
          <w:shd w:val="clear" w:color="auto" w:fill="FFFFFF"/>
        </w:rPr>
        <w:t>owns an</w:t>
      </w:r>
      <w:r w:rsidR="00ED7DE7">
        <w:rPr>
          <w:rFonts w:ascii="Times New Roman" w:hAnsi="Times New Roman" w:cs="Times New Roman"/>
          <w:shd w:val="clear" w:color="auto" w:fill="FFFFFF"/>
        </w:rPr>
        <w:t xml:space="preserve"> </w:t>
      </w:r>
      <w:r w:rsidR="00145AA2" w:rsidRPr="00C21B15">
        <w:rPr>
          <w:rFonts w:ascii="Times New Roman" w:hAnsi="Times New Roman" w:cs="Times New Roman"/>
          <w:shd w:val="clear" w:color="auto" w:fill="FFFFFF"/>
        </w:rPr>
        <w:t>online store where different products</w:t>
      </w:r>
      <w:r w:rsidR="00830032">
        <w:rPr>
          <w:rFonts w:ascii="Times New Roman" w:hAnsi="Times New Roman" w:cs="Times New Roman"/>
          <w:shd w:val="clear" w:color="auto" w:fill="FFFFFF"/>
        </w:rPr>
        <w:t xml:space="preserve"> are purchased</w:t>
      </w:r>
      <w:r w:rsidR="00145AA2" w:rsidRPr="00C21B15">
        <w:rPr>
          <w:rFonts w:ascii="Times New Roman" w:hAnsi="Times New Roman" w:cs="Times New Roman"/>
          <w:shd w:val="clear" w:color="auto" w:fill="FFFFFF"/>
        </w:rPr>
        <w:t>.</w:t>
      </w:r>
      <w:r w:rsidR="00B319DC" w:rsidRPr="00C21B15">
        <w:rPr>
          <w:rFonts w:ascii="Times New Roman" w:hAnsi="Times New Roman" w:cs="Times New Roman"/>
          <w:shd w:val="clear" w:color="auto" w:fill="FFFFFF"/>
        </w:rPr>
        <w:t xml:space="preserve"> </w:t>
      </w:r>
      <w:r w:rsidRPr="00C21B15">
        <w:rPr>
          <w:rFonts w:ascii="Times New Roman" w:hAnsi="Times New Roman" w:cs="Times New Roman"/>
          <w:shd w:val="clear" w:color="auto" w:fill="FFFFFF"/>
        </w:rPr>
        <w:t>The</w:t>
      </w:r>
      <w:r w:rsidR="00D33F7A">
        <w:rPr>
          <w:rFonts w:ascii="Times New Roman" w:hAnsi="Times New Roman" w:cs="Times New Roman"/>
          <w:shd w:val="clear" w:color="auto" w:fill="FFFFFF"/>
        </w:rPr>
        <w:t xml:space="preserve"> business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model</w:t>
      </w:r>
      <w:r w:rsidR="00D33F7A">
        <w:rPr>
          <w:rFonts w:ascii="Times New Roman" w:hAnsi="Times New Roman" w:cs="Times New Roman"/>
          <w:shd w:val="clear" w:color="auto" w:fill="FFFFFF"/>
        </w:rPr>
        <w:t xml:space="preserve"> </w:t>
      </w:r>
      <w:r w:rsidRPr="00C21B15">
        <w:rPr>
          <w:rFonts w:ascii="Times New Roman" w:hAnsi="Times New Roman" w:cs="Times New Roman"/>
          <w:shd w:val="clear" w:color="auto" w:fill="FFFFFF"/>
        </w:rPr>
        <w:t>Starbucks uses is Advertising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model</w:t>
      </w:r>
      <w:r w:rsidRPr="00C21B15">
        <w:rPr>
          <w:rFonts w:ascii="Times New Roman" w:hAnsi="Times New Roman" w:cs="Times New Roman"/>
          <w:shd w:val="clear" w:color="auto" w:fill="FFFFFF"/>
        </w:rPr>
        <w:t xml:space="preserve">. </w:t>
      </w:r>
      <w:r w:rsidR="00B319DC" w:rsidRPr="00C21B15">
        <w:rPr>
          <w:rFonts w:ascii="Times New Roman" w:hAnsi="Times New Roman" w:cs="Times New Roman"/>
          <w:shd w:val="clear" w:color="auto" w:fill="FFFFFF"/>
        </w:rPr>
        <w:t>Advertising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model </w:t>
      </w:r>
      <w:r w:rsidR="00B319DC" w:rsidRPr="00C21B15">
        <w:rPr>
          <w:rFonts w:ascii="Times New Roman" w:hAnsi="Times New Roman" w:cs="Times New Roman"/>
          <w:shd w:val="clear" w:color="auto" w:fill="FFFFFF"/>
        </w:rPr>
        <w:t>delivers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a </w:t>
      </w:r>
      <w:r w:rsidR="00B319DC" w:rsidRPr="00C21B15">
        <w:rPr>
          <w:rFonts w:ascii="Times New Roman" w:hAnsi="Times New Roman" w:cs="Times New Roman"/>
          <w:shd w:val="clear" w:color="auto" w:fill="FFFFFF"/>
        </w:rPr>
        <w:t>blend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of</w:t>
      </w:r>
      <w:r w:rsidR="00B319DC" w:rsidRPr="00C21B15">
        <w:rPr>
          <w:rFonts w:ascii="Times New Roman" w:hAnsi="Times New Roman" w:cs="Times New Roman"/>
          <w:shd w:val="clear" w:color="auto" w:fill="FFFFFF"/>
        </w:rPr>
        <w:t xml:space="preserve"> ads and content. This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</w:t>
      </w:r>
      <w:r w:rsidR="00B319DC" w:rsidRPr="00C21B15">
        <w:rPr>
          <w:rFonts w:ascii="Times New Roman" w:hAnsi="Times New Roman" w:cs="Times New Roman"/>
          <w:shd w:val="clear" w:color="auto" w:fill="FFFFFF"/>
        </w:rPr>
        <w:t xml:space="preserve">is very </w:t>
      </w:r>
      <w:r w:rsidR="00D33F7A" w:rsidRPr="00C21B15">
        <w:rPr>
          <w:rFonts w:ascii="Times New Roman" w:hAnsi="Times New Roman" w:cs="Times New Roman"/>
          <w:shd w:val="clear" w:color="auto" w:fill="FFFFFF"/>
        </w:rPr>
        <w:t>operative</w:t>
      </w:r>
      <w:r w:rsidR="00B319DC" w:rsidRPr="00C21B15">
        <w:rPr>
          <w:rFonts w:ascii="Times New Roman" w:hAnsi="Times New Roman" w:cs="Times New Roman"/>
          <w:shd w:val="clear" w:color="auto" w:fill="FFFFFF"/>
        </w:rPr>
        <w:t xml:space="preserve"> when there is more traffic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</w:t>
      </w:r>
      <w:r w:rsidR="00B319DC" w:rsidRPr="00C21B15">
        <w:rPr>
          <w:rFonts w:ascii="Times New Roman" w:hAnsi="Times New Roman" w:cs="Times New Roman"/>
          <w:shd w:val="clear" w:color="auto" w:fill="FFFFFF"/>
        </w:rPr>
        <w:t>e.g. online newspaper. The organization practice</w:t>
      </w:r>
      <w:r w:rsidR="00D33F7A">
        <w:rPr>
          <w:rFonts w:ascii="Times New Roman" w:hAnsi="Times New Roman" w:cs="Times New Roman"/>
          <w:shd w:val="clear" w:color="auto" w:fill="FFFFFF"/>
        </w:rPr>
        <w:t xml:space="preserve">s 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this model and </w:t>
      </w:r>
      <w:r w:rsidR="00B319DC" w:rsidRPr="00C21B15">
        <w:rPr>
          <w:rFonts w:ascii="Times New Roman" w:hAnsi="Times New Roman" w:cs="Times New Roman"/>
          <w:shd w:val="clear" w:color="auto" w:fill="FFFFFF"/>
        </w:rPr>
        <w:t>display</w:t>
      </w:r>
      <w:r w:rsidR="00D33F7A">
        <w:rPr>
          <w:rFonts w:ascii="Times New Roman" w:hAnsi="Times New Roman" w:cs="Times New Roman"/>
          <w:shd w:val="clear" w:color="auto" w:fill="FFFFFF"/>
        </w:rPr>
        <w:t>s</w:t>
      </w:r>
      <w:r w:rsidR="00B319DC" w:rsidRPr="00C21B15">
        <w:rPr>
          <w:rFonts w:ascii="Times New Roman" w:hAnsi="Times New Roman" w:cs="Times New Roman"/>
          <w:shd w:val="clear" w:color="auto" w:fill="FFFFFF"/>
        </w:rPr>
        <w:t xml:space="preserve"> </w:t>
      </w:r>
      <w:r w:rsidR="00145AA2" w:rsidRPr="00C21B15">
        <w:rPr>
          <w:rFonts w:ascii="Times New Roman" w:hAnsi="Times New Roman" w:cs="Times New Roman"/>
          <w:shd w:val="clear" w:color="auto" w:fill="FFFFFF"/>
        </w:rPr>
        <w:t>ad</w:t>
      </w:r>
      <w:r w:rsidR="00D33F7A">
        <w:rPr>
          <w:rFonts w:ascii="Times New Roman" w:hAnsi="Times New Roman" w:cs="Times New Roman"/>
          <w:shd w:val="clear" w:color="auto" w:fill="FFFFFF"/>
        </w:rPr>
        <w:t>s</w:t>
      </w:r>
      <w:r w:rsidR="00145AA2" w:rsidRPr="00C21B15">
        <w:rPr>
          <w:rFonts w:ascii="Times New Roman" w:hAnsi="Times New Roman" w:cs="Times New Roman"/>
          <w:shd w:val="clear" w:color="auto" w:fill="FFFFFF"/>
        </w:rPr>
        <w:t xml:space="preserve"> on</w:t>
      </w:r>
      <w:r w:rsidR="00D33F7A">
        <w:rPr>
          <w:rFonts w:ascii="Times New Roman" w:hAnsi="Times New Roman" w:cs="Times New Roman"/>
          <w:shd w:val="clear" w:color="auto" w:fill="FFFFFF"/>
        </w:rPr>
        <w:t>line</w:t>
      </w:r>
      <w:r w:rsidR="00145AA2" w:rsidRPr="00C21B15">
        <w:rPr>
          <w:rFonts w:ascii="Times New Roman" w:hAnsi="Times New Roman" w:cs="Times New Roman"/>
          <w:shd w:val="clear" w:color="auto" w:fill="FFFFFF"/>
        </w:rPr>
        <w:t>.</w:t>
      </w:r>
      <w:r w:rsidRPr="00C21B15">
        <w:rPr>
          <w:rFonts w:ascii="Times New Roman" w:hAnsi="Times New Roman" w:cs="Times New Roman"/>
          <w:shd w:val="clear" w:color="auto" w:fill="FFFFFF"/>
        </w:rPr>
        <w:t xml:space="preserve">  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A unified culture is </w:t>
      </w:r>
      <w:r w:rsidR="00D33F7A">
        <w:rPr>
          <w:rFonts w:ascii="Times New Roman" w:hAnsi="Times New Roman" w:cs="Times New Roman"/>
          <w:shd w:val="clear" w:color="auto" w:fill="FFFFFF"/>
        </w:rPr>
        <w:t xml:space="preserve">a chief </w:t>
      </w:r>
      <w:r w:rsidR="00D33F7A" w:rsidRPr="001E76DA">
        <w:rPr>
          <w:rFonts w:ascii="Times New Roman" w:hAnsi="Times New Roman" w:cs="Times New Roman"/>
          <w:shd w:val="clear" w:color="auto" w:fill="FFFFFF"/>
        </w:rPr>
        <w:t>asset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 of </w:t>
      </w:r>
      <w:r w:rsidR="00ED7DE7">
        <w:rPr>
          <w:rFonts w:ascii="Times New Roman" w:hAnsi="Times New Roman" w:cs="Times New Roman"/>
          <w:shd w:val="clear" w:color="auto" w:fill="FFFFFF"/>
        </w:rPr>
        <w:t xml:space="preserve">the </w:t>
      </w:r>
      <w:r w:rsidR="001E76DA">
        <w:rPr>
          <w:rFonts w:ascii="Times New Roman" w:hAnsi="Times New Roman" w:cs="Times New Roman"/>
          <w:shd w:val="clear" w:color="auto" w:fill="FFFFFF"/>
        </w:rPr>
        <w:t xml:space="preserve">Starbucks 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business model.  </w:t>
      </w:r>
      <w:r w:rsidR="001E76DA">
        <w:rPr>
          <w:rFonts w:ascii="Times New Roman" w:hAnsi="Times New Roman" w:cs="Times New Roman"/>
          <w:shd w:val="clear" w:color="auto" w:fill="FFFFFF"/>
        </w:rPr>
        <w:t>Nevertheless, the foundation</w:t>
      </w:r>
      <w:r w:rsidR="00D33F7A">
        <w:rPr>
          <w:rFonts w:ascii="Times New Roman" w:hAnsi="Times New Roman" w:cs="Times New Roman"/>
          <w:shd w:val="clear" w:color="auto" w:fill="FFFFFF"/>
        </w:rPr>
        <w:t xml:space="preserve"> their 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strength is </w:t>
      </w:r>
      <w:r w:rsidR="00D33F7A">
        <w:rPr>
          <w:rFonts w:ascii="Times New Roman" w:hAnsi="Times New Roman" w:cs="Times New Roman"/>
          <w:shd w:val="clear" w:color="auto" w:fill="FFFFFF"/>
        </w:rPr>
        <w:t xml:space="preserve">morals and simplicity. Another strong pillar of the organization’s business model </w:t>
      </w:r>
      <w:r w:rsidR="00D33F7A">
        <w:rPr>
          <w:rFonts w:ascii="Times New Roman" w:hAnsi="Times New Roman" w:cs="Times New Roman"/>
          <w:shd w:val="clear" w:color="auto" w:fill="FFFFFF"/>
        </w:rPr>
        <w:lastRenderedPageBreak/>
        <w:t xml:space="preserve">is their </w:t>
      </w:r>
      <w:r w:rsidR="00ED7DE7">
        <w:rPr>
          <w:rFonts w:ascii="Times New Roman" w:hAnsi="Times New Roman" w:cs="Times New Roman"/>
          <w:shd w:val="clear" w:color="auto" w:fill="FFFFFF"/>
        </w:rPr>
        <w:t>s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upply chain. </w:t>
      </w:r>
      <w:r w:rsidR="001E76DA">
        <w:rPr>
          <w:rFonts w:ascii="Times New Roman" w:hAnsi="Times New Roman" w:cs="Times New Roman"/>
          <w:shd w:val="clear" w:color="auto" w:fill="FFFFFF"/>
        </w:rPr>
        <w:t>In the past few years, t</w:t>
      </w:r>
      <w:r w:rsidR="001E76DA" w:rsidRPr="001E76DA">
        <w:rPr>
          <w:rFonts w:ascii="Times New Roman" w:hAnsi="Times New Roman" w:cs="Times New Roman"/>
          <w:shd w:val="clear" w:color="auto" w:fill="FFFFFF"/>
        </w:rPr>
        <w:t>he company has</w:t>
      </w:r>
      <w:r w:rsidR="001E76DA">
        <w:rPr>
          <w:rFonts w:ascii="Times New Roman" w:hAnsi="Times New Roman" w:cs="Times New Roman"/>
          <w:shd w:val="clear" w:color="auto" w:fill="FFFFFF"/>
        </w:rPr>
        <w:t xml:space="preserve"> made this pill</w:t>
      </w:r>
      <w:r w:rsidR="00ED7DE7">
        <w:rPr>
          <w:rFonts w:ascii="Times New Roman" w:hAnsi="Times New Roman" w:cs="Times New Roman"/>
          <w:shd w:val="clear" w:color="auto" w:fill="FFFFFF"/>
        </w:rPr>
        <w:t>a</w:t>
      </w:r>
      <w:r w:rsidR="001E76DA">
        <w:rPr>
          <w:rFonts w:ascii="Times New Roman" w:hAnsi="Times New Roman" w:cs="Times New Roman"/>
          <w:shd w:val="clear" w:color="auto" w:fill="FFFFFF"/>
        </w:rPr>
        <w:t>r stronger</w:t>
      </w:r>
      <w:r w:rsidR="00D33F7A">
        <w:rPr>
          <w:rFonts w:ascii="Times New Roman" w:hAnsi="Times New Roman" w:cs="Times New Roman"/>
          <w:shd w:val="clear" w:color="auto" w:fill="FFFFFF"/>
        </w:rPr>
        <w:t xml:space="preserve"> because of the </w:t>
      </w:r>
      <w:r w:rsidR="00D33F7A" w:rsidRPr="001E76DA">
        <w:rPr>
          <w:rFonts w:ascii="Times New Roman" w:hAnsi="Times New Roman" w:cs="Times New Roman"/>
          <w:shd w:val="clear" w:color="auto" w:fill="FFFFFF"/>
        </w:rPr>
        <w:t>dedica</w:t>
      </w:r>
      <w:r w:rsidR="00D33F7A">
        <w:rPr>
          <w:rFonts w:ascii="Times New Roman" w:hAnsi="Times New Roman" w:cs="Times New Roman"/>
          <w:shd w:val="clear" w:color="auto" w:fill="FFFFFF"/>
        </w:rPr>
        <w:t>tion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 on quality,</w:t>
      </w:r>
      <w:r w:rsidR="00D33F7A">
        <w:rPr>
          <w:rFonts w:ascii="Times New Roman" w:hAnsi="Times New Roman" w:cs="Times New Roman"/>
          <w:shd w:val="clear" w:color="auto" w:fill="FFFFFF"/>
        </w:rPr>
        <w:t xml:space="preserve"> </w:t>
      </w:r>
      <w:r w:rsidR="00C8134C">
        <w:rPr>
          <w:rFonts w:ascii="Times New Roman" w:hAnsi="Times New Roman" w:cs="Times New Roman"/>
          <w:shd w:val="clear" w:color="auto" w:fill="FFFFFF"/>
        </w:rPr>
        <w:t xml:space="preserve">ethics </w:t>
      </w:r>
      <w:r w:rsidR="00C8134C" w:rsidRPr="001E76DA">
        <w:rPr>
          <w:rFonts w:ascii="Times New Roman" w:hAnsi="Times New Roman" w:cs="Times New Roman"/>
          <w:shd w:val="clear" w:color="auto" w:fill="FFFFFF"/>
        </w:rPr>
        <w:t>environmental</w:t>
      </w:r>
      <w:r w:rsidR="001E76DA" w:rsidRPr="001E76DA">
        <w:rPr>
          <w:rFonts w:ascii="Times New Roman" w:hAnsi="Times New Roman" w:cs="Times New Roman"/>
          <w:shd w:val="clear" w:color="auto" w:fill="FFFFFF"/>
        </w:rPr>
        <w:t xml:space="preserve"> practices</w:t>
      </w:r>
      <w:r w:rsidR="00D33F7A">
        <w:rPr>
          <w:rFonts w:ascii="Times New Roman" w:hAnsi="Times New Roman" w:cs="Times New Roman"/>
          <w:shd w:val="clear" w:color="auto" w:fill="FFFFFF"/>
        </w:rPr>
        <w:t>.</w:t>
      </w:r>
    </w:p>
    <w:p w14:paraId="7AF4C439" w14:textId="7D90BE78" w:rsidR="00281D5A" w:rsidRPr="00C21B15" w:rsidRDefault="00281D5A" w:rsidP="003B5B5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 A revenue model </w:t>
      </w:r>
      <w:r w:rsidR="00C8134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defines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structure of how a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organization creates its revenue.</w:t>
      </w:r>
    </w:p>
    <w:p w14:paraId="4A28F155" w14:textId="5373E1C9" w:rsidR="001E76DA" w:rsidRDefault="00C8181E" w:rsidP="00AD719D">
      <w:pPr>
        <w:ind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Community, </w:t>
      </w:r>
      <w:r w:rsidR="000D38B5" w:rsidRPr="000D38B5">
        <w:rPr>
          <w:rFonts w:ascii="Times New Roman" w:hAnsi="Times New Roman" w:cs="Times New Roman"/>
          <w:color w:val="000000" w:themeColor="text1"/>
          <w:shd w:val="clear" w:color="auto" w:fill="FFFFFF"/>
        </w:rPr>
        <w:t>Subscription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the</w:t>
      </w:r>
      <w:r w:rsidR="000D38B5" w:rsidRP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Brokerage model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ED7DE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81D5A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are the organization’s revenue models.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The community model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success depends on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online communities.</w:t>
      </w:r>
      <w:r w:rsidR="00B319D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Through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319D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he community model</w:t>
      </w:r>
      <w:r w:rsidR="00B319D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, the businesses make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money by giving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leverage to </w:t>
      </w:r>
      <w:r w:rsidR="00B319D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product sales,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advertisements, or </w:t>
      </w:r>
      <w:r w:rsidR="00B319D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sometimes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members of the community</w:t>
      </w:r>
      <w:r w:rsidR="00B319DC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make substantial donations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. Starbucks</w:t>
      </w:r>
      <w:r w:rsidR="003B5B56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uses this </w:t>
      </w:r>
      <w:r w:rsidR="001E7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revenue </w:t>
      </w:r>
      <w:r w:rsidR="003B5B56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model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as it charge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people </w:t>
      </w:r>
      <w:r w:rsidR="003B5B56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from </w:t>
      </w:r>
      <w:r w:rsidR="000D38B5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connecti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ng with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its community where</w:t>
      </w:r>
      <w:r w:rsidR="003B5B56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best advice is provided </w:t>
      </w:r>
      <w:r w:rsidR="000D38B5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linked</w:t>
      </w:r>
      <w:r w:rsidR="003B5B56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its product.</w:t>
      </w:r>
      <w:r w:rsidR="00281D5A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With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the subscription model</w:t>
      </w:r>
      <w:r w:rsidR="00ED7D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fee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charged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from the 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clients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for 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the services they provide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e.g.: AOL</w:t>
      </w:r>
      <w:r w:rsidR="000D38B5">
        <w:t xml:space="preserve">, 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r w:rsidR="00281D5A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model</w:t>
      </w:r>
      <w:r w:rsidR="00281D5A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used by 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>the organization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charge</w:t>
      </w:r>
      <w:r w:rsidR="00281D5A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</w:t>
      </w:r>
      <w:r w:rsidR="00AD719D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certain fee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recharging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its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card and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giving the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Wi-Fi </w:t>
      </w:r>
      <w:r w:rsidR="00AD719D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access</w:t>
      </w:r>
      <w:r w:rsidR="000D38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D38B5" w:rsidRPr="000D38B5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="000D38B5" w:rsidRPr="000D38B5">
        <w:rPr>
          <w:rFonts w:ascii="Times New Roman" w:hAnsi="Times New Roman" w:cs="Times New Roman"/>
          <w:color w:val="000000" w:themeColor="text1"/>
          <w:shd w:val="clear" w:color="auto" w:fill="FFFFFF"/>
        </w:rPr>
        <w:t>Leih</w:t>
      </w:r>
      <w:proofErr w:type="spellEnd"/>
      <w:r w:rsidR="000D38B5" w:rsidRPr="000D38B5">
        <w:rPr>
          <w:rFonts w:ascii="Times New Roman" w:hAnsi="Times New Roman" w:cs="Times New Roman"/>
          <w:color w:val="000000" w:themeColor="text1"/>
          <w:shd w:val="clear" w:color="auto" w:fill="FFFFFF"/>
        </w:rPr>
        <w:t>, Greg, and David).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D719D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next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brokerage model brings the </w:t>
      </w:r>
      <w:r w:rsidR="00D0776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purchasers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D0776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venders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together at </w:t>
      </w:r>
      <w:r w:rsidR="00281D5A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one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0776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stage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fee is charged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for the </w:t>
      </w:r>
      <w:r w:rsidR="00AD719D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transactions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made</w:t>
      </w:r>
      <w:r w:rsidR="00AD719D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. The total revenues in 2017 exceeded $22 billion compared to $14 billion in 2013. 79% of sales came from company-operated stores.</w:t>
      </w:r>
    </w:p>
    <w:p w14:paraId="05CDA2F6" w14:textId="2ADDBED6" w:rsidR="00B627C0" w:rsidRDefault="00AD719D" w:rsidP="004C281B">
      <w:pPr>
        <w:rPr>
          <w:rFonts w:ascii="Times New Roman" w:hAnsi="Times New Roman" w:cs="Times New Roman"/>
        </w:rPr>
      </w:pP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It is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>necessary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highlight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that</w:t>
      </w:r>
      <w:r w:rsidR="00E27B5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though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company-operated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>outlets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0776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consume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>more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9" w:history="1">
        <w:r w:rsidRPr="00C21B15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gross margins</w:t>
        </w:r>
      </w:hyperlink>
      <w:r w:rsidR="00E27B5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, they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27B51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partake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lower </w:t>
      </w:r>
      <w:hyperlink r:id="rId10" w:history="1">
        <w:r w:rsidR="00D07761" w:rsidRPr="00C21B15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functioning</w:t>
        </w:r>
        <w:r w:rsidRPr="00C21B15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 margin</w:t>
        </w:r>
      </w:hyperlink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as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compared to licensed stores</w:t>
      </w:r>
      <w:r w:rsidR="001418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4189F" w:rsidRPr="0014189F">
        <w:rPr>
          <w:rFonts w:ascii="Times New Roman" w:hAnsi="Times New Roman" w:cs="Times New Roman"/>
          <w:color w:val="000000" w:themeColor="text1"/>
          <w:shd w:val="clear" w:color="auto" w:fill="FFFFFF"/>
        </w:rPr>
        <w:t>(Boulton, et.al)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1E76DA" w:rsidRPr="001E76DA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  <w:r w:rsidR="001E7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organization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can </w:t>
      </w:r>
      <w:r w:rsidR="001E76DA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make </w:t>
      </w:r>
      <w:r w:rsidR="007B46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great </w:t>
      </w:r>
      <w:r w:rsidR="00D07761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>influence</w:t>
      </w:r>
      <w:r w:rsidR="001E76DA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through an </w:t>
      </w:r>
      <w:r w:rsidR="00D07761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>enhanced</w:t>
      </w:r>
      <w:r w:rsidR="001E76DA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07761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>blend</w:t>
      </w:r>
      <w:r w:rsidR="001E76DA" w:rsidRPr="001E7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licensed stores</w:t>
      </w:r>
      <w:r w:rsidR="00D077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company owned.</w:t>
      </w:r>
      <w:r w:rsidR="001E76DA" w:rsidRPr="001E76DA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  <w:r w:rsidR="007B460A">
        <w:rPr>
          <w:rFonts w:ascii="Times New Roman" w:hAnsi="Times New Roman" w:cs="Times New Roman"/>
          <w:color w:val="000000" w:themeColor="text1"/>
          <w:shd w:val="clear" w:color="auto" w:fill="FFFFFF"/>
        </w:rPr>
        <w:t>F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und-raising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campaigns </w:t>
      </w:r>
      <w:r w:rsidR="007B46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can be sponsored online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</w:t>
      </w:r>
      <w:r w:rsidR="007B46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make a difference in the company’s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web presence.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It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can include </w:t>
      </w:r>
      <w:r w:rsidR="001418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also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community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B46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requirements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and spread awareness</w:t>
      </w:r>
      <w:r w:rsidR="001418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It 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keep</w:t>
      </w:r>
      <w:r w:rsidR="0014189F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145AA2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track of the </w:t>
      </w:r>
      <w:r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developments and all the concerns and </w:t>
      </w:r>
      <w:r w:rsidR="004C281B" w:rsidRPr="00C21B15">
        <w:rPr>
          <w:rFonts w:ascii="Times New Roman" w:hAnsi="Times New Roman" w:cs="Times New Roman"/>
          <w:color w:val="000000" w:themeColor="text1"/>
          <w:shd w:val="clear" w:color="auto" w:fill="FFFFFF"/>
        </w:rPr>
        <w:t>employees</w:t>
      </w:r>
      <w:r w:rsidR="001418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who need attention.</w:t>
      </w:r>
      <w:r w:rsidR="004C281B" w:rsidRPr="00104DDF">
        <w:rPr>
          <w:rFonts w:ascii="Times New Roman" w:hAnsi="Times New Roman" w:cs="Times New Roman"/>
        </w:rPr>
        <w:t xml:space="preserve"> Starbucks</w:t>
      </w:r>
      <w:r w:rsidR="00104DDF" w:rsidRPr="00104DDF">
        <w:rPr>
          <w:rFonts w:ascii="Times New Roman" w:hAnsi="Times New Roman" w:cs="Times New Roman"/>
        </w:rPr>
        <w:t xml:space="preserve"> is </w:t>
      </w:r>
      <w:r w:rsidR="00B627C0">
        <w:rPr>
          <w:rFonts w:ascii="Times New Roman" w:hAnsi="Times New Roman" w:cs="Times New Roman"/>
        </w:rPr>
        <w:t xml:space="preserve">undoubtedly an </w:t>
      </w:r>
      <w:r w:rsidR="00104DDF">
        <w:rPr>
          <w:rFonts w:ascii="Times New Roman" w:hAnsi="Times New Roman" w:cs="Times New Roman"/>
        </w:rPr>
        <w:t>organization that is leading around the globe.</w:t>
      </w:r>
      <w:r w:rsidR="00104DDF" w:rsidRPr="00104DDF">
        <w:rPr>
          <w:rFonts w:ascii="Times New Roman" w:hAnsi="Times New Roman" w:cs="Times New Roman"/>
        </w:rPr>
        <w:t xml:space="preserve"> </w:t>
      </w:r>
      <w:r w:rsidR="0014189F">
        <w:rPr>
          <w:rFonts w:ascii="Times New Roman" w:hAnsi="Times New Roman" w:cs="Times New Roman"/>
        </w:rPr>
        <w:t xml:space="preserve">The organization however </w:t>
      </w:r>
      <w:r w:rsidR="0014189F" w:rsidRPr="00104DDF">
        <w:rPr>
          <w:rFonts w:ascii="Times New Roman" w:hAnsi="Times New Roman" w:cs="Times New Roman"/>
        </w:rPr>
        <w:t>uses</w:t>
      </w:r>
      <w:r w:rsidR="00104DDF">
        <w:rPr>
          <w:rFonts w:ascii="Times New Roman" w:hAnsi="Times New Roman" w:cs="Times New Roman"/>
        </w:rPr>
        <w:t xml:space="preserve"> very </w:t>
      </w:r>
      <w:r w:rsidR="00104DDF" w:rsidRPr="00104DDF">
        <w:rPr>
          <w:rFonts w:ascii="Times New Roman" w:hAnsi="Times New Roman" w:cs="Times New Roman"/>
        </w:rPr>
        <w:t xml:space="preserve">simple strategy, </w:t>
      </w:r>
      <w:r w:rsidR="00104DDF">
        <w:rPr>
          <w:rFonts w:ascii="Times New Roman" w:hAnsi="Times New Roman" w:cs="Times New Roman"/>
        </w:rPr>
        <w:t xml:space="preserve">that is </w:t>
      </w:r>
      <w:r w:rsidR="00104DDF" w:rsidRPr="00104DDF">
        <w:rPr>
          <w:rFonts w:ascii="Times New Roman" w:hAnsi="Times New Roman" w:cs="Times New Roman"/>
        </w:rPr>
        <w:t xml:space="preserve">“connecting links between treating </w:t>
      </w:r>
      <w:r w:rsidR="00104DDF" w:rsidRPr="00104DDF">
        <w:rPr>
          <w:rFonts w:ascii="Times New Roman" w:hAnsi="Times New Roman" w:cs="Times New Roman"/>
        </w:rPr>
        <w:lastRenderedPageBreak/>
        <w:t xml:space="preserve">employees with dignity and respect and producing good </w:t>
      </w:r>
      <w:r w:rsidR="00104DDF">
        <w:rPr>
          <w:rFonts w:ascii="Times New Roman" w:hAnsi="Times New Roman" w:cs="Times New Roman"/>
        </w:rPr>
        <w:t xml:space="preserve">services and products </w:t>
      </w:r>
      <w:r w:rsidR="00104DDF" w:rsidRPr="00104DDF">
        <w:rPr>
          <w:rFonts w:ascii="Times New Roman" w:hAnsi="Times New Roman" w:cs="Times New Roman"/>
        </w:rPr>
        <w:t>strategies</w:t>
      </w:r>
      <w:r w:rsidR="001E76DA">
        <w:rPr>
          <w:rFonts w:ascii="Times New Roman" w:hAnsi="Times New Roman" w:cs="Times New Roman"/>
        </w:rPr>
        <w:t>”</w:t>
      </w:r>
      <w:r w:rsidR="00B627C0">
        <w:rPr>
          <w:rFonts w:ascii="Times New Roman" w:hAnsi="Times New Roman" w:cs="Times New Roman"/>
        </w:rPr>
        <w:t xml:space="preserve"> which has helped it making its mark.</w:t>
      </w:r>
      <w:bookmarkStart w:id="0" w:name="_GoBack"/>
      <w:bookmarkEnd w:id="0"/>
    </w:p>
    <w:p w14:paraId="3062B79C" w14:textId="562A9C2F" w:rsidR="0014189F" w:rsidRDefault="0014189F" w:rsidP="004C281B">
      <w:pPr>
        <w:rPr>
          <w:rFonts w:ascii="Times New Roman" w:hAnsi="Times New Roman" w:cs="Times New Roman"/>
        </w:rPr>
      </w:pPr>
    </w:p>
    <w:p w14:paraId="3BB69FF9" w14:textId="6823F8AF" w:rsidR="0014189F" w:rsidRDefault="0014189F" w:rsidP="004C281B">
      <w:pPr>
        <w:rPr>
          <w:rFonts w:ascii="Times New Roman" w:hAnsi="Times New Roman" w:cs="Times New Roman"/>
        </w:rPr>
      </w:pPr>
    </w:p>
    <w:p w14:paraId="47083AA0" w14:textId="21BDD8EE" w:rsidR="0014189F" w:rsidRDefault="0014189F" w:rsidP="004C281B">
      <w:pPr>
        <w:rPr>
          <w:rFonts w:ascii="Times New Roman" w:hAnsi="Times New Roman" w:cs="Times New Roman"/>
        </w:rPr>
      </w:pPr>
    </w:p>
    <w:p w14:paraId="0B37DCE9" w14:textId="79227DD4" w:rsidR="0014189F" w:rsidRDefault="0014189F" w:rsidP="004C281B">
      <w:pPr>
        <w:rPr>
          <w:rFonts w:ascii="Times New Roman" w:hAnsi="Times New Roman" w:cs="Times New Roman"/>
        </w:rPr>
      </w:pPr>
    </w:p>
    <w:p w14:paraId="3B422E25" w14:textId="74F10C4B" w:rsidR="0014189F" w:rsidRDefault="0014189F" w:rsidP="004C281B">
      <w:pPr>
        <w:rPr>
          <w:rFonts w:ascii="Times New Roman" w:hAnsi="Times New Roman" w:cs="Times New Roman"/>
        </w:rPr>
      </w:pPr>
    </w:p>
    <w:p w14:paraId="5E7184B1" w14:textId="43FC666C" w:rsidR="0014189F" w:rsidRDefault="0014189F" w:rsidP="004C281B">
      <w:pPr>
        <w:rPr>
          <w:rFonts w:ascii="Times New Roman" w:hAnsi="Times New Roman" w:cs="Times New Roman"/>
        </w:rPr>
      </w:pPr>
    </w:p>
    <w:p w14:paraId="44F21B32" w14:textId="170A1E77" w:rsidR="0014189F" w:rsidRDefault="0014189F" w:rsidP="004C281B">
      <w:pPr>
        <w:rPr>
          <w:rFonts w:ascii="Times New Roman" w:hAnsi="Times New Roman" w:cs="Times New Roman"/>
        </w:rPr>
      </w:pPr>
    </w:p>
    <w:p w14:paraId="7A3F71C6" w14:textId="6EFCC21F" w:rsidR="0014189F" w:rsidRDefault="0014189F" w:rsidP="004C281B">
      <w:pPr>
        <w:rPr>
          <w:rFonts w:ascii="Times New Roman" w:hAnsi="Times New Roman" w:cs="Times New Roman"/>
        </w:rPr>
      </w:pPr>
    </w:p>
    <w:p w14:paraId="71B00F94" w14:textId="0A528566" w:rsidR="0014189F" w:rsidRDefault="0014189F" w:rsidP="004C281B">
      <w:pPr>
        <w:rPr>
          <w:rFonts w:ascii="Times New Roman" w:hAnsi="Times New Roman" w:cs="Times New Roman"/>
        </w:rPr>
      </w:pPr>
    </w:p>
    <w:p w14:paraId="1AD44B6F" w14:textId="5D5EAFB3" w:rsidR="0014189F" w:rsidRDefault="0014189F" w:rsidP="004C281B">
      <w:pPr>
        <w:rPr>
          <w:rFonts w:ascii="Times New Roman" w:hAnsi="Times New Roman" w:cs="Times New Roman"/>
        </w:rPr>
      </w:pPr>
    </w:p>
    <w:p w14:paraId="14873FB8" w14:textId="23A43995" w:rsidR="0014189F" w:rsidRDefault="0014189F" w:rsidP="004C281B">
      <w:pPr>
        <w:rPr>
          <w:rFonts w:ascii="Times New Roman" w:hAnsi="Times New Roman" w:cs="Times New Roman"/>
        </w:rPr>
      </w:pPr>
    </w:p>
    <w:p w14:paraId="6E41C465" w14:textId="6C184A87" w:rsidR="0014189F" w:rsidRDefault="0014189F" w:rsidP="004C281B">
      <w:pPr>
        <w:rPr>
          <w:rFonts w:ascii="Times New Roman" w:hAnsi="Times New Roman" w:cs="Times New Roman"/>
        </w:rPr>
      </w:pPr>
    </w:p>
    <w:p w14:paraId="7AF01659" w14:textId="67965788" w:rsidR="0014189F" w:rsidRDefault="0014189F" w:rsidP="004C281B">
      <w:pPr>
        <w:rPr>
          <w:rFonts w:ascii="Times New Roman" w:hAnsi="Times New Roman" w:cs="Times New Roman"/>
        </w:rPr>
      </w:pPr>
    </w:p>
    <w:p w14:paraId="0DA8D859" w14:textId="21807CF1" w:rsidR="0014189F" w:rsidRDefault="0014189F" w:rsidP="004C281B">
      <w:pPr>
        <w:rPr>
          <w:rFonts w:ascii="Times New Roman" w:hAnsi="Times New Roman" w:cs="Times New Roman"/>
        </w:rPr>
      </w:pPr>
    </w:p>
    <w:p w14:paraId="5945DC47" w14:textId="68206882" w:rsidR="0014189F" w:rsidRDefault="0014189F" w:rsidP="004C281B">
      <w:pPr>
        <w:rPr>
          <w:rFonts w:ascii="Times New Roman" w:hAnsi="Times New Roman" w:cs="Times New Roman"/>
        </w:rPr>
      </w:pPr>
    </w:p>
    <w:p w14:paraId="3E561F77" w14:textId="0901E2B6" w:rsidR="0014189F" w:rsidRDefault="0014189F" w:rsidP="004C281B">
      <w:pPr>
        <w:rPr>
          <w:rFonts w:ascii="Times New Roman" w:hAnsi="Times New Roman" w:cs="Times New Roman"/>
        </w:rPr>
      </w:pPr>
    </w:p>
    <w:p w14:paraId="286328B9" w14:textId="7F1E1B6B" w:rsidR="0014189F" w:rsidRDefault="0014189F" w:rsidP="004C281B">
      <w:pPr>
        <w:rPr>
          <w:rFonts w:ascii="Times New Roman" w:hAnsi="Times New Roman" w:cs="Times New Roman"/>
        </w:rPr>
      </w:pPr>
    </w:p>
    <w:p w14:paraId="410ECC63" w14:textId="6FC3B6D2" w:rsidR="0014189F" w:rsidRDefault="0014189F" w:rsidP="004C281B">
      <w:pPr>
        <w:rPr>
          <w:rFonts w:ascii="Times New Roman" w:hAnsi="Times New Roman" w:cs="Times New Roman"/>
        </w:rPr>
      </w:pPr>
    </w:p>
    <w:p w14:paraId="424993B8" w14:textId="1BB4D662" w:rsidR="0014189F" w:rsidRDefault="0014189F" w:rsidP="004C281B">
      <w:pPr>
        <w:rPr>
          <w:rFonts w:ascii="Times New Roman" w:hAnsi="Times New Roman" w:cs="Times New Roman"/>
        </w:rPr>
      </w:pPr>
    </w:p>
    <w:p w14:paraId="03912D98" w14:textId="738ED856" w:rsidR="0014189F" w:rsidRDefault="0014189F" w:rsidP="004C281B">
      <w:pPr>
        <w:rPr>
          <w:rFonts w:ascii="Times New Roman" w:hAnsi="Times New Roman" w:cs="Times New Roman"/>
        </w:rPr>
      </w:pPr>
    </w:p>
    <w:p w14:paraId="4D8BDAA6" w14:textId="77777777" w:rsidR="0014189F" w:rsidRPr="00104DDF" w:rsidRDefault="0014189F" w:rsidP="004C281B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2476B41" w14:textId="77777777" w:rsidR="002B30B1" w:rsidRDefault="00F14C73" w:rsidP="002B30B1">
      <w:pPr>
        <w:ind w:firstLine="0"/>
      </w:pPr>
      <w:r>
        <w:lastRenderedPageBreak/>
        <w:t>Works Cited</w:t>
      </w:r>
    </w:p>
    <w:p w14:paraId="647EC29B" w14:textId="5F9B4232" w:rsidR="00A57592" w:rsidRPr="00A57592" w:rsidRDefault="00A57592" w:rsidP="002B30B1">
      <w:pPr>
        <w:ind w:firstLine="0"/>
      </w:pPr>
      <w:r w:rsidRPr="00A57592">
        <w:t>Chen, Stephen. "The real value of ‘e-business models’." </w:t>
      </w:r>
      <w:r w:rsidRPr="00A57592">
        <w:rPr>
          <w:i/>
          <w:iCs/>
        </w:rPr>
        <w:t>Business Horizons</w:t>
      </w:r>
      <w:r w:rsidRPr="00A57592">
        <w:t> 46.6 (2003): 27-33.</w:t>
      </w:r>
    </w:p>
    <w:p w14:paraId="60779D8B" w14:textId="2E9F7271" w:rsidR="00E27B51" w:rsidRDefault="00E27B51" w:rsidP="002B30B1">
      <w:pPr>
        <w:ind w:firstLine="0"/>
      </w:pPr>
      <w:bookmarkStart w:id="1" w:name="_Hlk20386333"/>
      <w:proofErr w:type="spellStart"/>
      <w:r w:rsidRPr="00E27B51">
        <w:t>Leih</w:t>
      </w:r>
      <w:proofErr w:type="spellEnd"/>
      <w:r w:rsidRPr="00E27B51">
        <w:t xml:space="preserve">, </w:t>
      </w:r>
      <w:proofErr w:type="spellStart"/>
      <w:r w:rsidRPr="00E27B51">
        <w:t>Sohvi</w:t>
      </w:r>
      <w:proofErr w:type="spellEnd"/>
      <w:r w:rsidRPr="00E27B51">
        <w:t xml:space="preserve">, Greg Linden, and David </w:t>
      </w:r>
      <w:bookmarkEnd w:id="1"/>
      <w:r w:rsidRPr="00E27B51">
        <w:t>Teece. "Business model innovation and organizational design: A dynamic capabilities perspective." (2015).</w:t>
      </w:r>
    </w:p>
    <w:p w14:paraId="35F61884" w14:textId="0148F12E" w:rsidR="00A57592" w:rsidRPr="00E27B51" w:rsidRDefault="00A57592" w:rsidP="002B30B1">
      <w:pPr>
        <w:ind w:firstLine="0"/>
      </w:pPr>
      <w:r w:rsidRPr="00A57592">
        <w:t xml:space="preserve">Boulton, Richard ES, Barry D. </w:t>
      </w:r>
      <w:proofErr w:type="spellStart"/>
      <w:r w:rsidRPr="00A57592">
        <w:t>Libert</w:t>
      </w:r>
      <w:proofErr w:type="spellEnd"/>
      <w:r w:rsidRPr="00A57592">
        <w:t xml:space="preserve">, and Steve M. </w:t>
      </w:r>
      <w:proofErr w:type="spellStart"/>
      <w:r w:rsidRPr="00A57592">
        <w:t>Samek</w:t>
      </w:r>
      <w:proofErr w:type="spellEnd"/>
      <w:r w:rsidRPr="00A57592">
        <w:t>. "A business model for the new economy." </w:t>
      </w:r>
      <w:r w:rsidRPr="00A57592">
        <w:rPr>
          <w:i/>
          <w:iCs/>
        </w:rPr>
        <w:t>Journal of business strategy</w:t>
      </w:r>
      <w:r w:rsidRPr="00A57592">
        <w:t> 21.4 (2000): 29-35.</w:t>
      </w:r>
    </w:p>
    <w:sectPr w:rsidR="00A57592" w:rsidRPr="00E27B51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E568" w14:textId="77777777" w:rsidR="000448A2" w:rsidRDefault="000448A2">
      <w:pPr>
        <w:spacing w:line="240" w:lineRule="auto"/>
      </w:pPr>
      <w:r>
        <w:separator/>
      </w:r>
    </w:p>
  </w:endnote>
  <w:endnote w:type="continuationSeparator" w:id="0">
    <w:p w14:paraId="1A87BD1A" w14:textId="77777777" w:rsidR="000448A2" w:rsidRDefault="00044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0014" w14:textId="77777777" w:rsidR="000448A2" w:rsidRDefault="000448A2">
      <w:pPr>
        <w:spacing w:line="240" w:lineRule="auto"/>
      </w:pPr>
      <w:r>
        <w:separator/>
      </w:r>
    </w:p>
  </w:footnote>
  <w:footnote w:type="continuationSeparator" w:id="0">
    <w:p w14:paraId="6AD3CE6A" w14:textId="77777777" w:rsidR="000448A2" w:rsidRDefault="00044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854F" w14:textId="77777777" w:rsidR="00E614DD" w:rsidRDefault="000448A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05A7B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89C1" w14:textId="77777777" w:rsidR="00E614DD" w:rsidRDefault="000448A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05A7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DC375D"/>
    <w:multiLevelType w:val="multilevel"/>
    <w:tmpl w:val="470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tzQ1NjcytzQxMbFU0lEKTi0uzszPAykwrgUAQw5ogywAAAA="/>
  </w:docVars>
  <w:rsids>
    <w:rsidRoot w:val="00F83220"/>
    <w:rsid w:val="00040CBB"/>
    <w:rsid w:val="000448A2"/>
    <w:rsid w:val="000B78C8"/>
    <w:rsid w:val="000D38B5"/>
    <w:rsid w:val="00104DDF"/>
    <w:rsid w:val="0014189F"/>
    <w:rsid w:val="00145AA2"/>
    <w:rsid w:val="001463B2"/>
    <w:rsid w:val="001E76DA"/>
    <w:rsid w:val="001F62C0"/>
    <w:rsid w:val="00245E02"/>
    <w:rsid w:val="00281D5A"/>
    <w:rsid w:val="002B30B1"/>
    <w:rsid w:val="00353B66"/>
    <w:rsid w:val="003B5B56"/>
    <w:rsid w:val="00444E59"/>
    <w:rsid w:val="00456604"/>
    <w:rsid w:val="004A2675"/>
    <w:rsid w:val="004C281B"/>
    <w:rsid w:val="004F7139"/>
    <w:rsid w:val="005525EB"/>
    <w:rsid w:val="0057093C"/>
    <w:rsid w:val="005A3AA2"/>
    <w:rsid w:val="005E7D3F"/>
    <w:rsid w:val="00690601"/>
    <w:rsid w:val="00691EC1"/>
    <w:rsid w:val="006E2873"/>
    <w:rsid w:val="007B460A"/>
    <w:rsid w:val="007C53FB"/>
    <w:rsid w:val="00830032"/>
    <w:rsid w:val="00852C1E"/>
    <w:rsid w:val="008B7D18"/>
    <w:rsid w:val="008F1F97"/>
    <w:rsid w:val="008F4052"/>
    <w:rsid w:val="009B1642"/>
    <w:rsid w:val="009D4EB3"/>
    <w:rsid w:val="00A57592"/>
    <w:rsid w:val="00AD719D"/>
    <w:rsid w:val="00B13D1B"/>
    <w:rsid w:val="00B319DC"/>
    <w:rsid w:val="00B407EF"/>
    <w:rsid w:val="00B627C0"/>
    <w:rsid w:val="00B818DF"/>
    <w:rsid w:val="00BA1BAA"/>
    <w:rsid w:val="00C21B15"/>
    <w:rsid w:val="00C8134C"/>
    <w:rsid w:val="00C8181E"/>
    <w:rsid w:val="00CD3FEE"/>
    <w:rsid w:val="00D05A7B"/>
    <w:rsid w:val="00D07761"/>
    <w:rsid w:val="00D1459B"/>
    <w:rsid w:val="00D274FF"/>
    <w:rsid w:val="00D33F7A"/>
    <w:rsid w:val="00D52117"/>
    <w:rsid w:val="00D91CC5"/>
    <w:rsid w:val="00D95AA2"/>
    <w:rsid w:val="00DB0D39"/>
    <w:rsid w:val="00DF09B6"/>
    <w:rsid w:val="00E14005"/>
    <w:rsid w:val="00E27B51"/>
    <w:rsid w:val="00E30095"/>
    <w:rsid w:val="00E614DD"/>
    <w:rsid w:val="00E627B4"/>
    <w:rsid w:val="00ED7DE7"/>
    <w:rsid w:val="00EE742B"/>
    <w:rsid w:val="00F14C73"/>
    <w:rsid w:val="00F513D6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03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19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urweekmba.com/financial-ratio-formulas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urweekmba.com/financial-ratio-formula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0B7F"/>
    <w:rsid w:val="000166A4"/>
    <w:rsid w:val="00397A20"/>
    <w:rsid w:val="003A0181"/>
    <w:rsid w:val="005A3EFE"/>
    <w:rsid w:val="006D789A"/>
    <w:rsid w:val="00990A1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8ED75-B819-4A8E-A916-40A28DC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2019-09-26T06:47:00Z</dcterms:created>
  <dcterms:modified xsi:type="dcterms:W3CDTF">2019-09-26T06:47:00Z</dcterms:modified>
  <cp:version/>
</cp:coreProperties>
</file>