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74803" w14:textId="5846D4AA" w:rsidR="00887DB1" w:rsidRPr="00887DB1" w:rsidRDefault="009D3C40" w:rsidP="00887DB1">
      <w:pPr>
        <w:pStyle w:val="Title"/>
        <w:rPr>
          <w:b/>
          <w:bCs/>
          <w:lang w:val="en-AU" w:bidi="en-GB"/>
        </w:rPr>
      </w:pPr>
      <w:bookmarkStart w:id="0" w:name="_GoBack"/>
      <w:bookmarkEnd w:id="0"/>
      <w:r>
        <w:rPr>
          <w:b/>
          <w:bCs/>
          <w:lang w:val="en-AU" w:bidi="en-GB"/>
        </w:rPr>
        <w:t>Clinical Issues in Nursing with Reflective Cycle</w:t>
      </w:r>
    </w:p>
    <w:p w14:paraId="19F29E84" w14:textId="77777777" w:rsidR="00887DB1" w:rsidRPr="00887DB1" w:rsidRDefault="00887DB1" w:rsidP="00887DB1">
      <w:pPr>
        <w:pStyle w:val="Title"/>
        <w:rPr>
          <w:lang w:val="en-AU" w:bidi="en-GB"/>
        </w:rPr>
      </w:pPr>
    </w:p>
    <w:p w14:paraId="0BB7F883" w14:textId="77777777" w:rsidR="003D74D7" w:rsidRDefault="009D3C40" w:rsidP="00887DB1">
      <w:pPr>
        <w:pStyle w:val="Title"/>
        <w:rPr>
          <w:b/>
          <w:lang w:val="en-AU" w:bidi="en-GB"/>
        </w:rPr>
      </w:pPr>
      <w:r>
        <w:rPr>
          <w:b/>
          <w:lang w:val="en-AU" w:bidi="en-GB"/>
        </w:rPr>
        <w:t>Student Name:</w:t>
      </w:r>
    </w:p>
    <w:p w14:paraId="2BC562CD" w14:textId="77777777" w:rsidR="00887DB1" w:rsidRPr="00887DB1" w:rsidRDefault="009D3C40" w:rsidP="00887DB1">
      <w:pPr>
        <w:pStyle w:val="Title"/>
        <w:rPr>
          <w:lang w:val="en-AU" w:bidi="en-GB"/>
        </w:rPr>
      </w:pPr>
      <w:r w:rsidRPr="00887DB1">
        <w:rPr>
          <w:b/>
          <w:lang w:val="en-AU" w:bidi="en-GB"/>
        </w:rPr>
        <w:t>ID number</w:t>
      </w:r>
      <w:r w:rsidRPr="00887DB1">
        <w:rPr>
          <w:lang w:val="en-AU" w:bidi="en-GB"/>
        </w:rPr>
        <w:t xml:space="preserve">: </w:t>
      </w:r>
    </w:p>
    <w:p w14:paraId="4E6C2891" w14:textId="77777777" w:rsidR="00887DB1" w:rsidRPr="00887DB1" w:rsidRDefault="009D3C40" w:rsidP="00887DB1">
      <w:pPr>
        <w:pStyle w:val="Title"/>
        <w:rPr>
          <w:lang w:val="en-AU" w:bidi="en-GB"/>
        </w:rPr>
      </w:pPr>
      <w:r w:rsidRPr="00887DB1">
        <w:rPr>
          <w:b/>
          <w:lang w:val="en-AU" w:bidi="en-GB"/>
        </w:rPr>
        <w:t>Unit code and title</w:t>
      </w:r>
      <w:r w:rsidRPr="00887DB1">
        <w:rPr>
          <w:lang w:val="en-AU" w:bidi="en-GB"/>
        </w:rPr>
        <w:t xml:space="preserve">: </w:t>
      </w:r>
    </w:p>
    <w:p w14:paraId="265D1134" w14:textId="77777777" w:rsidR="00887DB1" w:rsidRPr="00887DB1" w:rsidRDefault="009D3C40" w:rsidP="00887DB1">
      <w:pPr>
        <w:pStyle w:val="Title"/>
        <w:rPr>
          <w:lang w:val="en-AU" w:bidi="en-GB"/>
        </w:rPr>
      </w:pPr>
      <w:r w:rsidRPr="00887DB1">
        <w:rPr>
          <w:b/>
          <w:lang w:val="en-AU" w:bidi="en-GB"/>
        </w:rPr>
        <w:t>Title of assignment</w:t>
      </w:r>
      <w:r w:rsidRPr="00887DB1">
        <w:rPr>
          <w:lang w:val="en-AU" w:bidi="en-GB"/>
        </w:rPr>
        <w:t xml:space="preserve">: </w:t>
      </w:r>
    </w:p>
    <w:p w14:paraId="5B69B927" w14:textId="77777777" w:rsidR="00887DB1" w:rsidRPr="00887DB1" w:rsidRDefault="009D3C40" w:rsidP="00887DB1">
      <w:pPr>
        <w:pStyle w:val="Title"/>
        <w:rPr>
          <w:lang w:val="en-AU" w:bidi="en-GB"/>
        </w:rPr>
      </w:pPr>
      <w:r w:rsidRPr="00887DB1">
        <w:rPr>
          <w:b/>
          <w:lang w:val="en-AU" w:bidi="en-GB"/>
        </w:rPr>
        <w:t>Name of Unit Coordinator</w:t>
      </w:r>
      <w:r w:rsidRPr="00887DB1">
        <w:rPr>
          <w:lang w:val="en-AU" w:bidi="en-GB"/>
        </w:rPr>
        <w:t xml:space="preserve">: </w:t>
      </w:r>
    </w:p>
    <w:p w14:paraId="01F0EF07" w14:textId="2452B5E3" w:rsidR="00887DB1" w:rsidRPr="00887DB1" w:rsidRDefault="009D3C40" w:rsidP="00887DB1">
      <w:pPr>
        <w:pStyle w:val="Title"/>
        <w:rPr>
          <w:lang w:val="en-AU" w:bidi="en-GB"/>
        </w:rPr>
      </w:pPr>
      <w:r w:rsidRPr="00887DB1">
        <w:rPr>
          <w:b/>
          <w:lang w:val="en-AU" w:bidi="en-GB"/>
        </w:rPr>
        <w:t>Due date</w:t>
      </w:r>
      <w:r w:rsidRPr="00887DB1">
        <w:rPr>
          <w:lang w:val="en-AU" w:bidi="en-GB"/>
        </w:rPr>
        <w:t xml:space="preserve">: </w:t>
      </w:r>
      <w:r w:rsidRPr="00887DB1">
        <w:rPr>
          <w:b/>
          <w:lang w:val="en-AU" w:bidi="en-GB"/>
        </w:rPr>
        <w:t>Extension date</w:t>
      </w:r>
      <w:r w:rsidRPr="00887DB1">
        <w:rPr>
          <w:lang w:val="en-AU" w:bidi="en-GB"/>
        </w:rPr>
        <w:t xml:space="preserve">  </w:t>
      </w:r>
    </w:p>
    <w:p w14:paraId="130E9B90" w14:textId="738B11F9" w:rsidR="00887DB1" w:rsidRPr="00887DB1" w:rsidRDefault="009D3C40" w:rsidP="00887DB1">
      <w:pPr>
        <w:pStyle w:val="Title"/>
        <w:rPr>
          <w:lang w:val="en-AU" w:bidi="en-GB"/>
        </w:rPr>
      </w:pPr>
      <w:r w:rsidRPr="00887DB1">
        <w:rPr>
          <w:b/>
          <w:lang w:val="en-AU" w:bidi="en-GB"/>
        </w:rPr>
        <w:t>Word count</w:t>
      </w:r>
      <w:r w:rsidRPr="00887DB1">
        <w:rPr>
          <w:lang w:val="en-AU" w:bidi="en-GB"/>
        </w:rPr>
        <w:t xml:space="preserve"> </w:t>
      </w:r>
    </w:p>
    <w:p w14:paraId="3272A9C0" w14:textId="77777777" w:rsidR="00887DB1" w:rsidRDefault="00887DB1" w:rsidP="00887DB1">
      <w:pPr>
        <w:pStyle w:val="Title"/>
        <w:rPr>
          <w:lang w:val="en-GB" w:bidi="en-GB"/>
        </w:rPr>
      </w:pPr>
    </w:p>
    <w:p w14:paraId="73E6EB56" w14:textId="77777777" w:rsidR="004D6B86" w:rsidRPr="00A4757D" w:rsidRDefault="004D6B86"/>
    <w:p w14:paraId="7CDF321B" w14:textId="791C1E3C" w:rsidR="006D7EE9" w:rsidRPr="00574C16" w:rsidRDefault="009D3C40" w:rsidP="006D7EE9">
      <w:pPr>
        <w:pStyle w:val="SectionTitle"/>
        <w:rPr>
          <w:rFonts w:ascii="Times New Roman" w:hAnsi="Times New Roman" w:cs="Times New Roman"/>
        </w:rPr>
      </w:pPr>
      <w:r w:rsidRPr="00574C16">
        <w:rPr>
          <w:rFonts w:ascii="Times New Roman" w:hAnsi="Times New Roman" w:cs="Times New Roman"/>
        </w:rPr>
        <w:lastRenderedPageBreak/>
        <w:t>Clinical Issue in Nursing with Reflective Cycle</w:t>
      </w:r>
    </w:p>
    <w:p w14:paraId="19923D5B" w14:textId="77777777" w:rsidR="00384BBE" w:rsidRPr="00574C16" w:rsidRDefault="00384BBE" w:rsidP="00384BBE">
      <w:pPr>
        <w:rPr>
          <w:rFonts w:ascii="Times New Roman" w:hAnsi="Times New Roman" w:cs="Times New Roman"/>
        </w:rPr>
      </w:pPr>
    </w:p>
    <w:p w14:paraId="6DB59562" w14:textId="2CCCE8FA" w:rsidR="00A76AF5" w:rsidRPr="00574C16" w:rsidRDefault="009D3C40" w:rsidP="000E6E9A">
      <w:pPr>
        <w:pStyle w:val="Heading1"/>
        <w:rPr>
          <w:rFonts w:ascii="Times New Roman" w:hAnsi="Times New Roman" w:cs="Times New Roman"/>
        </w:rPr>
      </w:pPr>
      <w:r w:rsidRPr="00574C16">
        <w:rPr>
          <w:rFonts w:ascii="Times New Roman" w:hAnsi="Times New Roman" w:cs="Times New Roman"/>
        </w:rPr>
        <w:t>Introduction</w:t>
      </w:r>
    </w:p>
    <w:p w14:paraId="4C129A15" w14:textId="6CFC9452" w:rsidR="000E6E9A" w:rsidRPr="001168E0" w:rsidRDefault="009D3C40" w:rsidP="000E6E9A">
      <w:pPr>
        <w:rPr>
          <w:rFonts w:ascii="Times New Roman" w:hAnsi="Times New Roman" w:cs="Times New Roman"/>
          <w:color w:val="auto"/>
        </w:rPr>
      </w:pPr>
      <w:r w:rsidRPr="001168E0">
        <w:rPr>
          <w:rFonts w:ascii="Times New Roman" w:hAnsi="Times New Roman" w:cs="Times New Roman"/>
          <w:color w:val="auto"/>
        </w:rPr>
        <w:t>The success paradigm we live in leaves little room for our humanity.</w:t>
      </w:r>
      <w:r w:rsidR="008349BB" w:rsidRPr="001168E0">
        <w:rPr>
          <w:rFonts w:ascii="Times New Roman" w:hAnsi="Times New Roman" w:cs="Times New Roman"/>
          <w:color w:val="auto"/>
        </w:rPr>
        <w:t xml:space="preserve"> </w:t>
      </w:r>
      <w:r w:rsidRPr="001168E0">
        <w:rPr>
          <w:rFonts w:ascii="Times New Roman" w:hAnsi="Times New Roman" w:cs="Times New Roman"/>
          <w:color w:val="auto"/>
        </w:rPr>
        <w:t>We are all flawed, we are all finding our way in this complex world; however, there are those among us that seem to be at ease with themselves, get what they want and choose the right path</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{"citationID":"GErWBjhG","properties":{"formattedCitation":"(Beam, O\\uc0\\u8217{}Brien, &amp; Neal, 2010)","plainCitation":"(Beam, O’Brien, &amp; Neal, 2010)","noteIndex":0},"citationItems":[{"id":801,"uris":["http://zotero.org/users/local/jsvqEXt1/items/PLC8D65J"],"uri":["http://zotero.org/users/local/jsvqEXt1/items/PLC8D65J"],"itemData":{"id":801,"type":"article-journal","title":"Reflective practice enhances public health nurse implementation of nurse‐family partnership","container-title":"Public Health Nursing","page":"131-139","volume":"27","issue":"2","author":[{"family":"Beam","given":"Rita J."},{"family":"O'Brien","given":"Ruth A."},{"family":"Neal","given":"Michelle"}],"issued":{"date-parts":[["2010"]]}}}],"schema":"https://github.com/citation-style-language/schema/raw/master/csl-citation.json"}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(Beam, O’Brien, &amp; Neal, 2010)</w:t>
      </w:r>
      <w:r w:rsidR="00AC7B15" w:rsidRPr="001168E0">
        <w:rPr>
          <w:rFonts w:ascii="Times New Roman" w:hAnsi="Times New Roman" w:cs="Times New Roman"/>
          <w:color w:val="auto"/>
        </w:rPr>
        <w:fldChar w:fldCharType="end"/>
      </w:r>
      <w:r w:rsidRPr="001168E0">
        <w:rPr>
          <w:rFonts w:ascii="Times New Roman" w:hAnsi="Times New Roman" w:cs="Times New Roman"/>
          <w:color w:val="auto"/>
        </w:rPr>
        <w:t>. We find ourselves asking, "Why them and not me</w:t>
      </w:r>
      <w:r w:rsidR="00DC0ABF" w:rsidRPr="001168E0">
        <w:rPr>
          <w:rFonts w:ascii="Times New Roman" w:hAnsi="Times New Roman" w:cs="Times New Roman"/>
          <w:color w:val="auto"/>
        </w:rPr>
        <w:t>.</w:t>
      </w:r>
      <w:r w:rsidRPr="001168E0">
        <w:rPr>
          <w:rFonts w:ascii="Times New Roman" w:hAnsi="Times New Roman" w:cs="Times New Roman"/>
          <w:color w:val="auto"/>
        </w:rPr>
        <w:t xml:space="preserve">" At this point, it's time to take our power back. We are uniquely made for a purpose. </w:t>
      </w:r>
      <w:r w:rsidR="00DC0ABF" w:rsidRPr="001168E0">
        <w:rPr>
          <w:rFonts w:ascii="Times New Roman" w:hAnsi="Times New Roman" w:cs="Times New Roman"/>
          <w:color w:val="auto"/>
        </w:rPr>
        <w:t xml:space="preserve">We </w:t>
      </w:r>
      <w:r w:rsidRPr="001168E0">
        <w:rPr>
          <w:rFonts w:ascii="Times New Roman" w:hAnsi="Times New Roman" w:cs="Times New Roman"/>
          <w:color w:val="auto"/>
        </w:rPr>
        <w:t>are the one</w:t>
      </w:r>
      <w:r w:rsidR="00FD7C00" w:rsidRPr="001168E0">
        <w:rPr>
          <w:rFonts w:ascii="Times New Roman" w:hAnsi="Times New Roman" w:cs="Times New Roman"/>
          <w:color w:val="auto"/>
        </w:rPr>
        <w:t>s</w:t>
      </w:r>
      <w:r w:rsidRPr="001168E0">
        <w:rPr>
          <w:rFonts w:ascii="Times New Roman" w:hAnsi="Times New Roman" w:cs="Times New Roman"/>
          <w:color w:val="auto"/>
        </w:rPr>
        <w:t xml:space="preserve"> who </w:t>
      </w:r>
      <w:r w:rsidR="00FD7C00" w:rsidRPr="001168E0">
        <w:rPr>
          <w:rFonts w:ascii="Times New Roman" w:hAnsi="Times New Roman" w:cs="Times New Roman"/>
          <w:color w:val="auto"/>
        </w:rPr>
        <w:t>are</w:t>
      </w:r>
      <w:r w:rsidRPr="001168E0">
        <w:rPr>
          <w:rFonts w:ascii="Times New Roman" w:hAnsi="Times New Roman" w:cs="Times New Roman"/>
          <w:color w:val="auto"/>
        </w:rPr>
        <w:t xml:space="preserve"> in charge of how </w:t>
      </w:r>
      <w:r w:rsidR="00FD7C00" w:rsidRPr="001168E0">
        <w:rPr>
          <w:rFonts w:ascii="Times New Roman" w:hAnsi="Times New Roman" w:cs="Times New Roman"/>
          <w:color w:val="auto"/>
        </w:rPr>
        <w:t>we</w:t>
      </w:r>
      <w:r w:rsidRPr="001168E0">
        <w:rPr>
          <w:rFonts w:ascii="Times New Roman" w:hAnsi="Times New Roman" w:cs="Times New Roman"/>
          <w:color w:val="auto"/>
        </w:rPr>
        <w:t xml:space="preserve"> respond to life</w:t>
      </w:r>
      <w:r w:rsidR="00FD7C00" w:rsidRPr="001168E0">
        <w:rPr>
          <w:rFonts w:ascii="Times New Roman" w:hAnsi="Times New Roman" w:cs="Times New Roman"/>
          <w:color w:val="auto"/>
        </w:rPr>
        <w:t xml:space="preserve"> and our problems in life</w:t>
      </w:r>
      <w:r w:rsidRPr="001168E0">
        <w:rPr>
          <w:rFonts w:ascii="Times New Roman" w:hAnsi="Times New Roman" w:cs="Times New Roman"/>
          <w:color w:val="auto"/>
        </w:rPr>
        <w:t xml:space="preserve">, </w:t>
      </w:r>
      <w:r w:rsidR="00FD7C00" w:rsidRPr="001168E0">
        <w:rPr>
          <w:rFonts w:ascii="Times New Roman" w:hAnsi="Times New Roman" w:cs="Times New Roman"/>
          <w:color w:val="auto"/>
        </w:rPr>
        <w:t>our</w:t>
      </w:r>
      <w:r w:rsidRPr="001168E0">
        <w:rPr>
          <w:rFonts w:ascii="Times New Roman" w:hAnsi="Times New Roman" w:cs="Times New Roman"/>
          <w:color w:val="auto"/>
        </w:rPr>
        <w:t xml:space="preserve"> thoughts and behaviors are in </w:t>
      </w:r>
      <w:r w:rsidR="00FD7C00" w:rsidRPr="001168E0">
        <w:rPr>
          <w:rFonts w:ascii="Times New Roman" w:hAnsi="Times New Roman" w:cs="Times New Roman"/>
          <w:color w:val="auto"/>
        </w:rPr>
        <w:t>our</w:t>
      </w:r>
      <w:r w:rsidRPr="001168E0">
        <w:rPr>
          <w:rFonts w:ascii="Times New Roman" w:hAnsi="Times New Roman" w:cs="Times New Roman"/>
          <w:color w:val="auto"/>
        </w:rPr>
        <w:t xml:space="preserve"> domain. Responding to problems with reflective practice is a powerful way to solve those problems and enjoy personal and professional life.</w:t>
      </w:r>
      <w:r w:rsidR="0059444A" w:rsidRPr="001168E0">
        <w:rPr>
          <w:rFonts w:ascii="Times New Roman" w:hAnsi="Times New Roman" w:cs="Times New Roman"/>
          <w:color w:val="auto"/>
        </w:rPr>
        <w:t xml:space="preserve"> Reflective process works best when you are sitting in an environment that puts you at ease and has minimal interruptions</w:t>
      </w:r>
      <w:r w:rsidR="005F66C1" w:rsidRPr="001168E0">
        <w:rPr>
          <w:rFonts w:ascii="Times New Roman" w:hAnsi="Times New Roman" w:cs="Times New Roman"/>
          <w:color w:val="auto"/>
        </w:rPr>
        <w:t xml:space="preserve"> </w:t>
      </w:r>
      <w:r w:rsidR="005F66C1"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{"citationID":"uIFIrucY","properties":{"formattedCitation":"(Chong, 2009)","plainCitation":"(Chong, 2009)","noteIndex":0},"citationItems":[{"id":802,"uris":["http://zotero.org/users/local/jsvqEXt1/items/H4YS342F"],"uri":["http://zotero.org/users/local/jsvqEXt1/items/H4YS342F"],"itemData":{"id":802,"type":"article-journal","title":"Is reflective practice a useful task for student nurses?","container-title":"Asian Nursing Research","page":"111-120","volume":"3","issue":"3","author":[{"family":"Chong","given":"Mei Chan"}],"issued":{"date-parts":[["2009"]]}}}],"schema":"https://github.com/citation-style-language/schema/raw/master/csl-citation.json"} </w:instrText>
      </w:r>
      <w:r w:rsidR="005F66C1"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(Chong, 2009)</w:t>
      </w:r>
      <w:r w:rsidR="005F66C1" w:rsidRPr="001168E0">
        <w:rPr>
          <w:rFonts w:ascii="Times New Roman" w:hAnsi="Times New Roman" w:cs="Times New Roman"/>
          <w:color w:val="auto"/>
        </w:rPr>
        <w:fldChar w:fldCharType="end"/>
      </w:r>
      <w:r w:rsidR="0059444A" w:rsidRPr="001168E0">
        <w:rPr>
          <w:rFonts w:ascii="Times New Roman" w:hAnsi="Times New Roman" w:cs="Times New Roman"/>
          <w:color w:val="auto"/>
        </w:rPr>
        <w:t xml:space="preserve">. </w:t>
      </w:r>
      <w:r w:rsidR="00DC0ABF" w:rsidRPr="001168E0">
        <w:rPr>
          <w:rFonts w:ascii="Times New Roman" w:hAnsi="Times New Roman" w:cs="Times New Roman"/>
          <w:color w:val="auto"/>
        </w:rPr>
        <w:t>We</w:t>
      </w:r>
      <w:r w:rsidR="0059444A" w:rsidRPr="001168E0">
        <w:rPr>
          <w:rFonts w:ascii="Times New Roman" w:hAnsi="Times New Roman" w:cs="Times New Roman"/>
          <w:color w:val="auto"/>
        </w:rPr>
        <w:t xml:space="preserve"> love to write down </w:t>
      </w:r>
      <w:r w:rsidR="00DC0ABF" w:rsidRPr="001168E0">
        <w:rPr>
          <w:rFonts w:ascii="Times New Roman" w:hAnsi="Times New Roman" w:cs="Times New Roman"/>
          <w:color w:val="auto"/>
        </w:rPr>
        <w:t>our</w:t>
      </w:r>
      <w:r w:rsidR="0059444A" w:rsidRPr="001168E0">
        <w:rPr>
          <w:rFonts w:ascii="Times New Roman" w:hAnsi="Times New Roman" w:cs="Times New Roman"/>
          <w:color w:val="auto"/>
        </w:rPr>
        <w:t xml:space="preserve"> thoughts in a specific book. This helps to create a reference to come back to in the future and solidify your current thinking.</w:t>
      </w:r>
    </w:p>
    <w:p w14:paraId="67107114" w14:textId="03642A50" w:rsidR="0010189A" w:rsidRPr="001168E0" w:rsidRDefault="009D3C40" w:rsidP="00E70576">
      <w:pPr>
        <w:rPr>
          <w:rFonts w:ascii="Times New Roman" w:hAnsi="Times New Roman" w:cs="Times New Roman"/>
          <w:color w:val="auto"/>
        </w:rPr>
      </w:pPr>
      <w:r w:rsidRPr="001168E0">
        <w:rPr>
          <w:rFonts w:ascii="Times New Roman" w:hAnsi="Times New Roman" w:cs="Times New Roman"/>
          <w:color w:val="auto"/>
        </w:rPr>
        <w:t xml:space="preserve">All clinical issues can be solved by self-reflection. This is because it is a belief that we are all individuals </w:t>
      </w:r>
      <w:r w:rsidR="00F12622" w:rsidRPr="001168E0">
        <w:rPr>
          <w:rFonts w:ascii="Times New Roman" w:hAnsi="Times New Roman" w:cs="Times New Roman"/>
          <w:color w:val="auto"/>
        </w:rPr>
        <w:t>and face situation that</w:t>
      </w:r>
      <w:r w:rsidRPr="001168E0">
        <w:rPr>
          <w:rFonts w:ascii="Times New Roman" w:hAnsi="Times New Roman" w:cs="Times New Roman"/>
          <w:color w:val="auto"/>
        </w:rPr>
        <w:t xml:space="preserve"> causes fear, concern, anger, envy, attachment, and so on. If we realized we were conscious then there would be no problems for us; there would only be problems for the body, but the body is not sentient</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{"citationID":"inAN5LDb","properties":{"formattedCitation":"(Quinn, 1998)","plainCitation":"(Quinn, 1998)","noteIndex":0},"citationItems":[{"id":800,"uris":["http://zotero.org/users/local/jsvqEXt1/items/XZFBPVC4"],"uri":["http://zotero.org/users/local/jsvqEXt1/items/XZFBPVC4"],"itemData":{"id":800,"type":"article-journal","title":"Reflection and reflective practice","container-title":"Continuing professional development in nursing: A guide for practitioners and educators","page":"121-145","author":[{"family":"Quinn","given":"Francis M."}],"issued":{"date-parts":[["1998"]]}}}],"schema":"https://github.com/citation-style-language/schema/raw/master/csl-citation.json"}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(Quinn, 1998)</w:t>
      </w:r>
      <w:r w:rsidR="00AC7B15" w:rsidRPr="001168E0">
        <w:rPr>
          <w:rFonts w:ascii="Times New Roman" w:hAnsi="Times New Roman" w:cs="Times New Roman"/>
          <w:color w:val="auto"/>
        </w:rPr>
        <w:fldChar w:fldCharType="end"/>
      </w:r>
      <w:r w:rsidRPr="001168E0">
        <w:rPr>
          <w:rFonts w:ascii="Times New Roman" w:hAnsi="Times New Roman" w:cs="Times New Roman"/>
          <w:color w:val="auto"/>
        </w:rPr>
        <w:t xml:space="preserve">. </w:t>
      </w:r>
      <w:r w:rsidR="00D57497" w:rsidRPr="001168E0">
        <w:rPr>
          <w:rFonts w:ascii="Times New Roman" w:hAnsi="Times New Roman" w:cs="Times New Roman"/>
          <w:color w:val="auto"/>
        </w:rPr>
        <w:t>The</w:t>
      </w:r>
      <w:r w:rsidRPr="001168E0">
        <w:rPr>
          <w:rFonts w:ascii="Times New Roman" w:hAnsi="Times New Roman" w:cs="Times New Roman"/>
          <w:color w:val="auto"/>
        </w:rPr>
        <w:t>re</w:t>
      </w:r>
      <w:r w:rsidR="00D57497" w:rsidRPr="001168E0">
        <w:rPr>
          <w:rFonts w:ascii="Times New Roman" w:hAnsi="Times New Roman" w:cs="Times New Roman"/>
          <w:color w:val="auto"/>
        </w:rPr>
        <w:t xml:space="preserve"> are several clinical issues that nurses may come across, however, in this essay three clinical issue</w:t>
      </w:r>
      <w:r w:rsidR="00F24AC7" w:rsidRPr="001168E0">
        <w:rPr>
          <w:rFonts w:ascii="Times New Roman" w:hAnsi="Times New Roman" w:cs="Times New Roman"/>
          <w:color w:val="auto"/>
        </w:rPr>
        <w:t>s will be conferred upon</w:t>
      </w:r>
      <w:r w:rsidR="00D57497" w:rsidRPr="001168E0">
        <w:rPr>
          <w:rFonts w:ascii="Times New Roman" w:hAnsi="Times New Roman" w:cs="Times New Roman"/>
          <w:color w:val="auto"/>
        </w:rPr>
        <w:t>.</w:t>
      </w:r>
      <w:r w:rsidR="00C50FA6" w:rsidRPr="001168E0">
        <w:rPr>
          <w:rFonts w:ascii="Times New Roman" w:hAnsi="Times New Roman" w:cs="Times New Roman"/>
          <w:color w:val="auto"/>
        </w:rPr>
        <w:t xml:space="preserve"> Clinical issues in the following sections will be </w:t>
      </w:r>
      <w:r w:rsidR="00EA713A" w:rsidRPr="001168E0">
        <w:rPr>
          <w:rFonts w:ascii="Times New Roman" w:hAnsi="Times New Roman" w:cs="Times New Roman"/>
          <w:color w:val="auto"/>
        </w:rPr>
        <w:t>explored</w:t>
      </w:r>
      <w:r w:rsidR="00F24AC7" w:rsidRPr="001168E0">
        <w:rPr>
          <w:rFonts w:ascii="Times New Roman" w:hAnsi="Times New Roman" w:cs="Times New Roman"/>
          <w:color w:val="auto"/>
        </w:rPr>
        <w:t>, investigated, analyzed and evaluated</w:t>
      </w:r>
      <w:r w:rsidR="00EA713A" w:rsidRPr="001168E0">
        <w:rPr>
          <w:rFonts w:ascii="Times New Roman" w:hAnsi="Times New Roman" w:cs="Times New Roman"/>
          <w:color w:val="auto"/>
        </w:rPr>
        <w:t xml:space="preserve"> with the components of a reflective cycle.</w:t>
      </w:r>
      <w:r w:rsidR="00F50108" w:rsidRPr="001168E0">
        <w:rPr>
          <w:rFonts w:ascii="Times New Roman" w:hAnsi="Times New Roman" w:cs="Times New Roman"/>
          <w:color w:val="auto"/>
        </w:rPr>
        <w:t xml:space="preserve"> The components of the reflective cycle are; description, feelings, evaluation, analysis, conclusion, and action plan.</w:t>
      </w:r>
      <w:r w:rsidR="00144AC6" w:rsidRPr="001168E0">
        <w:rPr>
          <w:rFonts w:ascii="Times New Roman" w:hAnsi="Times New Roman" w:cs="Times New Roman"/>
          <w:color w:val="auto"/>
        </w:rPr>
        <w:t xml:space="preserve"> </w:t>
      </w:r>
    </w:p>
    <w:p w14:paraId="6A30BF6B" w14:textId="77777777" w:rsidR="004D6B86" w:rsidRPr="001168E0" w:rsidRDefault="004D6B86" w:rsidP="006D7EE9">
      <w:pPr>
        <w:rPr>
          <w:rFonts w:ascii="Times New Roman" w:hAnsi="Times New Roman" w:cs="Times New Roman"/>
          <w:color w:val="auto"/>
          <w:lang w:val="en-AU"/>
        </w:rPr>
      </w:pPr>
    </w:p>
    <w:p w14:paraId="197BA33B" w14:textId="4B900BE4" w:rsidR="00E70576" w:rsidRPr="001168E0" w:rsidRDefault="009D3C40" w:rsidP="00E70576">
      <w:pPr>
        <w:pStyle w:val="Heading1"/>
        <w:rPr>
          <w:rFonts w:ascii="Times New Roman" w:hAnsi="Times New Roman" w:cs="Times New Roman"/>
          <w:color w:val="auto"/>
        </w:rPr>
      </w:pPr>
      <w:r w:rsidRPr="001168E0">
        <w:rPr>
          <w:rFonts w:ascii="Times New Roman" w:hAnsi="Times New Roman" w:cs="Times New Roman"/>
          <w:color w:val="auto"/>
        </w:rPr>
        <w:lastRenderedPageBreak/>
        <w:t>Short Staffing</w:t>
      </w:r>
    </w:p>
    <w:p w14:paraId="702516EC" w14:textId="2489FB29" w:rsidR="00E70576" w:rsidRPr="001168E0" w:rsidRDefault="009D3C40" w:rsidP="00E70576">
      <w:pPr>
        <w:rPr>
          <w:rFonts w:ascii="Times New Roman" w:hAnsi="Times New Roman" w:cs="Times New Roman"/>
          <w:color w:val="auto"/>
        </w:rPr>
      </w:pPr>
      <w:r w:rsidRPr="001168E0">
        <w:rPr>
          <w:rFonts w:ascii="Times New Roman" w:hAnsi="Times New Roman" w:cs="Times New Roman"/>
          <w:color w:val="auto"/>
        </w:rPr>
        <w:t>Staffing is considered as the most important clinical issue these days</w:t>
      </w:r>
      <w:r w:rsidR="00AB3745" w:rsidRPr="001168E0">
        <w:rPr>
          <w:rFonts w:ascii="Times New Roman" w:hAnsi="Times New Roman" w:cs="Times New Roman"/>
          <w:color w:val="auto"/>
        </w:rPr>
        <w:t xml:space="preserve"> that concerns both the professional and personal lives of the nurses.</w:t>
      </w:r>
      <w:r w:rsidR="00805856" w:rsidRPr="001168E0">
        <w:rPr>
          <w:rFonts w:ascii="Times New Roman" w:hAnsi="Times New Roman" w:cs="Times New Roman"/>
          <w:color w:val="auto"/>
        </w:rPr>
        <w:t xml:space="preserve"> </w:t>
      </w:r>
      <w:r w:rsidR="00BE541A" w:rsidRPr="001168E0">
        <w:rPr>
          <w:rFonts w:ascii="Times New Roman" w:hAnsi="Times New Roman" w:cs="Times New Roman"/>
          <w:color w:val="auto"/>
        </w:rPr>
        <w:t xml:space="preserve">Many </w:t>
      </w:r>
      <w:r w:rsidR="00C943AC" w:rsidRPr="001168E0">
        <w:rPr>
          <w:rFonts w:ascii="Times New Roman" w:hAnsi="Times New Roman" w:cs="Times New Roman"/>
          <w:color w:val="auto"/>
        </w:rPr>
        <w:t>organizations</w:t>
      </w:r>
      <w:r w:rsidR="00BE541A" w:rsidRPr="001168E0">
        <w:rPr>
          <w:rFonts w:ascii="Times New Roman" w:hAnsi="Times New Roman" w:cs="Times New Roman"/>
          <w:color w:val="auto"/>
        </w:rPr>
        <w:t xml:space="preserve"> would find themselves short-staffed, and the major reason is the retirement of baby boomer nurses.</w:t>
      </w:r>
      <w:r w:rsidR="00C943AC" w:rsidRPr="001168E0">
        <w:rPr>
          <w:rFonts w:ascii="Times New Roman" w:hAnsi="Times New Roman" w:cs="Times New Roman"/>
          <w:color w:val="auto"/>
        </w:rPr>
        <w:t xml:space="preserve"> Following their retirement, healthcare organizations would try to work more with a smaller number of nurses to make both ends meet</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{"citationID":"kcHriGM8","properties":{"formattedCitation":"(Spilsbury, Hewitt, Stirk, &amp; Bowman, 2011)","plainCitation":"(Spilsbury, Hewitt, Stirk, &amp; Bowman, 2011)","noteIndex":0},"citationItems":[{"id":804,"uris":["http://zotero.org/users/local/jsvqEXt1/items/D5XSXD56"],"uri":["http://zotero.org/users/local/jsvqEXt1/items/D5XSXD56"],"itemData":{"id":804,"type":"article-journal","title":"The relationship between nurse staffing and quality of care in nursing homes: a systematic review","container-title":"International journal of nursing studies","page":"732-750","volume":"48","issue":"6","author":[{"family":"Spilsbury","given":"Karen"},{"family":"Hewitt","given":"Catherine"},{"family":"Stirk","given":"Lisa"},{"family":"Bowman","given":"Clive"}],"issued":{"date-parts":[["2011"]]}}}],"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(Spilsbury, Hewitt, Stirk, &amp; Bowman, 2011)</w:t>
      </w:r>
      <w:r w:rsidR="00AC7B15" w:rsidRPr="001168E0">
        <w:rPr>
          <w:rFonts w:ascii="Times New Roman" w:hAnsi="Times New Roman" w:cs="Times New Roman"/>
          <w:color w:val="auto"/>
        </w:rPr>
        <w:fldChar w:fldCharType="end"/>
      </w:r>
      <w:r w:rsidR="00C943AC" w:rsidRPr="001168E0">
        <w:rPr>
          <w:rFonts w:ascii="Times New Roman" w:hAnsi="Times New Roman" w:cs="Times New Roman"/>
          <w:color w:val="auto"/>
        </w:rPr>
        <w:t>. However, the importance of patient care is the thing which</w:t>
      </w:r>
      <w:r w:rsidR="00585CA5" w:rsidRPr="001168E0">
        <w:rPr>
          <w:rFonts w:ascii="Times New Roman" w:hAnsi="Times New Roman" w:cs="Times New Roman"/>
          <w:color w:val="auto"/>
        </w:rPr>
        <w:t>,</w:t>
      </w:r>
      <w:r w:rsidR="00C943AC" w:rsidRPr="001168E0">
        <w:rPr>
          <w:rFonts w:ascii="Times New Roman" w:hAnsi="Times New Roman" w:cs="Times New Roman"/>
          <w:color w:val="auto"/>
        </w:rPr>
        <w:t xml:space="preserve"> if downplayed</w:t>
      </w:r>
      <w:r w:rsidR="00585CA5" w:rsidRPr="001168E0">
        <w:rPr>
          <w:rFonts w:ascii="Times New Roman" w:hAnsi="Times New Roman" w:cs="Times New Roman"/>
          <w:color w:val="auto"/>
        </w:rPr>
        <w:t>,</w:t>
      </w:r>
      <w:r w:rsidR="00C943AC" w:rsidRPr="001168E0">
        <w:rPr>
          <w:rFonts w:ascii="Times New Roman" w:hAnsi="Times New Roman" w:cs="Times New Roman"/>
          <w:color w:val="auto"/>
        </w:rPr>
        <w:t xml:space="preserve"> can be disastrous for </w:t>
      </w:r>
      <w:r w:rsidR="00585CA5" w:rsidRPr="001168E0">
        <w:rPr>
          <w:rFonts w:ascii="Times New Roman" w:hAnsi="Times New Roman" w:cs="Times New Roman"/>
          <w:color w:val="auto"/>
        </w:rPr>
        <w:t>health</w:t>
      </w:r>
      <w:r w:rsidR="00C943AC" w:rsidRPr="001168E0">
        <w:rPr>
          <w:rFonts w:ascii="Times New Roman" w:hAnsi="Times New Roman" w:cs="Times New Roman"/>
          <w:color w:val="auto"/>
        </w:rPr>
        <w:t xml:space="preserve"> care organization and nurses. </w:t>
      </w:r>
      <w:r w:rsidR="00585CA5" w:rsidRPr="001168E0">
        <w:rPr>
          <w:rFonts w:ascii="Times New Roman" w:hAnsi="Times New Roman" w:cs="Times New Roman"/>
          <w:color w:val="auto"/>
        </w:rPr>
        <w:t>Following the staffing problem</w:t>
      </w:r>
      <w:r w:rsidR="001C1407" w:rsidRPr="001168E0">
        <w:rPr>
          <w:rFonts w:ascii="Times New Roman" w:hAnsi="Times New Roman" w:cs="Times New Roman"/>
          <w:color w:val="auto"/>
        </w:rPr>
        <w:t>, best nurses would do anything it takes for patient care</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{"citationID":"mM849rvM","properties":{"formattedCitation":"(Bostick, Rantz, Flesner, &amp; Riggs, 2006)","plainCitation":"(Bostick, Rantz, Flesner, &amp; Riggs, 2006)","noteIndex":0},"citationItems":[{"id":803,"uris":["http://zotero.org/users/local/jsvqEXt1/items/WS383CVF"],"uri":["http://zotero.org/users/local/jsvqEXt1/items/WS383CVF"],"itemData":{"id":803,"type":"article-journal","title":"Systematic review of studies of staffing and quality in nursing homes","container-title":"Journal of the American Medical Directors Association","page":"366-376","volume":"7","issue":"6","author":[{"family":"Bostick","given":"Jane E."},{"family":"Rantz","given":"Marilyn J."},{"family":"Flesner","given":"Marcia K."},{"family":"Riggs","given":"C. Jo"}],"issued":{"date-parts":[["2006"]]}}}],"schema":"https://github.com/citation-style-language/schema/raw/master/csl-citation.json"}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(Bostick, Rantz, Flesner, &amp; Riggs, 2006)</w:t>
      </w:r>
      <w:r w:rsidR="00AC7B15" w:rsidRPr="001168E0">
        <w:rPr>
          <w:rFonts w:ascii="Times New Roman" w:hAnsi="Times New Roman" w:cs="Times New Roman"/>
          <w:color w:val="auto"/>
        </w:rPr>
        <w:fldChar w:fldCharType="end"/>
      </w:r>
      <w:r w:rsidR="00837D80" w:rsidRPr="001168E0">
        <w:rPr>
          <w:rFonts w:ascii="Times New Roman" w:hAnsi="Times New Roman" w:cs="Times New Roman"/>
          <w:color w:val="auto"/>
        </w:rPr>
        <w:t>. If nurses don’t get sufficient assistance then they are bound to come across serious problems.</w:t>
      </w:r>
    </w:p>
    <w:p w14:paraId="5567A921" w14:textId="7CAF1EEC" w:rsidR="00E55401" w:rsidRPr="001168E0" w:rsidRDefault="009D3C40" w:rsidP="00E70576">
      <w:pPr>
        <w:rPr>
          <w:rFonts w:ascii="Times New Roman" w:hAnsi="Times New Roman" w:cs="Times New Roman"/>
          <w:color w:val="auto"/>
        </w:rPr>
      </w:pPr>
      <w:r w:rsidRPr="001168E0">
        <w:rPr>
          <w:rFonts w:ascii="Times New Roman" w:hAnsi="Times New Roman" w:cs="Times New Roman"/>
          <w:color w:val="auto"/>
        </w:rPr>
        <w:t xml:space="preserve">Following are the consequences that were evaluated from short staffing: </w:t>
      </w:r>
    </w:p>
    <w:p w14:paraId="2D4EC952" w14:textId="1726995C" w:rsidR="003C04CD" w:rsidRPr="001168E0" w:rsidRDefault="009D3C40" w:rsidP="00E55401">
      <w:pPr>
        <w:pStyle w:val="ListParagraph"/>
        <w:numPr>
          <w:ilvl w:val="0"/>
          <w:numId w:val="12"/>
        </w:numPr>
        <w:rPr>
          <w:rFonts w:ascii="Times New Roman" w:hAnsi="Times New Roman" w:cs="Times New Roman"/>
          <w:color w:val="auto"/>
        </w:rPr>
      </w:pPr>
      <w:r w:rsidRPr="001168E0">
        <w:rPr>
          <w:rFonts w:ascii="Times New Roman" w:hAnsi="Times New Roman" w:cs="Times New Roman"/>
          <w:color w:val="auto"/>
        </w:rPr>
        <w:t>It will decrease patient satisfaction</w:t>
      </w:r>
      <w:r w:rsidR="0076461C" w:rsidRPr="001168E0">
        <w:rPr>
          <w:rFonts w:ascii="Times New Roman" w:hAnsi="Times New Roman" w:cs="Times New Roman"/>
          <w:color w:val="auto"/>
        </w:rPr>
        <w:t xml:space="preserve"> because if the </w:t>
      </w:r>
      <w:r w:rsidRPr="001168E0">
        <w:rPr>
          <w:rFonts w:ascii="Times New Roman" w:hAnsi="Times New Roman" w:cs="Times New Roman"/>
          <w:color w:val="auto"/>
        </w:rPr>
        <w:t xml:space="preserve">patient wouldn’t get enough time </w:t>
      </w:r>
      <w:r w:rsidR="001973AC" w:rsidRPr="001168E0">
        <w:rPr>
          <w:rFonts w:ascii="Times New Roman" w:hAnsi="Times New Roman" w:cs="Times New Roman"/>
          <w:color w:val="auto"/>
        </w:rPr>
        <w:t>from the staff</w:t>
      </w:r>
      <w:r w:rsidR="0076461C" w:rsidRPr="001168E0">
        <w:rPr>
          <w:rFonts w:ascii="Times New Roman" w:hAnsi="Times New Roman" w:cs="Times New Roman"/>
          <w:color w:val="auto"/>
        </w:rPr>
        <w:t>, his/</w:t>
      </w:r>
      <w:r w:rsidRPr="001168E0">
        <w:rPr>
          <w:rFonts w:ascii="Times New Roman" w:hAnsi="Times New Roman" w:cs="Times New Roman"/>
          <w:color w:val="auto"/>
        </w:rPr>
        <w:t>her perception</w:t>
      </w:r>
      <w:r w:rsidR="0076461C" w:rsidRPr="001168E0">
        <w:rPr>
          <w:rFonts w:ascii="Times New Roman" w:hAnsi="Times New Roman" w:cs="Times New Roman"/>
          <w:color w:val="auto"/>
        </w:rPr>
        <w:t xml:space="preserve"> of the services will be more negative than positive.</w:t>
      </w:r>
    </w:p>
    <w:p w14:paraId="5C612247" w14:textId="77777777" w:rsidR="00E73394" w:rsidRPr="001168E0" w:rsidRDefault="009D3C40" w:rsidP="00E55401">
      <w:pPr>
        <w:pStyle w:val="ListParagraph"/>
        <w:numPr>
          <w:ilvl w:val="0"/>
          <w:numId w:val="12"/>
        </w:numPr>
        <w:rPr>
          <w:rFonts w:ascii="Times New Roman" w:hAnsi="Times New Roman" w:cs="Times New Roman"/>
          <w:color w:val="auto"/>
        </w:rPr>
      </w:pPr>
      <w:r w:rsidRPr="001168E0">
        <w:rPr>
          <w:rFonts w:ascii="Times New Roman" w:hAnsi="Times New Roman" w:cs="Times New Roman"/>
          <w:color w:val="auto"/>
        </w:rPr>
        <w:t xml:space="preserve"> </w:t>
      </w:r>
      <w:r w:rsidR="003C04CD" w:rsidRPr="001168E0">
        <w:rPr>
          <w:rFonts w:ascii="Times New Roman" w:hAnsi="Times New Roman" w:cs="Times New Roman"/>
          <w:color w:val="auto"/>
        </w:rPr>
        <w:t>Team dynamics also get strained if a healthcare organization witness short staffing.</w:t>
      </w:r>
      <w:r w:rsidR="00761565" w:rsidRPr="001168E0">
        <w:rPr>
          <w:rFonts w:ascii="Times New Roman" w:hAnsi="Times New Roman" w:cs="Times New Roman"/>
          <w:color w:val="auto"/>
        </w:rPr>
        <w:t xml:space="preserve"> There could be a chance that coworkers can grow apart because of short staffing. </w:t>
      </w:r>
    </w:p>
    <w:p w14:paraId="48808B37" w14:textId="0DD269EE" w:rsidR="004D6B86" w:rsidRPr="001168E0" w:rsidRDefault="009D3C40" w:rsidP="00E55401">
      <w:pPr>
        <w:pStyle w:val="ListParagraph"/>
        <w:numPr>
          <w:ilvl w:val="0"/>
          <w:numId w:val="12"/>
        </w:numPr>
        <w:rPr>
          <w:rFonts w:ascii="Times New Roman" w:hAnsi="Times New Roman" w:cs="Times New Roman"/>
          <w:color w:val="auto"/>
        </w:rPr>
      </w:pPr>
      <w:r w:rsidRPr="001168E0">
        <w:rPr>
          <w:rFonts w:ascii="Times New Roman" w:hAnsi="Times New Roman" w:cs="Times New Roman"/>
          <w:color w:val="auto"/>
        </w:rPr>
        <w:t xml:space="preserve">Nursing </w:t>
      </w:r>
      <w:r w:rsidR="003034BB" w:rsidRPr="001168E0">
        <w:rPr>
          <w:rFonts w:ascii="Times New Roman" w:hAnsi="Times New Roman" w:cs="Times New Roman"/>
          <w:color w:val="auto"/>
        </w:rPr>
        <w:t>is a career that is incredibly prone to burnout.</w:t>
      </w:r>
      <w:r w:rsidR="0091143D" w:rsidRPr="001168E0">
        <w:rPr>
          <w:rFonts w:ascii="Times New Roman" w:hAnsi="Times New Roman" w:cs="Times New Roman"/>
          <w:color w:val="auto"/>
        </w:rPr>
        <w:t xml:space="preserve"> In the absence of ample support and resources that are required by nurses, the burnout process will start to precipitate. </w:t>
      </w:r>
    </w:p>
    <w:p w14:paraId="5C3694EB" w14:textId="5A052259" w:rsidR="004F76CE" w:rsidRPr="001168E0" w:rsidRDefault="009D3C40" w:rsidP="00E55401">
      <w:pPr>
        <w:pStyle w:val="ListParagraph"/>
        <w:numPr>
          <w:ilvl w:val="0"/>
          <w:numId w:val="12"/>
        </w:numPr>
        <w:rPr>
          <w:rFonts w:ascii="Times New Roman" w:hAnsi="Times New Roman" w:cs="Times New Roman"/>
          <w:color w:val="auto"/>
        </w:rPr>
      </w:pPr>
      <w:r w:rsidRPr="001168E0">
        <w:rPr>
          <w:rFonts w:ascii="Times New Roman" w:hAnsi="Times New Roman" w:cs="Times New Roman"/>
          <w:color w:val="auto"/>
        </w:rPr>
        <w:t>The upsurge inpatient mortality is the most serious problem that arises in the backdrop of short staffing.</w:t>
      </w:r>
      <w:r w:rsidR="00614BDC" w:rsidRPr="001168E0">
        <w:rPr>
          <w:rFonts w:ascii="Times New Roman" w:hAnsi="Times New Roman" w:cs="Times New Roman"/>
          <w:color w:val="auto"/>
        </w:rPr>
        <w:t xml:space="preserve"> The risk of medical errors will be increased because of short staffing that is considered as a potential threat to patient's </w:t>
      </w:r>
      <w:r w:rsidR="008349BB" w:rsidRPr="001168E0">
        <w:rPr>
          <w:rFonts w:ascii="Times New Roman" w:hAnsi="Times New Roman" w:cs="Times New Roman"/>
          <w:color w:val="auto"/>
        </w:rPr>
        <w:t>health.</w:t>
      </w:r>
      <w:r w:rsidR="00614BDC" w:rsidRPr="001168E0">
        <w:rPr>
          <w:rFonts w:ascii="Times New Roman" w:hAnsi="Times New Roman" w:cs="Times New Roman"/>
          <w:color w:val="auto"/>
        </w:rPr>
        <w:t xml:space="preserve"> </w:t>
      </w:r>
    </w:p>
    <w:p w14:paraId="7F17266D" w14:textId="4064627E" w:rsidR="00D819C9" w:rsidRPr="001168E0" w:rsidRDefault="009D3C40" w:rsidP="00DC0ABF">
      <w:pPr>
        <w:ind w:left="360" w:firstLine="360"/>
        <w:rPr>
          <w:rFonts w:ascii="Times New Roman" w:hAnsi="Times New Roman" w:cs="Times New Roman"/>
          <w:color w:val="auto"/>
        </w:rPr>
      </w:pPr>
      <w:r w:rsidRPr="001168E0">
        <w:rPr>
          <w:rFonts w:ascii="Times New Roman" w:hAnsi="Times New Roman" w:cs="Times New Roman"/>
          <w:color w:val="auto"/>
        </w:rPr>
        <w:t>One of the studies published in discovered that short and inadequate staffing can cause hindrance in nurses' effort to perform their duty.</w:t>
      </w:r>
      <w:r w:rsidR="00A55EE3" w:rsidRPr="001168E0">
        <w:rPr>
          <w:rFonts w:ascii="Times New Roman" w:hAnsi="Times New Roman" w:cs="Times New Roman"/>
          <w:color w:val="auto"/>
        </w:rPr>
        <w:t xml:space="preserve"> It has also been found in the same research that organizations with higher nurse staffing </w:t>
      </w:r>
      <w:r w:rsidR="009B452A" w:rsidRPr="001168E0">
        <w:rPr>
          <w:rFonts w:ascii="Times New Roman" w:hAnsi="Times New Roman" w:cs="Times New Roman"/>
          <w:color w:val="auto"/>
        </w:rPr>
        <w:t xml:space="preserve">have 25% lower odds of being castigated or </w:t>
      </w:r>
      <w:r w:rsidR="009B452A" w:rsidRPr="001168E0">
        <w:rPr>
          <w:rFonts w:ascii="Times New Roman" w:hAnsi="Times New Roman" w:cs="Times New Roman"/>
          <w:color w:val="auto"/>
        </w:rPr>
        <w:lastRenderedPageBreak/>
        <w:t>fined the Affordable Care Act</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{"citationID":"eBRXNjPa","properties":{"formattedCitation":"(Blegen, Goode, Spetz, Vaughn, &amp; Park, 2011)","plainCitation":"(Blegen, Goode, Spetz, Vaughn, &amp; Park, 2011)","noteIndex":0},"citationItems":[{"id":805,"uris":["http://zotero.org/users/local/jsvqEXt1/items/YH86888S"],"uri":["http://zotero.org/users/local/jsvqEXt1/items/YH86888S"],"itemData":{"id":805,"type":"article-journal","title":"Nurse staffing effects on patient outcomes: safety-net and non-safety-net hospitals","container-title":"Medical care","page":"406-414","author":[{"family":"Blegen","given":"Mary A."},{"family":"Goode","given":"Colleen J."},{"family":"Spetz","given":"Joanne"},{"family":"Vaughn","given":"Thomas"},{"family":"Park","given":"Shin Hye"}],"issued":{"date-parts":[["2011"]]}}}],"schema":"https://github.com/citation-style-language/schema/raw/master/csl-citation.json"}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(Blegen, Goode, Spetz, Vaughn, &amp; Park, 2011)</w:t>
      </w:r>
      <w:r w:rsidR="00AC7B15" w:rsidRPr="001168E0">
        <w:rPr>
          <w:rFonts w:ascii="Times New Roman" w:hAnsi="Times New Roman" w:cs="Times New Roman"/>
          <w:color w:val="auto"/>
        </w:rPr>
        <w:fldChar w:fldCharType="end"/>
      </w:r>
      <w:r w:rsidR="009B452A" w:rsidRPr="001168E0">
        <w:rPr>
          <w:rFonts w:ascii="Times New Roman" w:hAnsi="Times New Roman" w:cs="Times New Roman"/>
          <w:color w:val="auto"/>
        </w:rPr>
        <w:t>.</w:t>
      </w:r>
      <w:r w:rsidR="00AA70BC" w:rsidRPr="001168E0">
        <w:rPr>
          <w:rFonts w:ascii="Times New Roman" w:hAnsi="Times New Roman" w:cs="Times New Roman"/>
          <w:color w:val="auto"/>
        </w:rPr>
        <w:t xml:space="preserve"> Throughout Massachusetts, a mandate on nurse staffing was approved unanimously by the Health Policy </w:t>
      </w:r>
      <w:r w:rsidR="001A260C" w:rsidRPr="001168E0">
        <w:rPr>
          <w:rFonts w:ascii="Times New Roman" w:hAnsi="Times New Roman" w:cs="Times New Roman"/>
          <w:color w:val="auto"/>
        </w:rPr>
        <w:t>Commission</w:t>
      </w:r>
      <w:r w:rsidR="00AA70BC" w:rsidRPr="001168E0">
        <w:rPr>
          <w:rFonts w:ascii="Times New Roman" w:hAnsi="Times New Roman" w:cs="Times New Roman"/>
          <w:color w:val="auto"/>
        </w:rPr>
        <w:t>.</w:t>
      </w:r>
      <w:r w:rsidR="001A260C" w:rsidRPr="001168E0">
        <w:rPr>
          <w:rFonts w:ascii="Times New Roman" w:hAnsi="Times New Roman" w:cs="Times New Roman"/>
          <w:color w:val="auto"/>
        </w:rPr>
        <w:t xml:space="preserve"> </w:t>
      </w:r>
    </w:p>
    <w:p w14:paraId="6F2ABC49" w14:textId="6C6FC4C4" w:rsidR="001A260C" w:rsidRPr="001168E0" w:rsidRDefault="009D3C40" w:rsidP="00192996">
      <w:pPr>
        <w:ind w:left="360" w:firstLine="360"/>
        <w:rPr>
          <w:rFonts w:ascii="Times New Roman" w:hAnsi="Times New Roman" w:cs="Times New Roman"/>
          <w:color w:val="auto"/>
        </w:rPr>
      </w:pPr>
      <w:r w:rsidRPr="001168E0">
        <w:rPr>
          <w:rFonts w:ascii="Times New Roman" w:hAnsi="Times New Roman" w:cs="Times New Roman"/>
          <w:color w:val="auto"/>
        </w:rPr>
        <w:t xml:space="preserve">Inadequate and short staffing results in greater complications concerning the patients' health. The implications of short staffing for the health and safety of patients are serious because </w:t>
      </w:r>
      <w:r w:rsidR="005651CA" w:rsidRPr="001168E0">
        <w:rPr>
          <w:rFonts w:ascii="Times New Roman" w:hAnsi="Times New Roman" w:cs="Times New Roman"/>
          <w:color w:val="auto"/>
        </w:rPr>
        <w:t>nurses will experience fatigue due to short staffing.</w:t>
      </w:r>
    </w:p>
    <w:p w14:paraId="06699493" w14:textId="3E2518FE" w:rsidR="00A76AF5" w:rsidRPr="001168E0" w:rsidRDefault="009D3C40" w:rsidP="00AD0FA4">
      <w:pPr>
        <w:pStyle w:val="Heading1"/>
        <w:rPr>
          <w:rFonts w:ascii="Times New Roman" w:hAnsi="Times New Roman" w:cs="Times New Roman"/>
          <w:color w:val="auto"/>
        </w:rPr>
      </w:pPr>
      <w:r w:rsidRPr="001168E0">
        <w:rPr>
          <w:rFonts w:ascii="Times New Roman" w:hAnsi="Times New Roman" w:cs="Times New Roman"/>
          <w:color w:val="auto"/>
        </w:rPr>
        <w:t>Long Working Hours</w:t>
      </w:r>
    </w:p>
    <w:p w14:paraId="303C90CE" w14:textId="462D2156" w:rsidR="00AD0FA4" w:rsidRPr="001168E0" w:rsidRDefault="009D3C40" w:rsidP="00AD0FA4">
      <w:pPr>
        <w:rPr>
          <w:rFonts w:ascii="Times New Roman" w:hAnsi="Times New Roman" w:cs="Times New Roman"/>
          <w:color w:val="auto"/>
        </w:rPr>
      </w:pPr>
      <w:r w:rsidRPr="001168E0">
        <w:rPr>
          <w:rFonts w:ascii="Times New Roman" w:hAnsi="Times New Roman" w:cs="Times New Roman"/>
          <w:color w:val="auto"/>
        </w:rPr>
        <w:t xml:space="preserve">Long working hours is also another issue that nurses come across more often. Long working hours will result in fatigue that </w:t>
      </w:r>
      <w:r w:rsidR="007A2ECB" w:rsidRPr="001168E0">
        <w:rPr>
          <w:rFonts w:ascii="Times New Roman" w:hAnsi="Times New Roman" w:cs="Times New Roman"/>
          <w:color w:val="auto"/>
        </w:rPr>
        <w:t>could potentially result in errors.</w:t>
      </w:r>
      <w:r w:rsidR="00F66732" w:rsidRPr="001168E0">
        <w:rPr>
          <w:rFonts w:ascii="Times New Roman" w:hAnsi="Times New Roman" w:cs="Times New Roman"/>
          <w:color w:val="auto"/>
        </w:rPr>
        <w:t xml:space="preserve"> There are hardly any nurses that don’t end up coming in to work extra shifts during the week. Not for the money or because they like to work, but because the unit is shorthanded and they feel bad about leaving their unit to struggle, so they work extra. </w:t>
      </w:r>
    </w:p>
    <w:p w14:paraId="4C64B270" w14:textId="6A1ADC52" w:rsidR="00F66732" w:rsidRPr="001168E0" w:rsidRDefault="009D3C40" w:rsidP="00AD0FA4">
      <w:pPr>
        <w:rPr>
          <w:rFonts w:ascii="Times New Roman" w:hAnsi="Times New Roman" w:cs="Times New Roman"/>
          <w:color w:val="auto"/>
        </w:rPr>
      </w:pPr>
      <w:r w:rsidRPr="001168E0">
        <w:rPr>
          <w:rFonts w:ascii="Times New Roman" w:hAnsi="Times New Roman" w:cs="Times New Roman"/>
          <w:color w:val="auto"/>
        </w:rPr>
        <w:t>It</w:t>
      </w:r>
      <w:r w:rsidR="009279C2" w:rsidRPr="001168E0">
        <w:rPr>
          <w:rFonts w:ascii="Times New Roman" w:hAnsi="Times New Roman" w:cs="Times New Roman"/>
          <w:color w:val="auto"/>
        </w:rPr>
        <w:t xml:space="preserve"> is</w:t>
      </w:r>
      <w:r w:rsidRPr="001168E0">
        <w:rPr>
          <w:rFonts w:ascii="Times New Roman" w:hAnsi="Times New Roman" w:cs="Times New Roman"/>
          <w:color w:val="auto"/>
        </w:rPr>
        <w:t xml:space="preserve"> really hard to imagine using a jackhammer for 12</w:t>
      </w:r>
      <w:r w:rsidR="0013642F" w:rsidRPr="001168E0">
        <w:rPr>
          <w:rFonts w:ascii="Times New Roman" w:hAnsi="Times New Roman" w:cs="Times New Roman"/>
          <w:color w:val="auto"/>
        </w:rPr>
        <w:t>,14</w:t>
      </w:r>
      <w:r w:rsidRPr="001168E0">
        <w:rPr>
          <w:rFonts w:ascii="Times New Roman" w:hAnsi="Times New Roman" w:cs="Times New Roman"/>
          <w:color w:val="auto"/>
        </w:rPr>
        <w:t xml:space="preserve"> hours straight, that would be hard, and </w:t>
      </w:r>
      <w:r w:rsidR="009279C2" w:rsidRPr="001168E0">
        <w:rPr>
          <w:rFonts w:ascii="Times New Roman" w:hAnsi="Times New Roman" w:cs="Times New Roman"/>
          <w:color w:val="auto"/>
        </w:rPr>
        <w:t>we cannot make</w:t>
      </w:r>
      <w:r w:rsidRPr="001168E0">
        <w:rPr>
          <w:rFonts w:ascii="Times New Roman" w:hAnsi="Times New Roman" w:cs="Times New Roman"/>
          <w:color w:val="auto"/>
        </w:rPr>
        <w:t xml:space="preserve"> light of</w:t>
      </w:r>
      <w:r w:rsidR="009279C2" w:rsidRPr="001168E0">
        <w:rPr>
          <w:rFonts w:ascii="Times New Roman" w:hAnsi="Times New Roman" w:cs="Times New Roman"/>
          <w:color w:val="auto"/>
        </w:rPr>
        <w:t xml:space="preserve"> any</w:t>
      </w:r>
      <w:r w:rsidRPr="001168E0">
        <w:rPr>
          <w:rFonts w:ascii="Times New Roman" w:hAnsi="Times New Roman" w:cs="Times New Roman"/>
          <w:color w:val="auto"/>
        </w:rPr>
        <w:t xml:space="preserve"> physical jobs, but nursing is 98% mental</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{"citationID":"fhfEn9EX","properties":{"formattedCitation":"(Ilhan, Durukan, Aras, T\\uc0\\u252{}rk\\uc0\\u231{}\\uc0\\u252{}o\\uc0\\u287{}lu, &amp; Ayg\\uc0\\u252{}n, 2006)","plainCitation":"(Ilhan, Durukan, Aras, Türkçüoğlu, &amp; Aygün, 2006)","noteIndex":0},"citationItems":[{"id":807,"uris":["http://zotero.org/users/local/jsvqEXt1/items/SP5YHM4J"],"uri":["http://zotero.org/users/local/jsvqEXt1/items/SP5YHM4J"],"itemData":{"id":807,"type":"article-journal","title":"Long working hours increase the risk of sharp and needlestick injury in nurses: the need for new policy implication","container-title":"Journal of advanced nursing","page":"563-568","volume":"56","issue":"5","author":[{"family":"Ilhan","given":"Mustafa N."},{"family":"Durukan","given":"Elif"},{"family":"Aras","given":"Evin"},{"family":"Türkçüoğlu","given":"Sertaç"},{"family":"Aygün","given":"Remzi̇"}],"issued":{"date-parts":[["2006"]]}}}],"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(Ilhan, Durukan, Aras, Türkçüoğlu, &amp; Aygün, 2006)</w:t>
      </w:r>
      <w:r w:rsidR="00AC7B15" w:rsidRPr="001168E0">
        <w:rPr>
          <w:rFonts w:ascii="Times New Roman" w:hAnsi="Times New Roman" w:cs="Times New Roman"/>
          <w:color w:val="auto"/>
        </w:rPr>
        <w:fldChar w:fldCharType="end"/>
      </w:r>
      <w:r w:rsidRPr="001168E0">
        <w:rPr>
          <w:rFonts w:ascii="Times New Roman" w:hAnsi="Times New Roman" w:cs="Times New Roman"/>
          <w:color w:val="auto"/>
        </w:rPr>
        <w:t xml:space="preserve">. </w:t>
      </w:r>
      <w:r w:rsidR="007131A3" w:rsidRPr="001168E0">
        <w:rPr>
          <w:rFonts w:ascii="Times New Roman" w:hAnsi="Times New Roman" w:cs="Times New Roman"/>
          <w:color w:val="auto"/>
        </w:rPr>
        <w:t>Nurses</w:t>
      </w:r>
      <w:r w:rsidRPr="001168E0">
        <w:rPr>
          <w:rFonts w:ascii="Times New Roman" w:hAnsi="Times New Roman" w:cs="Times New Roman"/>
          <w:color w:val="auto"/>
        </w:rPr>
        <w:t xml:space="preserve"> have an </w:t>
      </w:r>
      <w:r w:rsidR="007131A3" w:rsidRPr="001168E0">
        <w:rPr>
          <w:rFonts w:ascii="Times New Roman" w:hAnsi="Times New Roman" w:cs="Times New Roman"/>
          <w:color w:val="auto"/>
        </w:rPr>
        <w:t xml:space="preserve">enormous </w:t>
      </w:r>
      <w:r w:rsidR="0013642F" w:rsidRPr="001168E0">
        <w:rPr>
          <w:rFonts w:ascii="Times New Roman" w:hAnsi="Times New Roman" w:cs="Times New Roman"/>
          <w:color w:val="auto"/>
        </w:rPr>
        <w:t>number</w:t>
      </w:r>
      <w:r w:rsidRPr="001168E0">
        <w:rPr>
          <w:rFonts w:ascii="Times New Roman" w:hAnsi="Times New Roman" w:cs="Times New Roman"/>
          <w:color w:val="auto"/>
        </w:rPr>
        <w:t xml:space="preserve"> of patients that are </w:t>
      </w:r>
      <w:r w:rsidR="007131A3" w:rsidRPr="001168E0">
        <w:rPr>
          <w:rFonts w:ascii="Times New Roman" w:hAnsi="Times New Roman" w:cs="Times New Roman"/>
          <w:color w:val="auto"/>
        </w:rPr>
        <w:t>their</w:t>
      </w:r>
      <w:r w:rsidRPr="001168E0">
        <w:rPr>
          <w:rFonts w:ascii="Times New Roman" w:hAnsi="Times New Roman" w:cs="Times New Roman"/>
          <w:color w:val="auto"/>
        </w:rPr>
        <w:t xml:space="preserve"> responsibility </w:t>
      </w:r>
      <w:r w:rsidR="007131A3" w:rsidRPr="001168E0">
        <w:rPr>
          <w:rFonts w:ascii="Times New Roman" w:hAnsi="Times New Roman" w:cs="Times New Roman"/>
          <w:color w:val="auto"/>
        </w:rPr>
        <w:t>during their working hours</w:t>
      </w:r>
      <w:r w:rsidRPr="001168E0">
        <w:rPr>
          <w:rFonts w:ascii="Times New Roman" w:hAnsi="Times New Roman" w:cs="Times New Roman"/>
          <w:color w:val="auto"/>
        </w:rPr>
        <w:t xml:space="preserve">. This means </w:t>
      </w:r>
      <w:r w:rsidR="0013642F" w:rsidRPr="001168E0">
        <w:rPr>
          <w:rFonts w:ascii="Times New Roman" w:hAnsi="Times New Roman" w:cs="Times New Roman"/>
          <w:color w:val="auto"/>
        </w:rPr>
        <w:t>they</w:t>
      </w:r>
      <w:r w:rsidRPr="001168E0">
        <w:rPr>
          <w:rFonts w:ascii="Times New Roman" w:hAnsi="Times New Roman" w:cs="Times New Roman"/>
          <w:color w:val="auto"/>
        </w:rPr>
        <w:t xml:space="preserve"> have to make a plan at the beginning of </w:t>
      </w:r>
      <w:r w:rsidR="0013642F" w:rsidRPr="001168E0">
        <w:rPr>
          <w:rFonts w:ascii="Times New Roman" w:hAnsi="Times New Roman" w:cs="Times New Roman"/>
          <w:color w:val="auto"/>
        </w:rPr>
        <w:t>their</w:t>
      </w:r>
      <w:r w:rsidRPr="001168E0">
        <w:rPr>
          <w:rFonts w:ascii="Times New Roman" w:hAnsi="Times New Roman" w:cs="Times New Roman"/>
          <w:color w:val="auto"/>
        </w:rPr>
        <w:t xml:space="preserve"> shift of how </w:t>
      </w:r>
      <w:r w:rsidR="0013642F" w:rsidRPr="001168E0">
        <w:rPr>
          <w:rFonts w:ascii="Times New Roman" w:hAnsi="Times New Roman" w:cs="Times New Roman"/>
          <w:color w:val="auto"/>
        </w:rPr>
        <w:t>they</w:t>
      </w:r>
      <w:r w:rsidRPr="001168E0">
        <w:rPr>
          <w:rFonts w:ascii="Times New Roman" w:hAnsi="Times New Roman" w:cs="Times New Roman"/>
          <w:color w:val="auto"/>
        </w:rPr>
        <w:t xml:space="preserve"> will make sure that all </w:t>
      </w:r>
      <w:r w:rsidR="00DC0ABF" w:rsidRPr="001168E0">
        <w:rPr>
          <w:rFonts w:ascii="Times New Roman" w:hAnsi="Times New Roman" w:cs="Times New Roman"/>
          <w:color w:val="auto"/>
        </w:rPr>
        <w:t>patients’</w:t>
      </w:r>
      <w:r w:rsidRPr="001168E0">
        <w:rPr>
          <w:rFonts w:ascii="Times New Roman" w:hAnsi="Times New Roman" w:cs="Times New Roman"/>
          <w:color w:val="auto"/>
        </w:rPr>
        <w:t xml:space="preserve"> med</w:t>
      </w:r>
      <w:r w:rsidR="00091790">
        <w:rPr>
          <w:rFonts w:ascii="Times New Roman" w:hAnsi="Times New Roman" w:cs="Times New Roman"/>
          <w:color w:val="auto"/>
        </w:rPr>
        <w:t>icines</w:t>
      </w:r>
      <w:r w:rsidRPr="001168E0">
        <w:rPr>
          <w:rFonts w:ascii="Times New Roman" w:hAnsi="Times New Roman" w:cs="Times New Roman"/>
          <w:color w:val="auto"/>
        </w:rPr>
        <w:t xml:space="preserve"> are given on time, their meals are correct and their dressings or treatments are carried out. </w:t>
      </w:r>
      <w:r w:rsidR="00DC0ABF" w:rsidRPr="001168E0">
        <w:rPr>
          <w:rFonts w:ascii="Times New Roman" w:hAnsi="Times New Roman" w:cs="Times New Roman"/>
          <w:color w:val="auto"/>
        </w:rPr>
        <w:t>T</w:t>
      </w:r>
      <w:r w:rsidR="0013642F" w:rsidRPr="001168E0">
        <w:rPr>
          <w:rFonts w:ascii="Times New Roman" w:hAnsi="Times New Roman" w:cs="Times New Roman"/>
          <w:color w:val="auto"/>
        </w:rPr>
        <w:t>hey</w:t>
      </w:r>
      <w:r w:rsidRPr="001168E0">
        <w:rPr>
          <w:rFonts w:ascii="Times New Roman" w:hAnsi="Times New Roman" w:cs="Times New Roman"/>
          <w:color w:val="auto"/>
        </w:rPr>
        <w:t xml:space="preserve"> have to know their entire medical history, allergies, what the plan is, who their doctors are, what procedures are scheduled and the preps for those procedures</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{"citationID":"zmXnaXhq","properties":{"formattedCitation":"(Caruso, 2014)","plainCitation":"(Caruso, 2014)","noteIndex":0},"citationItems":[{"id":806,"uris":["http://zotero.org/users/local/jsvqEXt1/items/GT8T235D"],"uri":["http://zotero.org/users/local/jsvqEXt1/items/GT8T235D"],"itemData":{"id":806,"type":"article-journal","title":"Negative impacts of shiftwork and long work hours","container-title":"Rehabilitation Nursing","page":"16-25","volume":"39","issue":"1","author":[{"family":"Caruso","given":"Claire C."}],"issued":{"date-parts":[["2014"]]}}}],"schema":"https://github.com/citation-style-language/schema/raw/master/csl-citation.json"}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(Caruso, 2014)</w:t>
      </w:r>
      <w:r w:rsidR="00AC7B15" w:rsidRPr="001168E0">
        <w:rPr>
          <w:rFonts w:ascii="Times New Roman" w:hAnsi="Times New Roman" w:cs="Times New Roman"/>
          <w:color w:val="auto"/>
        </w:rPr>
        <w:fldChar w:fldCharType="end"/>
      </w:r>
      <w:r w:rsidRPr="001168E0">
        <w:rPr>
          <w:rFonts w:ascii="Times New Roman" w:hAnsi="Times New Roman" w:cs="Times New Roman"/>
          <w:color w:val="auto"/>
        </w:rPr>
        <w:t xml:space="preserve">. </w:t>
      </w:r>
      <w:r w:rsidR="0013642F" w:rsidRPr="001168E0">
        <w:rPr>
          <w:rFonts w:ascii="Times New Roman" w:hAnsi="Times New Roman" w:cs="Times New Roman"/>
          <w:color w:val="auto"/>
        </w:rPr>
        <w:t>They</w:t>
      </w:r>
      <w:r w:rsidRPr="001168E0">
        <w:rPr>
          <w:rFonts w:ascii="Times New Roman" w:hAnsi="Times New Roman" w:cs="Times New Roman"/>
          <w:color w:val="auto"/>
        </w:rPr>
        <w:t xml:space="preserve"> have to be prepared for the random Code Blue that pops up in the middle of </w:t>
      </w:r>
      <w:r w:rsidR="0013642F" w:rsidRPr="001168E0">
        <w:rPr>
          <w:rFonts w:ascii="Times New Roman" w:hAnsi="Times New Roman" w:cs="Times New Roman"/>
          <w:color w:val="auto"/>
        </w:rPr>
        <w:t>their</w:t>
      </w:r>
      <w:r w:rsidRPr="001168E0">
        <w:rPr>
          <w:rFonts w:ascii="Times New Roman" w:hAnsi="Times New Roman" w:cs="Times New Roman"/>
          <w:color w:val="auto"/>
        </w:rPr>
        <w:t xml:space="preserve"> shift and screws your whole organized plan up. </w:t>
      </w:r>
      <w:r w:rsidR="0013642F" w:rsidRPr="001168E0">
        <w:rPr>
          <w:rFonts w:ascii="Times New Roman" w:hAnsi="Times New Roman" w:cs="Times New Roman"/>
          <w:color w:val="auto"/>
        </w:rPr>
        <w:t>They</w:t>
      </w:r>
      <w:r w:rsidRPr="001168E0">
        <w:rPr>
          <w:rFonts w:ascii="Times New Roman" w:hAnsi="Times New Roman" w:cs="Times New Roman"/>
          <w:color w:val="auto"/>
        </w:rPr>
        <w:t xml:space="preserve"> have to be prepared for the patient that may die on </w:t>
      </w:r>
      <w:r w:rsidR="0013642F" w:rsidRPr="001168E0">
        <w:rPr>
          <w:rFonts w:ascii="Times New Roman" w:hAnsi="Times New Roman" w:cs="Times New Roman"/>
          <w:color w:val="auto"/>
        </w:rPr>
        <w:t>their</w:t>
      </w:r>
      <w:r w:rsidRPr="001168E0">
        <w:rPr>
          <w:rFonts w:ascii="Times New Roman" w:hAnsi="Times New Roman" w:cs="Times New Roman"/>
          <w:color w:val="auto"/>
        </w:rPr>
        <w:t xml:space="preserve"> shift and all the things </w:t>
      </w:r>
      <w:r w:rsidR="0013642F" w:rsidRPr="001168E0">
        <w:rPr>
          <w:rFonts w:ascii="Times New Roman" w:hAnsi="Times New Roman" w:cs="Times New Roman"/>
          <w:color w:val="auto"/>
        </w:rPr>
        <w:t>they</w:t>
      </w:r>
      <w:r w:rsidRPr="001168E0">
        <w:rPr>
          <w:rFonts w:ascii="Times New Roman" w:hAnsi="Times New Roman" w:cs="Times New Roman"/>
          <w:color w:val="auto"/>
        </w:rPr>
        <w:t xml:space="preserve"> have to </w:t>
      </w:r>
      <w:r w:rsidRPr="001168E0">
        <w:rPr>
          <w:rFonts w:ascii="Times New Roman" w:hAnsi="Times New Roman" w:cs="Times New Roman"/>
          <w:color w:val="auto"/>
        </w:rPr>
        <w:lastRenderedPageBreak/>
        <w:t xml:space="preserve">do to get the patient ready for the family. </w:t>
      </w:r>
      <w:r w:rsidR="0013642F" w:rsidRPr="001168E0">
        <w:rPr>
          <w:rFonts w:ascii="Times New Roman" w:hAnsi="Times New Roman" w:cs="Times New Roman"/>
          <w:color w:val="auto"/>
        </w:rPr>
        <w:t>They</w:t>
      </w:r>
      <w:r w:rsidRPr="001168E0">
        <w:rPr>
          <w:rFonts w:ascii="Times New Roman" w:hAnsi="Times New Roman" w:cs="Times New Roman"/>
          <w:color w:val="auto"/>
        </w:rPr>
        <w:t xml:space="preserve"> have to educate every patient all day long about their disease, their surgery, their medicine, their discharge plans.</w:t>
      </w:r>
    </w:p>
    <w:p w14:paraId="0782990A" w14:textId="11B45F0F" w:rsidR="00A76AF5" w:rsidRPr="001168E0" w:rsidRDefault="009D3C40" w:rsidP="00A76AF5">
      <w:pPr>
        <w:rPr>
          <w:rFonts w:ascii="Times New Roman" w:hAnsi="Times New Roman" w:cs="Times New Roman"/>
          <w:color w:val="auto"/>
        </w:rPr>
      </w:pPr>
      <w:r w:rsidRPr="001168E0">
        <w:rPr>
          <w:rFonts w:ascii="Times New Roman" w:hAnsi="Times New Roman" w:cs="Times New Roman"/>
          <w:color w:val="auto"/>
        </w:rPr>
        <w:t xml:space="preserve">A study of Health Affairs discovered that longer shifts of hospital nurses result in patient dissatisfaction and </w:t>
      </w:r>
      <w:r w:rsidR="00203E06" w:rsidRPr="001168E0">
        <w:rPr>
          <w:rFonts w:ascii="Times New Roman" w:hAnsi="Times New Roman" w:cs="Times New Roman"/>
          <w:color w:val="auto"/>
        </w:rPr>
        <w:t>nurse’s</w:t>
      </w:r>
      <w:r w:rsidRPr="001168E0">
        <w:rPr>
          <w:rFonts w:ascii="Times New Roman" w:hAnsi="Times New Roman" w:cs="Times New Roman"/>
          <w:color w:val="auto"/>
        </w:rPr>
        <w:t xml:space="preserve"> burnout.</w:t>
      </w:r>
      <w:r w:rsidR="00203E06" w:rsidRPr="001168E0">
        <w:rPr>
          <w:rFonts w:ascii="Times New Roman" w:hAnsi="Times New Roman" w:cs="Times New Roman"/>
          <w:color w:val="auto"/>
        </w:rPr>
        <w:t xml:space="preserve"> The statistics of the study revealed that 80% of nurses in four states of the USA expressed their satisfaction over scheduling practices</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{"citationID":"YVAatSVs","properties":{"formattedCitation":"(Ilhan et al., 2006)","plainCitation":"(Ilhan et al., 2006)","noteIndex":0},"citationItems":[{"id":807,"uris":["http://zotero.org/users/local/jsvqEXt1/items/SP5YHM4J"],"uri":["http://zotero.org/users/local/jsvqEXt1/items/SP5YHM4J"],"itemData":{"id":807,"type":"article-journal","title":"Long working hours increase the risk of sharp and needlestick injury in nurses: the need for new policy implication","container-title":"Journal of advanced nursing","page":"563-568","volume":"56","issue":"5","author":[{"family":"Ilhan","given":"Mustafa N."},{"family":"Durukan","given":"Elif"},{"family":"Aras","given":"Evin"},{"family":"Türkçüoğlu","given":"Sertaç"},{"family":"Aygün","given":"Remzi̇"}],"issued":{"date-parts":[["2006"]]}}}],"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(Ilhan et al., 2006)</w:t>
      </w:r>
      <w:r w:rsidR="00AC7B15" w:rsidRPr="001168E0">
        <w:rPr>
          <w:rFonts w:ascii="Times New Roman" w:hAnsi="Times New Roman" w:cs="Times New Roman"/>
          <w:color w:val="auto"/>
        </w:rPr>
        <w:fldChar w:fldCharType="end"/>
      </w:r>
      <w:r w:rsidR="00203E06" w:rsidRPr="001168E0">
        <w:rPr>
          <w:rFonts w:ascii="Times New Roman" w:hAnsi="Times New Roman" w:cs="Times New Roman"/>
          <w:color w:val="auto"/>
        </w:rPr>
        <w:t>.</w:t>
      </w:r>
      <w:r w:rsidR="00B75E76" w:rsidRPr="001168E0">
        <w:rPr>
          <w:rFonts w:ascii="Times New Roman" w:hAnsi="Times New Roman" w:cs="Times New Roman"/>
          <w:color w:val="auto"/>
        </w:rPr>
        <w:t xml:space="preserve"> However, the study also discovered that patient’s </w:t>
      </w:r>
      <w:r w:rsidR="00424AA0" w:rsidRPr="001168E0">
        <w:rPr>
          <w:rFonts w:ascii="Times New Roman" w:hAnsi="Times New Roman" w:cs="Times New Roman"/>
          <w:color w:val="auto"/>
        </w:rPr>
        <w:t>discontent with care</w:t>
      </w:r>
      <w:r w:rsidR="00B75E76" w:rsidRPr="001168E0">
        <w:rPr>
          <w:rFonts w:ascii="Times New Roman" w:hAnsi="Times New Roman" w:cs="Times New Roman"/>
          <w:color w:val="auto"/>
        </w:rPr>
        <w:t xml:space="preserve"> increase </w:t>
      </w:r>
      <w:r w:rsidR="00424AA0" w:rsidRPr="001168E0">
        <w:rPr>
          <w:rFonts w:ascii="Times New Roman" w:hAnsi="Times New Roman" w:cs="Times New Roman"/>
          <w:color w:val="auto"/>
        </w:rPr>
        <w:t>if</w:t>
      </w:r>
      <w:r w:rsidR="00B75E76" w:rsidRPr="001168E0">
        <w:rPr>
          <w:rFonts w:ascii="Times New Roman" w:hAnsi="Times New Roman" w:cs="Times New Roman"/>
          <w:color w:val="auto"/>
        </w:rPr>
        <w:t xml:space="preserve"> the working hours </w:t>
      </w:r>
      <w:r w:rsidR="00424AA0" w:rsidRPr="001168E0">
        <w:rPr>
          <w:rFonts w:ascii="Times New Roman" w:hAnsi="Times New Roman" w:cs="Times New Roman"/>
          <w:color w:val="auto"/>
        </w:rPr>
        <w:t>are more than 13 hours</w:t>
      </w:r>
      <w:r w:rsidR="00B75E76" w:rsidRPr="001168E0">
        <w:rPr>
          <w:rFonts w:ascii="Times New Roman" w:hAnsi="Times New Roman" w:cs="Times New Roman"/>
          <w:color w:val="auto"/>
        </w:rPr>
        <w:t>.</w:t>
      </w:r>
      <w:r w:rsidR="000B142F" w:rsidRPr="001168E0">
        <w:rPr>
          <w:rFonts w:ascii="Times New Roman" w:hAnsi="Times New Roman" w:cs="Times New Roman"/>
          <w:color w:val="auto"/>
        </w:rPr>
        <w:t xml:space="preserve"> Moreover, the risk of burnout and intent to leave the job is 2.5 times greater in nurses who work for 10 hours or longer, as compared to nurses working shorter shifts.  </w:t>
      </w:r>
    </w:p>
    <w:p w14:paraId="455BCE01" w14:textId="070A096D" w:rsidR="00B45F17" w:rsidRPr="001168E0" w:rsidRDefault="009D3C40" w:rsidP="00A76AF5">
      <w:pPr>
        <w:rPr>
          <w:rFonts w:ascii="Times New Roman" w:hAnsi="Times New Roman" w:cs="Times New Roman"/>
          <w:color w:val="auto"/>
        </w:rPr>
      </w:pPr>
      <w:r w:rsidRPr="001168E0">
        <w:rPr>
          <w:rFonts w:ascii="Times New Roman" w:hAnsi="Times New Roman" w:cs="Times New Roman"/>
          <w:color w:val="auto"/>
        </w:rPr>
        <w:t xml:space="preserve">The burden of working the mercilessly long hours, the crushing workload, and making the endless crisis-driven decisions is made unbearable by the fear of making a mistake that causes harm to those in our care. The guilt of that would be compounded by the fear of professional consequences. </w:t>
      </w:r>
    </w:p>
    <w:p w14:paraId="049DB114" w14:textId="1131743D" w:rsidR="00A76AF5" w:rsidRPr="001168E0" w:rsidRDefault="009D3C40" w:rsidP="00B45F17">
      <w:pPr>
        <w:pStyle w:val="Heading1"/>
        <w:rPr>
          <w:rFonts w:ascii="Times New Roman" w:hAnsi="Times New Roman" w:cs="Times New Roman"/>
          <w:color w:val="auto"/>
        </w:rPr>
      </w:pPr>
      <w:r w:rsidRPr="001168E0">
        <w:rPr>
          <w:rFonts w:ascii="Times New Roman" w:hAnsi="Times New Roman" w:cs="Times New Roman"/>
          <w:color w:val="auto"/>
        </w:rPr>
        <w:t>Nurse-Patient Communication</w:t>
      </w:r>
    </w:p>
    <w:p w14:paraId="642B4DDA" w14:textId="7F415488" w:rsidR="00315166" w:rsidRPr="001168E0" w:rsidRDefault="009D3C40" w:rsidP="00A76AF5">
      <w:pPr>
        <w:ind w:firstLine="0"/>
        <w:rPr>
          <w:rFonts w:ascii="Times New Roman" w:hAnsi="Times New Roman" w:cs="Times New Roman"/>
          <w:color w:val="auto"/>
        </w:rPr>
      </w:pPr>
      <w:r w:rsidRPr="001168E0">
        <w:rPr>
          <w:rFonts w:ascii="Times New Roman" w:hAnsi="Times New Roman" w:cs="Times New Roman"/>
          <w:color w:val="auto"/>
        </w:rPr>
        <w:tab/>
        <w:t>Good communication is about being understood. All professions/trades have individual languages which allow fellow professionals/trades to communicate efficiently with each other. This enables efficient communication within those groups but outsiders won't necessarily understand the technical language being used within that group</w:t>
      </w:r>
      <w:r w:rsidR="00AC7B15" w:rsidRPr="001168E0">
        <w:rPr>
          <w:rFonts w:ascii="Times New Roman" w:hAnsi="Times New Roman" w:cs="Times New Roman"/>
          <w:color w:val="auto"/>
        </w:rPr>
        <w:t xml:space="preserv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{"citationID":"RGOxaO0F","properties":{"formattedCitation":"(McCabe, 2004)","plainCitation":"(McCabe, 2004)","noteIndex":0},"citationItems":[{"id":808,"uris":["http://zotero.org/users/local/jsvqEXt1/items/V9G4DXWV"],"uri":["http://zotero.org/users/local/jsvqEXt1/items/V9G4DXWV"],"itemData":{"id":808,"type":"article-journal","title":"Nurse–patient communication: an exploration of patients’ experiences","container-title":"Journal of clinical nursing","page":"41-49","volume":"13","issue":"1","author":[{"family":"McCabe","given":"Catherine"}],"issued":{"date-parts":[["2004"]]}}}],"schema":"https://github.com/citation-style-language/schema/raw/master/csl-citation.json"}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(McCabe, 2004)</w:t>
      </w:r>
      <w:r w:rsidR="00AC7B15" w:rsidRPr="001168E0">
        <w:rPr>
          <w:rFonts w:ascii="Times New Roman" w:hAnsi="Times New Roman" w:cs="Times New Roman"/>
          <w:color w:val="auto"/>
        </w:rPr>
        <w:fldChar w:fldCharType="end"/>
      </w:r>
      <w:r w:rsidRPr="001168E0">
        <w:rPr>
          <w:rFonts w:ascii="Times New Roman" w:hAnsi="Times New Roman" w:cs="Times New Roman"/>
          <w:color w:val="auto"/>
        </w:rPr>
        <w:t xml:space="preserve">. </w:t>
      </w:r>
    </w:p>
    <w:p w14:paraId="2B06144B" w14:textId="3C38294D" w:rsidR="00B9111D" w:rsidRPr="001168E0" w:rsidRDefault="009D3C40" w:rsidP="00A76AF5">
      <w:pPr>
        <w:ind w:firstLine="0"/>
        <w:rPr>
          <w:rFonts w:ascii="Times New Roman" w:hAnsi="Times New Roman" w:cs="Times New Roman"/>
          <w:color w:val="auto"/>
        </w:rPr>
      </w:pPr>
      <w:r w:rsidRPr="001168E0">
        <w:rPr>
          <w:rFonts w:ascii="Times New Roman" w:hAnsi="Times New Roman" w:cs="Times New Roman"/>
          <w:color w:val="auto"/>
        </w:rPr>
        <w:tab/>
      </w:r>
      <w:r w:rsidRPr="001168E0">
        <w:rPr>
          <w:rFonts w:ascii="Times New Roman" w:hAnsi="Times New Roman" w:cs="Times New Roman"/>
          <w:color w:val="auto"/>
          <w:lang w:val="en-AU"/>
        </w:rPr>
        <w:t xml:space="preserve">Nurses </w:t>
      </w:r>
      <w:r w:rsidRPr="001168E0">
        <w:rPr>
          <w:rFonts w:ascii="Times New Roman" w:hAnsi="Times New Roman" w:cs="Times New Roman"/>
          <w:color w:val="auto"/>
        </w:rPr>
        <w:t>need to explain to their patients what the plan is, what they're testing for or medications they're giving if nothing else than for patient’s ease.</w:t>
      </w:r>
      <w:r w:rsidR="00DC0ABF" w:rsidRPr="001168E0">
        <w:rPr>
          <w:rFonts w:ascii="Times New Roman" w:hAnsi="Times New Roman" w:cs="Times New Roman"/>
          <w:color w:val="auto"/>
        </w:rPr>
        <w:t xml:space="preserve"> I</w:t>
      </w:r>
      <w:r w:rsidR="004F02D9" w:rsidRPr="001168E0">
        <w:rPr>
          <w:rFonts w:ascii="Times New Roman" w:hAnsi="Times New Roman" w:cs="Times New Roman"/>
          <w:color w:val="auto"/>
        </w:rPr>
        <w:t>f the doctors, with 30 or so patients, had to look at every single patient every minute of the day? No way of knowing what their vital signs are, or if they've got new symptoms if they’re getting better or wors</w:t>
      </w:r>
      <w:r w:rsidR="00AC7B15" w:rsidRPr="001168E0">
        <w:rPr>
          <w:rFonts w:ascii="Times New Roman" w:hAnsi="Times New Roman" w:cs="Times New Roman"/>
          <w:color w:val="auto"/>
        </w:rPr>
        <w:t xml:space="preserve">e </w:t>
      </w:r>
      <w:r w:rsidR="00AC7B15" w:rsidRPr="001168E0">
        <w:rPr>
          <w:rFonts w:ascii="Times New Roman" w:hAnsi="Times New Roman" w:cs="Times New Roman"/>
          <w:color w:val="auto"/>
        </w:rPr>
        <w:fldChar w:fldCharType="begin"/>
      </w:r>
      <w:r w:rsidR="00AC7B15" w:rsidRPr="001168E0">
        <w:rPr>
          <w:rFonts w:ascii="Times New Roman" w:hAnsi="Times New Roman" w:cs="Times New Roman"/>
          <w:color w:val="auto"/>
        </w:rPr>
        <w:instrText xml:space="preserve"> ADDIN ZOTERO_ITEM CSL_CITATION {"citationID":"MrpyQ60Q","properties":{"formattedCitation":"(Happ et al., 2011)","plainCitation":"(Happ et al., 2011)","noteIndex":0},"citationItems":[{"id":809,"uris":["http://zotero.org/users/local/jsvqEXt1/items/NTTTWPJV"],"uri":["http://zotero.org/users/local/jsvqEXt1/items/NTTTWPJV"],"itemData":{"id":809,"type":"article-journal","title":"Nurse-patient communication interactions in the intensive care unit","container-title":"American Journal of Critical Care","page":"e28-e40","volume":"20","issue":"2","author":[{"family":"Happ","given":"Mary Beth"},{"family":"Garrett","given":"Kathryn"},{"family":"Thomas","given":"Dana DiVirgilio"},{"family":"Tate","given":"Judith"},{"family":"George","given":"Elisabeth"},{"family":"Houze","given":"Martin"},{"family":"Radtke","given":"Jill"},{"family":"Sereika","given":"Susan"}],"issued":{"date-parts":[["2011"]]}}}],"schema":"https://github.com/citation-style-language/schema/raw/master/csl-citation.json"} </w:instrText>
      </w:r>
      <w:r w:rsidR="00AC7B15" w:rsidRPr="001168E0">
        <w:rPr>
          <w:rFonts w:ascii="Times New Roman" w:hAnsi="Times New Roman" w:cs="Times New Roman"/>
          <w:color w:val="auto"/>
        </w:rPr>
        <w:fldChar w:fldCharType="separate"/>
      </w:r>
      <w:r w:rsidR="00AC7B15" w:rsidRPr="001168E0">
        <w:rPr>
          <w:rFonts w:ascii="Times New Roman" w:hAnsi="Times New Roman" w:cs="Times New Roman"/>
          <w:color w:val="auto"/>
        </w:rPr>
        <w:t>(Happ et al., 2011)</w:t>
      </w:r>
      <w:r w:rsidR="00AC7B15" w:rsidRPr="001168E0">
        <w:rPr>
          <w:rFonts w:ascii="Times New Roman" w:hAnsi="Times New Roman" w:cs="Times New Roman"/>
          <w:color w:val="auto"/>
        </w:rPr>
        <w:fldChar w:fldCharType="end"/>
      </w:r>
      <w:r w:rsidR="00AC7B15" w:rsidRPr="001168E0">
        <w:rPr>
          <w:rFonts w:ascii="Times New Roman" w:hAnsi="Times New Roman" w:cs="Times New Roman"/>
          <w:color w:val="auto"/>
        </w:rPr>
        <w:t xml:space="preserve">. </w:t>
      </w:r>
      <w:r w:rsidR="004F02D9" w:rsidRPr="001168E0">
        <w:rPr>
          <w:rFonts w:ascii="Times New Roman" w:hAnsi="Times New Roman" w:cs="Times New Roman"/>
          <w:color w:val="auto"/>
        </w:rPr>
        <w:t xml:space="preserve">Medicine would be judged on intuition alone. People would be getting lots of </w:t>
      </w:r>
      <w:r w:rsidR="004F02D9" w:rsidRPr="001168E0">
        <w:rPr>
          <w:rFonts w:ascii="Times New Roman" w:hAnsi="Times New Roman" w:cs="Times New Roman"/>
          <w:color w:val="auto"/>
        </w:rPr>
        <w:lastRenderedPageBreak/>
        <w:t>medicines they wouldn’t need, and if they get sicker it wouldn’t be picked up until the patient is nearly dead. That's why nurses need to communicate with doctors.</w:t>
      </w:r>
      <w:r w:rsidR="0098292C" w:rsidRPr="001168E0">
        <w:rPr>
          <w:rFonts w:ascii="Times New Roman" w:hAnsi="Times New Roman" w:cs="Times New Roman"/>
          <w:color w:val="auto"/>
        </w:rPr>
        <w:t xml:space="preserve"> </w:t>
      </w:r>
    </w:p>
    <w:p w14:paraId="6DDB7DCD" w14:textId="77777777" w:rsidR="00574C16" w:rsidRPr="001168E0" w:rsidRDefault="009D3C40" w:rsidP="00574C16">
      <w:pPr>
        <w:pStyle w:val="uiqtextpara"/>
        <w:spacing w:before="0" w:beforeAutospacing="0" w:after="240" w:afterAutospacing="0" w:line="480" w:lineRule="auto"/>
      </w:pPr>
      <w:r w:rsidRPr="001168E0">
        <w:tab/>
        <w:t xml:space="preserve">The best way to get updates about medical information is via patients’ doctors. Most nursing </w:t>
      </w:r>
      <w:r w:rsidR="00C41242" w:rsidRPr="001168E0">
        <w:t>homes do</w:t>
      </w:r>
      <w:r w:rsidRPr="001168E0">
        <w:t xml:space="preserve"> not have a doctor on site for 24/7 but rather they have one who visits at certain times and is available via phone for emergencies that cannot wait until the next visit.</w:t>
      </w:r>
      <w:r w:rsidR="00E63743" w:rsidRPr="001168E0">
        <w:t xml:space="preserve"> It is important that nurses engage with patients. Language can facilitate or hinder that engagement. Whether this is between professions/between non-professionals or any mix of the foregoing the rules are the same. Nurses should always take people to task if they do not make themselves clear. This can be done in a mannerly but direct way.</w:t>
      </w:r>
    </w:p>
    <w:p w14:paraId="0FD2E090" w14:textId="52E8BD4B" w:rsidR="00A76AF5" w:rsidRPr="001168E0" w:rsidRDefault="009D3C40" w:rsidP="00574C16">
      <w:pPr>
        <w:pStyle w:val="Heading1"/>
        <w:rPr>
          <w:rFonts w:ascii="Times New Roman" w:hAnsi="Times New Roman" w:cs="Times New Roman"/>
          <w:color w:val="auto"/>
        </w:rPr>
      </w:pPr>
      <w:r w:rsidRPr="001168E0">
        <w:rPr>
          <w:rFonts w:ascii="Times New Roman" w:hAnsi="Times New Roman" w:cs="Times New Roman"/>
          <w:color w:val="auto"/>
        </w:rPr>
        <w:t>Conclusion</w:t>
      </w:r>
    </w:p>
    <w:p w14:paraId="45B2D630" w14:textId="5FB81CF5" w:rsidR="00574C16" w:rsidRPr="001168E0" w:rsidRDefault="009D3C40" w:rsidP="00574C16">
      <w:pPr>
        <w:rPr>
          <w:rFonts w:ascii="Times New Roman" w:hAnsi="Times New Roman" w:cs="Times New Roman"/>
          <w:color w:val="auto"/>
        </w:rPr>
      </w:pPr>
      <w:r w:rsidRPr="001168E0">
        <w:rPr>
          <w:rFonts w:ascii="Times New Roman" w:hAnsi="Times New Roman" w:cs="Times New Roman"/>
          <w:color w:val="auto"/>
        </w:rPr>
        <w:t>Reflective practice helps not only to evaluate and find the clinical issue but also gives a solution to such problems.</w:t>
      </w:r>
      <w:r w:rsidR="002559A9" w:rsidRPr="001168E0">
        <w:rPr>
          <w:rFonts w:ascii="Times New Roman" w:hAnsi="Times New Roman" w:cs="Times New Roman"/>
          <w:color w:val="auto"/>
        </w:rPr>
        <w:t xml:space="preserve"> The three issues discussed in this essay are critical to the health and safety of the patients, and if any of the </w:t>
      </w:r>
      <w:r w:rsidR="00A170D1" w:rsidRPr="001168E0">
        <w:rPr>
          <w:rFonts w:ascii="Times New Roman" w:hAnsi="Times New Roman" w:cs="Times New Roman"/>
          <w:color w:val="auto"/>
        </w:rPr>
        <w:t>above-mentioned</w:t>
      </w:r>
      <w:r w:rsidR="002559A9" w:rsidRPr="001168E0">
        <w:rPr>
          <w:rFonts w:ascii="Times New Roman" w:hAnsi="Times New Roman" w:cs="Times New Roman"/>
          <w:color w:val="auto"/>
        </w:rPr>
        <w:t xml:space="preserve"> issues are downplayed the consequence could be worse for patients and organization at large.</w:t>
      </w:r>
      <w:r w:rsidRPr="001168E0">
        <w:rPr>
          <w:rFonts w:ascii="Times New Roman" w:hAnsi="Times New Roman" w:cs="Times New Roman"/>
          <w:color w:val="auto"/>
        </w:rPr>
        <w:t xml:space="preserve"> </w:t>
      </w:r>
      <w:r w:rsidR="00A170D1" w:rsidRPr="001168E0">
        <w:rPr>
          <w:rFonts w:ascii="Times New Roman" w:hAnsi="Times New Roman" w:cs="Times New Roman"/>
          <w:color w:val="auto"/>
        </w:rPr>
        <w:t>Short staffing and long working hours are the two issues that complement each other in health care settings. Both issues may lead to serious consequences such as patient's safety, medical errors, nurses' burnout, increase in mortality, and nurses' dissatisfaction with the job. The communication gap between the patients and nurses and doctors or ineffective communication between all the stakeholders in healthcare settings can also serious repercussions.</w:t>
      </w:r>
      <w:r w:rsidR="006D71AE" w:rsidRPr="001168E0">
        <w:rPr>
          <w:rFonts w:ascii="Times New Roman" w:hAnsi="Times New Roman" w:cs="Times New Roman"/>
          <w:color w:val="auto"/>
        </w:rPr>
        <w:t xml:space="preserve">  Reflective cycle designed by Gibbs is one of the most effective </w:t>
      </w:r>
      <w:r w:rsidR="00063448" w:rsidRPr="001168E0">
        <w:rPr>
          <w:rFonts w:ascii="Times New Roman" w:hAnsi="Times New Roman" w:cs="Times New Roman"/>
          <w:color w:val="auto"/>
        </w:rPr>
        <w:t>tools</w:t>
      </w:r>
      <w:r w:rsidR="006D71AE" w:rsidRPr="001168E0">
        <w:rPr>
          <w:rFonts w:ascii="Times New Roman" w:hAnsi="Times New Roman" w:cs="Times New Roman"/>
          <w:color w:val="auto"/>
        </w:rPr>
        <w:t xml:space="preserve"> that is widely being used in healthcare settings to cope with such kind of clinical issues.</w:t>
      </w:r>
      <w:r w:rsidR="00063448" w:rsidRPr="001168E0">
        <w:rPr>
          <w:rFonts w:ascii="Times New Roman" w:hAnsi="Times New Roman" w:cs="Times New Roman"/>
          <w:color w:val="auto"/>
        </w:rPr>
        <w:t xml:space="preserve"> The effectiveness of the reflective cycle hinges upon its components that allow healthcar</w:t>
      </w:r>
      <w:r w:rsidR="00373839" w:rsidRPr="001168E0">
        <w:rPr>
          <w:rFonts w:ascii="Times New Roman" w:hAnsi="Times New Roman" w:cs="Times New Roman"/>
          <w:color w:val="auto"/>
        </w:rPr>
        <w:t>e</w:t>
      </w:r>
      <w:r w:rsidR="00063448" w:rsidRPr="001168E0">
        <w:rPr>
          <w:rFonts w:ascii="Times New Roman" w:hAnsi="Times New Roman" w:cs="Times New Roman"/>
          <w:color w:val="auto"/>
        </w:rPr>
        <w:t xml:space="preserve"> professionals and nurses to evaluate, analyze and find a solution to such clinical problems.</w:t>
      </w:r>
    </w:p>
    <w:sdt>
      <w:sdtPr>
        <w:rPr>
          <w:rFonts w:asciiTheme="majorHAnsi" w:eastAsiaTheme="majorEastAsia" w:hAnsiTheme="majorHAnsi" w:cstheme="majorBidi"/>
        </w:rPr>
        <w:id w:val="-573587230"/>
        <w:showingPlcHdr/>
        <w:bibliography/>
      </w:sdtPr>
      <w:sdtEndPr>
        <w:rPr>
          <w:rFonts w:asciiTheme="minorHAnsi" w:eastAsiaTheme="minorEastAsia" w:hAnsiTheme="minorHAnsi" w:cstheme="minorBidi"/>
        </w:rPr>
      </w:sdtEndPr>
      <w:sdtContent>
        <w:p w14:paraId="27FDB2F4" w14:textId="77777777" w:rsidR="00097169" w:rsidRDefault="009D3C40">
          <w:r>
            <w:rPr>
              <w:rFonts w:asciiTheme="majorHAnsi" w:eastAsiaTheme="majorEastAsia" w:hAnsiTheme="majorHAnsi" w:cstheme="majorBidi"/>
            </w:rPr>
            <w:t xml:space="preserve">     </w:t>
          </w:r>
        </w:p>
      </w:sdtContent>
    </w:sdt>
    <w:p w14:paraId="4AC70EC9" w14:textId="77777777" w:rsidR="00887DB1" w:rsidRDefault="009D3C40">
      <w:r>
        <w:lastRenderedPageBreak/>
        <w:br w:type="page"/>
      </w:r>
    </w:p>
    <w:p w14:paraId="518F0E2F" w14:textId="77777777" w:rsidR="0061747E" w:rsidRDefault="009D3C40" w:rsidP="00887DB1">
      <w:pPr>
        <w:jc w:val="center"/>
      </w:pPr>
      <w:r>
        <w:lastRenderedPageBreak/>
        <w:t>References</w:t>
      </w:r>
    </w:p>
    <w:p w14:paraId="7E98807E" w14:textId="77777777" w:rsidR="00AC7B15" w:rsidRPr="00AC7B15" w:rsidRDefault="00AC7B15" w:rsidP="00AC7B1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C7B15">
        <w:rPr>
          <w:rFonts w:ascii="Times New Roman" w:hAnsi="Times New Roman" w:cs="Times New Roman"/>
        </w:rPr>
        <w:t xml:space="preserve">Beam, R. J., O’Brien, R. A., &amp; Neal, M. (2010). Reflective practice enhances public health nurse implementation of nurse‐family partnership. </w:t>
      </w:r>
      <w:r w:rsidRPr="00AC7B15">
        <w:rPr>
          <w:rFonts w:ascii="Times New Roman" w:hAnsi="Times New Roman" w:cs="Times New Roman"/>
          <w:i/>
          <w:iCs/>
        </w:rPr>
        <w:t>Public Health Nursing</w:t>
      </w:r>
      <w:r w:rsidRPr="00AC7B15">
        <w:rPr>
          <w:rFonts w:ascii="Times New Roman" w:hAnsi="Times New Roman" w:cs="Times New Roman"/>
        </w:rPr>
        <w:t xml:space="preserve">, </w:t>
      </w:r>
      <w:r w:rsidRPr="00AC7B15">
        <w:rPr>
          <w:rFonts w:ascii="Times New Roman" w:hAnsi="Times New Roman" w:cs="Times New Roman"/>
          <w:i/>
          <w:iCs/>
        </w:rPr>
        <w:t>27</w:t>
      </w:r>
      <w:r w:rsidRPr="00AC7B15">
        <w:rPr>
          <w:rFonts w:ascii="Times New Roman" w:hAnsi="Times New Roman" w:cs="Times New Roman"/>
        </w:rPr>
        <w:t>(2), 131–139.</w:t>
      </w:r>
    </w:p>
    <w:p w14:paraId="3B865A1C"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Blegen, M. A., Goode, C. J., Spetz, J., Vaughn, T., &amp; Park, S. H. (2011). Nurse staffing effects on patient outcomes: Safety-net and non-safety-net hospitals. </w:t>
      </w:r>
      <w:r w:rsidRPr="00AC7B15">
        <w:rPr>
          <w:rFonts w:ascii="Times New Roman" w:hAnsi="Times New Roman" w:cs="Times New Roman"/>
          <w:i/>
          <w:iCs/>
        </w:rPr>
        <w:t>Medical Care</w:t>
      </w:r>
      <w:r w:rsidRPr="00AC7B15">
        <w:rPr>
          <w:rFonts w:ascii="Times New Roman" w:hAnsi="Times New Roman" w:cs="Times New Roman"/>
        </w:rPr>
        <w:t>, 406–414.</w:t>
      </w:r>
    </w:p>
    <w:p w14:paraId="2C3BB339"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Bostick, J. E., Rantz, M. J., Flesner, M. K., &amp; Riggs, C. J. (2006). Systematic review of studies of staffing and quality in nursing homes. </w:t>
      </w:r>
      <w:r w:rsidRPr="00AC7B15">
        <w:rPr>
          <w:rFonts w:ascii="Times New Roman" w:hAnsi="Times New Roman" w:cs="Times New Roman"/>
          <w:i/>
          <w:iCs/>
        </w:rPr>
        <w:t>Journal of the American Medical Directors Association</w:t>
      </w:r>
      <w:r w:rsidRPr="00AC7B15">
        <w:rPr>
          <w:rFonts w:ascii="Times New Roman" w:hAnsi="Times New Roman" w:cs="Times New Roman"/>
        </w:rPr>
        <w:t xml:space="preserve">, </w:t>
      </w:r>
      <w:r w:rsidRPr="00AC7B15">
        <w:rPr>
          <w:rFonts w:ascii="Times New Roman" w:hAnsi="Times New Roman" w:cs="Times New Roman"/>
          <w:i/>
          <w:iCs/>
        </w:rPr>
        <w:t>7</w:t>
      </w:r>
      <w:r w:rsidRPr="00AC7B15">
        <w:rPr>
          <w:rFonts w:ascii="Times New Roman" w:hAnsi="Times New Roman" w:cs="Times New Roman"/>
        </w:rPr>
        <w:t>(6), 366–376.</w:t>
      </w:r>
    </w:p>
    <w:p w14:paraId="09575D63"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Caruso, C. C. (2014). Negative impacts of shiftwork and long work hours. </w:t>
      </w:r>
      <w:r w:rsidRPr="00AC7B15">
        <w:rPr>
          <w:rFonts w:ascii="Times New Roman" w:hAnsi="Times New Roman" w:cs="Times New Roman"/>
          <w:i/>
          <w:iCs/>
        </w:rPr>
        <w:t>Rehabilitation Nursing</w:t>
      </w:r>
      <w:r w:rsidRPr="00AC7B15">
        <w:rPr>
          <w:rFonts w:ascii="Times New Roman" w:hAnsi="Times New Roman" w:cs="Times New Roman"/>
        </w:rPr>
        <w:t xml:space="preserve">, </w:t>
      </w:r>
      <w:r w:rsidRPr="00AC7B15">
        <w:rPr>
          <w:rFonts w:ascii="Times New Roman" w:hAnsi="Times New Roman" w:cs="Times New Roman"/>
          <w:i/>
          <w:iCs/>
        </w:rPr>
        <w:t>39</w:t>
      </w:r>
      <w:r w:rsidRPr="00AC7B15">
        <w:rPr>
          <w:rFonts w:ascii="Times New Roman" w:hAnsi="Times New Roman" w:cs="Times New Roman"/>
        </w:rPr>
        <w:t>(1), 16–25.</w:t>
      </w:r>
    </w:p>
    <w:p w14:paraId="77A663F9"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Chong, M. C. (2009). Is reflective practice a useful task for student nurses? </w:t>
      </w:r>
      <w:r w:rsidRPr="00AC7B15">
        <w:rPr>
          <w:rFonts w:ascii="Times New Roman" w:hAnsi="Times New Roman" w:cs="Times New Roman"/>
          <w:i/>
          <w:iCs/>
        </w:rPr>
        <w:t>Asian Nursing Research</w:t>
      </w:r>
      <w:r w:rsidRPr="00AC7B15">
        <w:rPr>
          <w:rFonts w:ascii="Times New Roman" w:hAnsi="Times New Roman" w:cs="Times New Roman"/>
        </w:rPr>
        <w:t xml:space="preserve">, </w:t>
      </w:r>
      <w:r w:rsidRPr="00AC7B15">
        <w:rPr>
          <w:rFonts w:ascii="Times New Roman" w:hAnsi="Times New Roman" w:cs="Times New Roman"/>
          <w:i/>
          <w:iCs/>
        </w:rPr>
        <w:t>3</w:t>
      </w:r>
      <w:r w:rsidRPr="00AC7B15">
        <w:rPr>
          <w:rFonts w:ascii="Times New Roman" w:hAnsi="Times New Roman" w:cs="Times New Roman"/>
        </w:rPr>
        <w:t>(3), 111–120.</w:t>
      </w:r>
    </w:p>
    <w:p w14:paraId="45562C76"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Happ, M. B., Garrett, K., Thomas, D. D., Tate, J., George, E., Houze, M., … Sereika, S. (2011). Nurse-patient communication interactions in the intensive care unit. </w:t>
      </w:r>
      <w:r w:rsidRPr="00AC7B15">
        <w:rPr>
          <w:rFonts w:ascii="Times New Roman" w:hAnsi="Times New Roman" w:cs="Times New Roman"/>
          <w:i/>
          <w:iCs/>
        </w:rPr>
        <w:t>American Journal of Critical Care</w:t>
      </w:r>
      <w:r w:rsidRPr="00AC7B15">
        <w:rPr>
          <w:rFonts w:ascii="Times New Roman" w:hAnsi="Times New Roman" w:cs="Times New Roman"/>
        </w:rPr>
        <w:t xml:space="preserve">, </w:t>
      </w:r>
      <w:r w:rsidRPr="00AC7B15">
        <w:rPr>
          <w:rFonts w:ascii="Times New Roman" w:hAnsi="Times New Roman" w:cs="Times New Roman"/>
          <w:i/>
          <w:iCs/>
        </w:rPr>
        <w:t>20</w:t>
      </w:r>
      <w:r w:rsidRPr="00AC7B15">
        <w:rPr>
          <w:rFonts w:ascii="Times New Roman" w:hAnsi="Times New Roman" w:cs="Times New Roman"/>
        </w:rPr>
        <w:t>(2), e28–e40.</w:t>
      </w:r>
    </w:p>
    <w:p w14:paraId="15F47F04"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Ilhan, M. N., Durukan, E., Aras, E., Türkçüoğlu, S., &amp; Aygün, R. (2006). Long working hours increase the risk of sharp and needlestick injury in nurses: The need for new policy implication. </w:t>
      </w:r>
      <w:r w:rsidRPr="00AC7B15">
        <w:rPr>
          <w:rFonts w:ascii="Times New Roman" w:hAnsi="Times New Roman" w:cs="Times New Roman"/>
          <w:i/>
          <w:iCs/>
        </w:rPr>
        <w:t>Journal of Advanced Nursing</w:t>
      </w:r>
      <w:r w:rsidRPr="00AC7B15">
        <w:rPr>
          <w:rFonts w:ascii="Times New Roman" w:hAnsi="Times New Roman" w:cs="Times New Roman"/>
        </w:rPr>
        <w:t xml:space="preserve">, </w:t>
      </w:r>
      <w:r w:rsidRPr="00AC7B15">
        <w:rPr>
          <w:rFonts w:ascii="Times New Roman" w:hAnsi="Times New Roman" w:cs="Times New Roman"/>
          <w:i/>
          <w:iCs/>
        </w:rPr>
        <w:t>56</w:t>
      </w:r>
      <w:r w:rsidRPr="00AC7B15">
        <w:rPr>
          <w:rFonts w:ascii="Times New Roman" w:hAnsi="Times New Roman" w:cs="Times New Roman"/>
        </w:rPr>
        <w:t>(5), 563–568.</w:t>
      </w:r>
    </w:p>
    <w:p w14:paraId="5FB96F41"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McCabe, C. (2004). Nurse–patient communication: An exploration of patients’ experiences. </w:t>
      </w:r>
      <w:r w:rsidRPr="00AC7B15">
        <w:rPr>
          <w:rFonts w:ascii="Times New Roman" w:hAnsi="Times New Roman" w:cs="Times New Roman"/>
          <w:i/>
          <w:iCs/>
        </w:rPr>
        <w:t>Journal of Clinical Nursing</w:t>
      </w:r>
      <w:r w:rsidRPr="00AC7B15">
        <w:rPr>
          <w:rFonts w:ascii="Times New Roman" w:hAnsi="Times New Roman" w:cs="Times New Roman"/>
        </w:rPr>
        <w:t xml:space="preserve">, </w:t>
      </w:r>
      <w:r w:rsidRPr="00AC7B15">
        <w:rPr>
          <w:rFonts w:ascii="Times New Roman" w:hAnsi="Times New Roman" w:cs="Times New Roman"/>
          <w:i/>
          <w:iCs/>
        </w:rPr>
        <w:t>13</w:t>
      </w:r>
      <w:r w:rsidRPr="00AC7B15">
        <w:rPr>
          <w:rFonts w:ascii="Times New Roman" w:hAnsi="Times New Roman" w:cs="Times New Roman"/>
        </w:rPr>
        <w:t>(1), 41–49.</w:t>
      </w:r>
    </w:p>
    <w:p w14:paraId="67EDF04B"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t xml:space="preserve">Quinn, F. M. (1998). Reflection and reflective practice. </w:t>
      </w:r>
      <w:r w:rsidRPr="00AC7B15">
        <w:rPr>
          <w:rFonts w:ascii="Times New Roman" w:hAnsi="Times New Roman" w:cs="Times New Roman"/>
          <w:i/>
          <w:iCs/>
        </w:rPr>
        <w:t>Continuing Professional Development in Nursing: A Guide for Practitioners and Educators</w:t>
      </w:r>
      <w:r w:rsidRPr="00AC7B15">
        <w:rPr>
          <w:rFonts w:ascii="Times New Roman" w:hAnsi="Times New Roman" w:cs="Times New Roman"/>
        </w:rPr>
        <w:t>, 121–145.</w:t>
      </w:r>
    </w:p>
    <w:p w14:paraId="2E286BBA" w14:textId="77777777" w:rsidR="00AC7B15" w:rsidRPr="00AC7B15" w:rsidRDefault="00AC7B15" w:rsidP="00AC7B15">
      <w:pPr>
        <w:pStyle w:val="Bibliography"/>
        <w:rPr>
          <w:rFonts w:ascii="Times New Roman" w:hAnsi="Times New Roman" w:cs="Times New Roman"/>
        </w:rPr>
      </w:pPr>
      <w:r w:rsidRPr="00AC7B15">
        <w:rPr>
          <w:rFonts w:ascii="Times New Roman" w:hAnsi="Times New Roman" w:cs="Times New Roman"/>
        </w:rPr>
        <w:lastRenderedPageBreak/>
        <w:t xml:space="preserve">Spilsbury, K., Hewitt, C., Stirk, L., &amp; Bowman, C. (2011). The relationship between nurse staffing and quality of care in nursing homes: A systematic review. </w:t>
      </w:r>
      <w:r w:rsidRPr="00AC7B15">
        <w:rPr>
          <w:rFonts w:ascii="Times New Roman" w:hAnsi="Times New Roman" w:cs="Times New Roman"/>
          <w:i/>
          <w:iCs/>
        </w:rPr>
        <w:t>International Journal of Nursing Studies</w:t>
      </w:r>
      <w:r w:rsidRPr="00AC7B15">
        <w:rPr>
          <w:rFonts w:ascii="Times New Roman" w:hAnsi="Times New Roman" w:cs="Times New Roman"/>
        </w:rPr>
        <w:t xml:space="preserve">, </w:t>
      </w:r>
      <w:r w:rsidRPr="00AC7B15">
        <w:rPr>
          <w:rFonts w:ascii="Times New Roman" w:hAnsi="Times New Roman" w:cs="Times New Roman"/>
          <w:i/>
          <w:iCs/>
        </w:rPr>
        <w:t>48</w:t>
      </w:r>
      <w:r w:rsidRPr="00AC7B15">
        <w:rPr>
          <w:rFonts w:ascii="Times New Roman" w:hAnsi="Times New Roman" w:cs="Times New Roman"/>
        </w:rPr>
        <w:t>(6), 732–750.</w:t>
      </w:r>
    </w:p>
    <w:p w14:paraId="7EC9EA97" w14:textId="6BD9DFAE" w:rsidR="00887DB1" w:rsidRPr="0061747E" w:rsidRDefault="00AC7B15" w:rsidP="00887DB1">
      <w:pPr>
        <w:ind w:left="720" w:hanging="720"/>
      </w:pPr>
      <w:r>
        <w:fldChar w:fldCharType="end"/>
      </w:r>
    </w:p>
    <w:sectPr w:rsidR="00887DB1" w:rsidRPr="006174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175C" w14:textId="77777777" w:rsidR="00B2121D" w:rsidRDefault="00B2121D">
      <w:pPr>
        <w:spacing w:line="240" w:lineRule="auto"/>
      </w:pPr>
      <w:r>
        <w:separator/>
      </w:r>
    </w:p>
  </w:endnote>
  <w:endnote w:type="continuationSeparator" w:id="0">
    <w:p w14:paraId="232CDB9B" w14:textId="77777777" w:rsidR="00B2121D" w:rsidRDefault="00B21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00C9" w14:textId="77777777" w:rsidR="00B2121D" w:rsidRDefault="00B2121D">
      <w:pPr>
        <w:spacing w:line="240" w:lineRule="auto"/>
      </w:pPr>
      <w:r>
        <w:separator/>
      </w:r>
    </w:p>
  </w:footnote>
  <w:footnote w:type="continuationSeparator" w:id="0">
    <w:p w14:paraId="4030895F" w14:textId="77777777" w:rsidR="00B2121D" w:rsidRDefault="00B21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EA5801" w14:paraId="12826186" w14:textId="77777777">
      <w:tc>
        <w:tcPr>
          <w:tcW w:w="8280" w:type="dxa"/>
        </w:tcPr>
        <w:p w14:paraId="228ED5BD" w14:textId="5A5BBA0B" w:rsidR="004D6B86" w:rsidRPr="00170521" w:rsidRDefault="009D3C40" w:rsidP="00170521">
          <w:pPr>
            <w:pStyle w:val="Header"/>
          </w:pPr>
          <w:r>
            <w:t>&lt;Running Head&gt;</w:t>
          </w: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AC7FCF">
                <w:t xml:space="preserve">     </w:t>
              </w:r>
            </w:sdtContent>
          </w:sdt>
        </w:p>
      </w:tc>
      <w:tc>
        <w:tcPr>
          <w:tcW w:w="1080" w:type="dxa"/>
        </w:tcPr>
        <w:p w14:paraId="5CAA761F" w14:textId="77777777" w:rsidR="004D6B86" w:rsidRDefault="009D3C40">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C925C8">
            <w:rPr>
              <w:noProof/>
              <w:lang w:val="en-GB" w:bidi="en-GB"/>
            </w:rPr>
            <w:t>2</w:t>
          </w:r>
          <w:r>
            <w:rPr>
              <w:noProof/>
              <w:lang w:val="en-GB" w:bidi="en-GB"/>
            </w:rPr>
            <w:fldChar w:fldCharType="end"/>
          </w:r>
        </w:p>
      </w:tc>
    </w:tr>
  </w:tbl>
  <w:p w14:paraId="2EE4187D"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EA5801" w14:paraId="4DAB896D" w14:textId="77777777">
      <w:tc>
        <w:tcPr>
          <w:tcW w:w="8280" w:type="dxa"/>
        </w:tcPr>
        <w:p w14:paraId="4279D912" w14:textId="67EDA9AB" w:rsidR="004D6B86" w:rsidRPr="009F0414" w:rsidRDefault="009D3C40" w:rsidP="00504F88">
          <w:pPr>
            <w:pStyle w:val="Header"/>
          </w:pPr>
          <w:r>
            <w:t>HEALTHCARE AND NURSING</w:t>
          </w:r>
        </w:p>
      </w:tc>
      <w:tc>
        <w:tcPr>
          <w:tcW w:w="1080" w:type="dxa"/>
        </w:tcPr>
        <w:p w14:paraId="578969C5" w14:textId="77777777" w:rsidR="004D6B86" w:rsidRDefault="009D3C40">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C925C8">
            <w:rPr>
              <w:noProof/>
              <w:lang w:val="en-GB" w:bidi="en-GB"/>
            </w:rPr>
            <w:t>1</w:t>
          </w:r>
          <w:r>
            <w:rPr>
              <w:noProof/>
              <w:lang w:val="en-GB" w:bidi="en-GB"/>
            </w:rPr>
            <w:fldChar w:fldCharType="end"/>
          </w:r>
        </w:p>
      </w:tc>
    </w:tr>
  </w:tbl>
  <w:p w14:paraId="48C3F2CA"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0103D8F"/>
    <w:multiLevelType w:val="hybridMultilevel"/>
    <w:tmpl w:val="BF2EC2DC"/>
    <w:lvl w:ilvl="0" w:tplc="9FF05BA8">
      <w:start w:val="1"/>
      <w:numFmt w:val="bullet"/>
      <w:lvlText w:val=""/>
      <w:lvlJc w:val="left"/>
      <w:pPr>
        <w:ind w:left="720" w:hanging="360"/>
      </w:pPr>
      <w:rPr>
        <w:rFonts w:ascii="Symbol" w:hAnsi="Symbol" w:hint="default"/>
      </w:rPr>
    </w:lvl>
    <w:lvl w:ilvl="1" w:tplc="B15ED96E" w:tentative="1">
      <w:start w:val="1"/>
      <w:numFmt w:val="bullet"/>
      <w:lvlText w:val="o"/>
      <w:lvlJc w:val="left"/>
      <w:pPr>
        <w:ind w:left="1440" w:hanging="360"/>
      </w:pPr>
      <w:rPr>
        <w:rFonts w:ascii="Courier New" w:hAnsi="Courier New" w:cs="Courier New" w:hint="default"/>
      </w:rPr>
    </w:lvl>
    <w:lvl w:ilvl="2" w:tplc="00E24000" w:tentative="1">
      <w:start w:val="1"/>
      <w:numFmt w:val="bullet"/>
      <w:lvlText w:val=""/>
      <w:lvlJc w:val="left"/>
      <w:pPr>
        <w:ind w:left="2160" w:hanging="360"/>
      </w:pPr>
      <w:rPr>
        <w:rFonts w:ascii="Wingdings" w:hAnsi="Wingdings" w:hint="default"/>
      </w:rPr>
    </w:lvl>
    <w:lvl w:ilvl="3" w:tplc="A0E04522" w:tentative="1">
      <w:start w:val="1"/>
      <w:numFmt w:val="bullet"/>
      <w:lvlText w:val=""/>
      <w:lvlJc w:val="left"/>
      <w:pPr>
        <w:ind w:left="2880" w:hanging="360"/>
      </w:pPr>
      <w:rPr>
        <w:rFonts w:ascii="Symbol" w:hAnsi="Symbol" w:hint="default"/>
      </w:rPr>
    </w:lvl>
    <w:lvl w:ilvl="4" w:tplc="A0C6731E" w:tentative="1">
      <w:start w:val="1"/>
      <w:numFmt w:val="bullet"/>
      <w:lvlText w:val="o"/>
      <w:lvlJc w:val="left"/>
      <w:pPr>
        <w:ind w:left="3600" w:hanging="360"/>
      </w:pPr>
      <w:rPr>
        <w:rFonts w:ascii="Courier New" w:hAnsi="Courier New" w:cs="Courier New" w:hint="default"/>
      </w:rPr>
    </w:lvl>
    <w:lvl w:ilvl="5" w:tplc="E72CFFA2" w:tentative="1">
      <w:start w:val="1"/>
      <w:numFmt w:val="bullet"/>
      <w:lvlText w:val=""/>
      <w:lvlJc w:val="left"/>
      <w:pPr>
        <w:ind w:left="4320" w:hanging="360"/>
      </w:pPr>
      <w:rPr>
        <w:rFonts w:ascii="Wingdings" w:hAnsi="Wingdings" w:hint="default"/>
      </w:rPr>
    </w:lvl>
    <w:lvl w:ilvl="6" w:tplc="B5527B9A" w:tentative="1">
      <w:start w:val="1"/>
      <w:numFmt w:val="bullet"/>
      <w:lvlText w:val=""/>
      <w:lvlJc w:val="left"/>
      <w:pPr>
        <w:ind w:left="5040" w:hanging="360"/>
      </w:pPr>
      <w:rPr>
        <w:rFonts w:ascii="Symbol" w:hAnsi="Symbol" w:hint="default"/>
      </w:rPr>
    </w:lvl>
    <w:lvl w:ilvl="7" w:tplc="31A8687C" w:tentative="1">
      <w:start w:val="1"/>
      <w:numFmt w:val="bullet"/>
      <w:lvlText w:val="o"/>
      <w:lvlJc w:val="left"/>
      <w:pPr>
        <w:ind w:left="5760" w:hanging="360"/>
      </w:pPr>
      <w:rPr>
        <w:rFonts w:ascii="Courier New" w:hAnsi="Courier New" w:cs="Courier New" w:hint="default"/>
      </w:rPr>
    </w:lvl>
    <w:lvl w:ilvl="8" w:tplc="C5A250EC"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MrUwNbUwMjY1NLJU0lEKTi0uzszPAykwrAUAIDrITywAAAA="/>
  </w:docVars>
  <w:rsids>
    <w:rsidRoot w:val="008B6B7B"/>
    <w:rsid w:val="00006BBA"/>
    <w:rsid w:val="0001010E"/>
    <w:rsid w:val="000217F5"/>
    <w:rsid w:val="00063448"/>
    <w:rsid w:val="0008056D"/>
    <w:rsid w:val="00091790"/>
    <w:rsid w:val="00097169"/>
    <w:rsid w:val="000A5BD0"/>
    <w:rsid w:val="000B142F"/>
    <w:rsid w:val="000E6E9A"/>
    <w:rsid w:val="0010189A"/>
    <w:rsid w:val="00114BFA"/>
    <w:rsid w:val="001168E0"/>
    <w:rsid w:val="00135E88"/>
    <w:rsid w:val="0013642F"/>
    <w:rsid w:val="00144AC6"/>
    <w:rsid w:val="001602E3"/>
    <w:rsid w:val="00160C0C"/>
    <w:rsid w:val="001628AB"/>
    <w:rsid w:val="001664A2"/>
    <w:rsid w:val="00170521"/>
    <w:rsid w:val="00192996"/>
    <w:rsid w:val="001973AC"/>
    <w:rsid w:val="001A260C"/>
    <w:rsid w:val="001A2A01"/>
    <w:rsid w:val="001B4848"/>
    <w:rsid w:val="001C1407"/>
    <w:rsid w:val="001F447A"/>
    <w:rsid w:val="001F7399"/>
    <w:rsid w:val="00203E06"/>
    <w:rsid w:val="00212319"/>
    <w:rsid w:val="00225BE3"/>
    <w:rsid w:val="00236D54"/>
    <w:rsid w:val="002559A9"/>
    <w:rsid w:val="00274E0A"/>
    <w:rsid w:val="002B6153"/>
    <w:rsid w:val="002C627C"/>
    <w:rsid w:val="003034BB"/>
    <w:rsid w:val="00307586"/>
    <w:rsid w:val="00315166"/>
    <w:rsid w:val="00336906"/>
    <w:rsid w:val="00345333"/>
    <w:rsid w:val="00373839"/>
    <w:rsid w:val="00382113"/>
    <w:rsid w:val="00384BBE"/>
    <w:rsid w:val="003A06C6"/>
    <w:rsid w:val="003C04CD"/>
    <w:rsid w:val="003D74D7"/>
    <w:rsid w:val="003E36B1"/>
    <w:rsid w:val="003E4162"/>
    <w:rsid w:val="003F7CBD"/>
    <w:rsid w:val="00424AA0"/>
    <w:rsid w:val="004645A1"/>
    <w:rsid w:val="00481CF8"/>
    <w:rsid w:val="00492C2D"/>
    <w:rsid w:val="004A3D87"/>
    <w:rsid w:val="004B18A9"/>
    <w:rsid w:val="004D4F8C"/>
    <w:rsid w:val="004D6B86"/>
    <w:rsid w:val="004F02D9"/>
    <w:rsid w:val="004F76CE"/>
    <w:rsid w:val="00504F88"/>
    <w:rsid w:val="0055242C"/>
    <w:rsid w:val="005651CA"/>
    <w:rsid w:val="00571EA7"/>
    <w:rsid w:val="00574C16"/>
    <w:rsid w:val="00585CA5"/>
    <w:rsid w:val="0059444A"/>
    <w:rsid w:val="00595412"/>
    <w:rsid w:val="005F66C1"/>
    <w:rsid w:val="00614BDC"/>
    <w:rsid w:val="006167E3"/>
    <w:rsid w:val="0061747E"/>
    <w:rsid w:val="00641876"/>
    <w:rsid w:val="00645290"/>
    <w:rsid w:val="006474D6"/>
    <w:rsid w:val="006B015B"/>
    <w:rsid w:val="006B19D5"/>
    <w:rsid w:val="006C162F"/>
    <w:rsid w:val="006C2BD6"/>
    <w:rsid w:val="006D71AE"/>
    <w:rsid w:val="006D7EE9"/>
    <w:rsid w:val="006E2FD9"/>
    <w:rsid w:val="00706D1E"/>
    <w:rsid w:val="007131A3"/>
    <w:rsid w:val="007244DE"/>
    <w:rsid w:val="00757522"/>
    <w:rsid w:val="00761565"/>
    <w:rsid w:val="0076461C"/>
    <w:rsid w:val="007920A9"/>
    <w:rsid w:val="007A2ECB"/>
    <w:rsid w:val="00805856"/>
    <w:rsid w:val="0081390C"/>
    <w:rsid w:val="00816831"/>
    <w:rsid w:val="008349BB"/>
    <w:rsid w:val="00837D67"/>
    <w:rsid w:val="00837D80"/>
    <w:rsid w:val="008747E8"/>
    <w:rsid w:val="00887DB1"/>
    <w:rsid w:val="008920DB"/>
    <w:rsid w:val="008A2A83"/>
    <w:rsid w:val="008B6B7B"/>
    <w:rsid w:val="00910F0E"/>
    <w:rsid w:val="0091143D"/>
    <w:rsid w:val="009217EB"/>
    <w:rsid w:val="009279C2"/>
    <w:rsid w:val="0094269C"/>
    <w:rsid w:val="00961AE5"/>
    <w:rsid w:val="0098292C"/>
    <w:rsid w:val="009A2C38"/>
    <w:rsid w:val="009B452A"/>
    <w:rsid w:val="009D3C40"/>
    <w:rsid w:val="009F0414"/>
    <w:rsid w:val="00A170D1"/>
    <w:rsid w:val="00A4757D"/>
    <w:rsid w:val="00A55EE3"/>
    <w:rsid w:val="00A76AF5"/>
    <w:rsid w:val="00A77F6B"/>
    <w:rsid w:val="00A81BB2"/>
    <w:rsid w:val="00AA5C05"/>
    <w:rsid w:val="00AA6CD0"/>
    <w:rsid w:val="00AA70BC"/>
    <w:rsid w:val="00AB3745"/>
    <w:rsid w:val="00AC7B15"/>
    <w:rsid w:val="00AC7FCF"/>
    <w:rsid w:val="00AD0FA4"/>
    <w:rsid w:val="00B2121D"/>
    <w:rsid w:val="00B337FB"/>
    <w:rsid w:val="00B45F17"/>
    <w:rsid w:val="00B75E76"/>
    <w:rsid w:val="00B85C5B"/>
    <w:rsid w:val="00B9111D"/>
    <w:rsid w:val="00BE541A"/>
    <w:rsid w:val="00C3438C"/>
    <w:rsid w:val="00C36C6B"/>
    <w:rsid w:val="00C41242"/>
    <w:rsid w:val="00C50FA6"/>
    <w:rsid w:val="00C5686B"/>
    <w:rsid w:val="00C74024"/>
    <w:rsid w:val="00C83B15"/>
    <w:rsid w:val="00C925C8"/>
    <w:rsid w:val="00C943AC"/>
    <w:rsid w:val="00CB7F84"/>
    <w:rsid w:val="00CF1B55"/>
    <w:rsid w:val="00D240D7"/>
    <w:rsid w:val="00D402D0"/>
    <w:rsid w:val="00D57497"/>
    <w:rsid w:val="00D819C9"/>
    <w:rsid w:val="00D974C6"/>
    <w:rsid w:val="00DB2E59"/>
    <w:rsid w:val="00DB358F"/>
    <w:rsid w:val="00DC0ABF"/>
    <w:rsid w:val="00DC44F1"/>
    <w:rsid w:val="00DF6D26"/>
    <w:rsid w:val="00E55401"/>
    <w:rsid w:val="00E63743"/>
    <w:rsid w:val="00E70576"/>
    <w:rsid w:val="00E7305D"/>
    <w:rsid w:val="00E73394"/>
    <w:rsid w:val="00EA5801"/>
    <w:rsid w:val="00EA713A"/>
    <w:rsid w:val="00EA780C"/>
    <w:rsid w:val="00EB69D3"/>
    <w:rsid w:val="00ED54FB"/>
    <w:rsid w:val="00F12622"/>
    <w:rsid w:val="00F24AC7"/>
    <w:rsid w:val="00F31D66"/>
    <w:rsid w:val="00F363EC"/>
    <w:rsid w:val="00F413AC"/>
    <w:rsid w:val="00F50108"/>
    <w:rsid w:val="00F52CC5"/>
    <w:rsid w:val="00F66732"/>
    <w:rsid w:val="00FA3439"/>
    <w:rsid w:val="00FD7C00"/>
    <w:rsid w:val="00FE725C"/>
    <w:rsid w:val="00FF6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4BCB6"/>
  <w15:chartTrackingRefBased/>
  <w15:docId w15:val="{E8F5EC84-09CF-43CA-933F-F340852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semiHidden/>
    <w:unhideWhenUsed/>
    <w:rsid w:val="00E70576"/>
    <w:rPr>
      <w:color w:val="0000FF"/>
      <w:u w:val="single"/>
    </w:rPr>
  </w:style>
  <w:style w:type="character" w:customStyle="1" w:styleId="intexthighlight">
    <w:name w:val="intexthighlight"/>
    <w:basedOn w:val="DefaultParagraphFont"/>
    <w:rsid w:val="00E70576"/>
  </w:style>
  <w:style w:type="character" w:customStyle="1" w:styleId="matchedterm">
    <w:name w:val="matched_term"/>
    <w:basedOn w:val="DefaultParagraphFont"/>
    <w:rsid w:val="000A5BD0"/>
  </w:style>
  <w:style w:type="paragraph" w:customStyle="1" w:styleId="uiqtextpara">
    <w:name w:val="ui_qtext_para"/>
    <w:basedOn w:val="Normal"/>
    <w:rsid w:val="00E63743"/>
    <w:pPr>
      <w:spacing w:before="100" w:beforeAutospacing="1" w:after="100" w:afterAutospacing="1" w:line="240" w:lineRule="auto"/>
      <w:ind w:firstLine="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wnloads\tf1639290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2C02DC2-CD49-438D-92CF-AE35E520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tf16392902</Template>
  <TotalTime>0</TotalTime>
  <Pages>9</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D'Costa-Box</dc:creator>
  <cp:lastModifiedBy>Morning</cp:lastModifiedBy>
  <cp:revision>2</cp:revision>
  <dcterms:created xsi:type="dcterms:W3CDTF">2019-07-24T11:14:00Z</dcterms:created>
  <dcterms:modified xsi:type="dcterms:W3CDTF">2019-07-24T11:14:00Z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id="zdY4qaEy"/&gt;&lt;style id="http://www.zotero.org/styles/apa" locale="en-US" hasBibliography="1" bibliographyStyleHasBeenSet="1"/&gt;&lt;prefs&gt;&lt;pref name="fieldType" value="Field"/&gt;&lt;/prefs&gt;&lt;/data&gt;</vt:lpwstr>
  </property>
</Properties>
</file>