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956949">
      <w:pPr>
        <w:jc w:val="center"/>
      </w:pPr>
      <w:r>
        <w:t>Fusion Centers</w:t>
      </w:r>
    </w:p>
    <w:p w:rsidR="002A2A03" w:rsidRDefault="00956949">
      <w:pPr>
        <w:jc w:val="center"/>
      </w:pPr>
      <w:r>
        <w:t>Your Name  (First M. Last)</w:t>
      </w:r>
    </w:p>
    <w:p w:rsidR="002A2A03" w:rsidRDefault="00956949">
      <w:pPr>
        <w:jc w:val="center"/>
      </w:pPr>
      <w:r>
        <w:t>School or Institution Name (University at Place or Town, State)</w:t>
      </w:r>
    </w:p>
    <w:p w:rsidR="00C31027" w:rsidRDefault="00C31027" w:rsidP="00EB26FE">
      <w:pPr>
        <w:ind w:firstLine="0"/>
        <w:jc w:val="center"/>
      </w:pPr>
    </w:p>
    <w:p w:rsidR="00C31027" w:rsidRDefault="00C31027" w:rsidP="00EB26FE">
      <w:pPr>
        <w:ind w:firstLine="0"/>
        <w:jc w:val="center"/>
      </w:pPr>
    </w:p>
    <w:p w:rsidR="00C31027" w:rsidRDefault="00C31027" w:rsidP="00EB26FE">
      <w:pPr>
        <w:ind w:firstLine="0"/>
        <w:jc w:val="center"/>
      </w:pPr>
    </w:p>
    <w:p w:rsidR="00C31027" w:rsidRDefault="00C31027" w:rsidP="00EB26FE">
      <w:pPr>
        <w:ind w:firstLine="0"/>
        <w:jc w:val="center"/>
      </w:pPr>
    </w:p>
    <w:p w:rsidR="00C31027" w:rsidRDefault="00C31027" w:rsidP="00EB26FE">
      <w:pPr>
        <w:ind w:firstLine="0"/>
        <w:jc w:val="center"/>
      </w:pPr>
    </w:p>
    <w:p w:rsidR="00C31027" w:rsidRDefault="00C31027" w:rsidP="00EB26FE">
      <w:pPr>
        <w:ind w:firstLine="0"/>
        <w:jc w:val="center"/>
      </w:pPr>
    </w:p>
    <w:p w:rsidR="00C31027" w:rsidRDefault="00C31027" w:rsidP="00EB26FE">
      <w:pPr>
        <w:ind w:firstLine="0"/>
        <w:jc w:val="center"/>
      </w:pPr>
    </w:p>
    <w:p w:rsidR="00C31027" w:rsidRDefault="00C31027" w:rsidP="00EB26FE">
      <w:pPr>
        <w:ind w:firstLine="0"/>
        <w:jc w:val="center"/>
      </w:pPr>
    </w:p>
    <w:p w:rsidR="00C31027" w:rsidRDefault="00C31027" w:rsidP="00EB26FE">
      <w:pPr>
        <w:ind w:firstLine="0"/>
        <w:jc w:val="center"/>
      </w:pPr>
    </w:p>
    <w:p w:rsidR="00C31027" w:rsidRDefault="00C31027" w:rsidP="00EB26FE">
      <w:pPr>
        <w:ind w:firstLine="0"/>
        <w:jc w:val="center"/>
      </w:pPr>
    </w:p>
    <w:p w:rsidR="00C31027" w:rsidRDefault="00C31027" w:rsidP="00EB26FE">
      <w:pPr>
        <w:ind w:firstLine="0"/>
        <w:jc w:val="center"/>
      </w:pPr>
    </w:p>
    <w:p w:rsidR="00C31027" w:rsidRDefault="00C31027" w:rsidP="00EB26FE">
      <w:pPr>
        <w:ind w:firstLine="0"/>
        <w:jc w:val="center"/>
      </w:pPr>
    </w:p>
    <w:p w:rsidR="00C31027" w:rsidRDefault="00C31027" w:rsidP="00EB26FE">
      <w:pPr>
        <w:ind w:firstLine="0"/>
        <w:jc w:val="center"/>
      </w:pPr>
    </w:p>
    <w:p w:rsidR="00C31027" w:rsidRDefault="00C31027" w:rsidP="00EB26FE">
      <w:pPr>
        <w:ind w:firstLine="0"/>
        <w:jc w:val="center"/>
      </w:pPr>
    </w:p>
    <w:p w:rsidR="00C31027" w:rsidRDefault="00C31027" w:rsidP="00EB26FE">
      <w:pPr>
        <w:ind w:firstLine="0"/>
        <w:jc w:val="center"/>
      </w:pPr>
    </w:p>
    <w:p w:rsidR="00EB26FE" w:rsidRPr="007679C4" w:rsidRDefault="00956949" w:rsidP="00EB26FE">
      <w:pPr>
        <w:ind w:firstLine="0"/>
        <w:jc w:val="center"/>
        <w:rPr>
          <w:b/>
        </w:rPr>
      </w:pPr>
      <w:r w:rsidRPr="007679C4">
        <w:rPr>
          <w:b/>
        </w:rPr>
        <w:lastRenderedPageBreak/>
        <w:t>Fusion Centers</w:t>
      </w:r>
    </w:p>
    <w:p w:rsidR="00C31027" w:rsidRPr="007679C4" w:rsidRDefault="00956949" w:rsidP="00C31027">
      <w:pPr>
        <w:ind w:firstLine="0"/>
        <w:rPr>
          <w:b/>
        </w:rPr>
      </w:pPr>
      <w:r w:rsidRPr="007679C4">
        <w:rPr>
          <w:b/>
        </w:rPr>
        <w:tab/>
      </w:r>
      <w:r w:rsidRPr="007679C4">
        <w:rPr>
          <w:b/>
        </w:rPr>
        <w:tab/>
      </w:r>
      <w:r w:rsidRPr="007679C4">
        <w:rPr>
          <w:b/>
        </w:rPr>
        <w:tab/>
      </w:r>
      <w:r w:rsidRPr="007679C4">
        <w:rPr>
          <w:b/>
        </w:rPr>
        <w:tab/>
        <w:t xml:space="preserve">                  Introduction </w:t>
      </w:r>
    </w:p>
    <w:p w:rsidR="00C31027" w:rsidRDefault="00956949" w:rsidP="00337AEA">
      <w:pPr>
        <w:pStyle w:val="Title"/>
        <w:jc w:val="left"/>
      </w:pPr>
      <w:r>
        <w:tab/>
      </w:r>
      <w:r w:rsidR="00B81067">
        <w:t xml:space="preserve">A fusion center is </w:t>
      </w:r>
      <w:r w:rsidR="00A55371">
        <w:t xml:space="preserve">a dissemination </w:t>
      </w:r>
      <w:r w:rsidR="0020283D">
        <w:t xml:space="preserve">and </w:t>
      </w:r>
      <w:r w:rsidR="006B7588">
        <w:t>information</w:t>
      </w:r>
      <w:r w:rsidR="0020283D">
        <w:t xml:space="preserve"> gathering </w:t>
      </w:r>
      <w:r w:rsidR="00337AEA">
        <w:t>state</w:t>
      </w:r>
      <w:r w:rsidR="00906E1B">
        <w:t xml:space="preserve"> or an urban area owned by a state, territorial or local enforcement</w:t>
      </w:r>
      <w:r w:rsidR="00763E20">
        <w:t xml:space="preserve"> to combat terrorism </w:t>
      </w:r>
      <w:r w:rsidR="00D82F24">
        <w:t xml:space="preserve">and criminal </w:t>
      </w:r>
      <w:r w:rsidR="000E2A13">
        <w:t>activities</w:t>
      </w:r>
      <w:r w:rsidR="00906E1B">
        <w:t>.</w:t>
      </w:r>
      <w:r w:rsidR="0025265C">
        <w:t xml:space="preserve"> </w:t>
      </w:r>
      <w:r w:rsidR="00763E20">
        <w:t>The U.S. Department of Homelan</w:t>
      </w:r>
      <w:r w:rsidR="00051B22">
        <w:t>d Security (DHS)</w:t>
      </w:r>
      <w:r w:rsidR="00B53328">
        <w:t xml:space="preserve"> and the U.S. Department of Justice </w:t>
      </w:r>
      <w:r w:rsidR="00450791">
        <w:t>e</w:t>
      </w:r>
      <w:r w:rsidR="00B712D6">
        <w:t xml:space="preserve">stablished several fusion centers </w:t>
      </w:r>
      <w:r w:rsidR="00780D57">
        <w:t>from</w:t>
      </w:r>
      <w:r w:rsidR="00B712D6">
        <w:t xml:space="preserve"> 2</w:t>
      </w:r>
      <w:r w:rsidR="00F96058">
        <w:t>0</w:t>
      </w:r>
      <w:r w:rsidR="00B712D6">
        <w:t>03 to 2007.</w:t>
      </w:r>
      <w:r w:rsidR="00AE1C77">
        <w:t xml:space="preserve"> T</w:t>
      </w:r>
      <w:r w:rsidR="00E42549">
        <w:t>he essential purpose</w:t>
      </w:r>
      <w:r w:rsidR="00E151C6">
        <w:t xml:space="preserve"> of fusion center</w:t>
      </w:r>
      <w:r w:rsidR="00091F9D">
        <w:t xml:space="preserve">s was aimed at </w:t>
      </w:r>
      <w:r w:rsidR="00D506A5">
        <w:t xml:space="preserve">promoting information sharing at the federal level </w:t>
      </w:r>
      <w:r w:rsidR="00964BB8">
        <w:t>between agencies like DHS</w:t>
      </w:r>
      <w:r w:rsidR="00AF7B90">
        <w:t xml:space="preserve">, the </w:t>
      </w:r>
      <w:r w:rsidR="00B4012F">
        <w:t>U</w:t>
      </w:r>
      <w:r w:rsidR="003C7544">
        <w:t>.S. Department of Justice</w:t>
      </w:r>
      <w:r w:rsidR="004A51F7">
        <w:t>, local and state law enforcement.</w:t>
      </w:r>
      <w:r w:rsidR="00511F8F">
        <w:t xml:space="preserve"> As of recent statistics, there existed 79 active fusion centers </w:t>
      </w:r>
      <w:r w:rsidR="002366DB">
        <w:t xml:space="preserve">under the supervision </w:t>
      </w:r>
      <w:r w:rsidR="009D08FF">
        <w:t>of DHS.</w:t>
      </w:r>
      <w:r w:rsidR="00065B05">
        <w:t xml:space="preserve"> It is imperative to </w:t>
      </w:r>
      <w:r w:rsidR="00BA20F9">
        <w:t>critically</w:t>
      </w:r>
      <w:r w:rsidR="0059512C">
        <w:t xml:space="preserve"> assess</w:t>
      </w:r>
      <w:r w:rsidR="00AF5BFD">
        <w:t xml:space="preserve"> </w:t>
      </w:r>
      <w:r w:rsidR="00D22FF5">
        <w:t>the</w:t>
      </w:r>
      <w:r w:rsidR="00341D25">
        <w:t xml:space="preserve"> need, role and implication</w:t>
      </w:r>
      <w:r w:rsidR="00C87E8B">
        <w:t xml:space="preserve"> </w:t>
      </w:r>
      <w:r w:rsidR="00807975">
        <w:t>of fusion centers.</w:t>
      </w:r>
      <w:r w:rsidR="00F71CA4">
        <w:t xml:space="preserve"> To </w:t>
      </w:r>
      <w:r w:rsidR="00F24C12">
        <w:t>discuss</w:t>
      </w:r>
      <w:r w:rsidR="00F71CA4">
        <w:t xml:space="preserve"> their history,</w:t>
      </w:r>
      <w:r w:rsidR="00D8422E">
        <w:t xml:space="preserve"> </w:t>
      </w:r>
      <w:r w:rsidR="007E3389">
        <w:t xml:space="preserve">the network was established after the </w:t>
      </w:r>
      <w:r w:rsidR="00A203A8">
        <w:t>terrible terrorist attack of September 1</w:t>
      </w:r>
      <w:r w:rsidR="00C75153">
        <w:t xml:space="preserve">1 to offer a </w:t>
      </w:r>
      <w:r w:rsidR="007E5908">
        <w:t xml:space="preserve">significant </w:t>
      </w:r>
      <w:r w:rsidR="004D0157">
        <w:t xml:space="preserve">collaboration among </w:t>
      </w:r>
      <w:r w:rsidR="003B7F68">
        <w:t>sectors</w:t>
      </w:r>
      <w:r w:rsidR="00CB0EAB">
        <w:t xml:space="preserve"> and jurisdictions to </w:t>
      </w:r>
      <w:r w:rsidR="004379CD">
        <w:t xml:space="preserve">profoundly </w:t>
      </w:r>
      <w:r w:rsidR="00137A8E">
        <w:t>administer</w:t>
      </w:r>
      <w:r w:rsidR="001C144E">
        <w:t xml:space="preserve">, investigate </w:t>
      </w:r>
      <w:r w:rsidR="0042244A">
        <w:t xml:space="preserve">prevent and </w:t>
      </w:r>
      <w:r w:rsidR="003B7F68">
        <w:t>detect</w:t>
      </w:r>
      <w:r w:rsidR="0042244A">
        <w:t xml:space="preserve"> </w:t>
      </w:r>
      <w:r w:rsidR="00114D46">
        <w:t>terrorist</w:t>
      </w:r>
      <w:r w:rsidR="00BF3A51">
        <w:t xml:space="preserve"> and </w:t>
      </w:r>
      <w:r w:rsidR="00114D46">
        <w:t>criminal</w:t>
      </w:r>
      <w:r w:rsidR="00BF3A51">
        <w:t xml:space="preserve"> </w:t>
      </w:r>
      <w:r w:rsidR="00114D46">
        <w:t>activity</w:t>
      </w:r>
      <w:r w:rsidR="004B69D4">
        <w:t xml:space="preserve"> </w:t>
      </w:r>
      <w:r w:rsidR="004B69D4">
        <w:fldChar w:fldCharType="begin"/>
      </w:r>
      <w:r w:rsidR="004B69D4">
        <w:instrText xml:space="preserve"> ADDIN ZOTERO_ITEM CSL_CITATION {"citationID":"XJyJuN1w","properties":{"formattedCitation":"(\\uc0\\u8220{}Advancing the Homeland Security Information Sharing Environment: A Review of the National Network of Fusion Centers,\\uc0\\u8221{} n.d.)","plainCitation":"(“Advancing the Homeland Security Information Sharing Environment: A Review of the National Network of Fusion Centers,” n.d.)","noteIndex":0},"citationItems":[{"id":598,"uris":["http://zotero.org/users/local/yvjivw9i/items/VHPI74VI"],"uri":["http://zotero.org/users/local/yvjivw9i/items/VHPI74VI"],"itemData":{"id":598,"type":"webpage","title":"Advancing the Homeland Security Information Sharing Environment: A Review of the National Network of Fusion Centers","URL":"https://www.hsdl.org/?abstract&amp;did=805450","accessed":{"date-parts":[["2019",6,15]]}}}],"schema":"https://github.com/citation-style-language/schema/raw/master/csl-citation.json"} </w:instrText>
      </w:r>
      <w:r w:rsidR="004B69D4">
        <w:fldChar w:fldCharType="separate"/>
      </w:r>
      <w:r w:rsidR="004B69D4" w:rsidRPr="004B69D4">
        <w:rPr>
          <w:rFonts w:cs="Times New Roman"/>
          <w:szCs w:val="24"/>
        </w:rPr>
        <w:t>(“Advancing the Homeland Security Information Sharing Environment: A Review of the National Network of Fusion Centers,” n.d.)</w:t>
      </w:r>
      <w:r w:rsidR="004B69D4">
        <w:fldChar w:fldCharType="end"/>
      </w:r>
      <w:r w:rsidR="00BF3A51">
        <w:t>.</w:t>
      </w:r>
      <w:r w:rsidR="00114D46">
        <w:t xml:space="preserve"> </w:t>
      </w:r>
      <w:r w:rsidR="002C2830">
        <w:t>It i</w:t>
      </w:r>
      <w:r w:rsidR="00C24F2A">
        <w:t>s a distr</w:t>
      </w:r>
      <w:r w:rsidR="004B5AED">
        <w:t>ibuted and decentralized nati</w:t>
      </w:r>
      <w:r w:rsidR="00AE669D">
        <w:t>onal asset</w:t>
      </w:r>
      <w:r w:rsidR="003863C7">
        <w:t xml:space="preserve"> comprising pivotal urban and state fusion centers </w:t>
      </w:r>
      <w:r w:rsidR="0017543A">
        <w:t xml:space="preserve">and their subsequent nodes </w:t>
      </w:r>
      <w:r w:rsidR="002D349D">
        <w:t>within distinct places.</w:t>
      </w:r>
      <w:r w:rsidR="0059380B">
        <w:t xml:space="preserve"> The </w:t>
      </w:r>
      <w:r w:rsidR="002B76EF">
        <w:t>fundamental comp</w:t>
      </w:r>
      <w:r w:rsidR="007D6F85">
        <w:t>osition</w:t>
      </w:r>
      <w:r w:rsidR="003674EA">
        <w:t xml:space="preserve"> </w:t>
      </w:r>
      <w:r w:rsidR="007A6D0B">
        <w:t>i</w:t>
      </w:r>
      <w:r w:rsidR="00ED70A0">
        <w:t>s a potential source to en</w:t>
      </w:r>
      <w:r w:rsidR="001B3273">
        <w:t xml:space="preserve">able </w:t>
      </w:r>
      <w:r w:rsidR="007E5F08">
        <w:t>the network to meet needs</w:t>
      </w:r>
      <w:r w:rsidR="00B11875">
        <w:t xml:space="preserve"> while dispensing </w:t>
      </w:r>
      <w:r w:rsidR="00391DAC">
        <w:t xml:space="preserve">information to comprehend the </w:t>
      </w:r>
      <w:r w:rsidR="0017754B">
        <w:t>national</w:t>
      </w:r>
      <w:r w:rsidR="00391DAC">
        <w:t xml:space="preserve"> </w:t>
      </w:r>
      <w:r w:rsidR="00745DEF">
        <w:t>land</w:t>
      </w:r>
      <w:r w:rsidR="00157BD6">
        <w:t xml:space="preserve">scape of criminal activity and </w:t>
      </w:r>
      <w:r w:rsidR="00DA7895">
        <w:t>threats.</w:t>
      </w:r>
      <w:r w:rsidR="000E6CEB">
        <w:t xml:space="preserve"> </w:t>
      </w:r>
    </w:p>
    <w:p w:rsidR="001D4FA0" w:rsidRPr="00DD5E19" w:rsidRDefault="00956949" w:rsidP="00337AEA">
      <w:pPr>
        <w:pStyle w:val="Title"/>
        <w:jc w:val="left"/>
        <w:rPr>
          <w:b/>
        </w:rPr>
      </w:pPr>
      <w:r w:rsidRPr="00DD5E19">
        <w:rPr>
          <w:b/>
        </w:rPr>
        <w:tab/>
      </w:r>
      <w:r w:rsidRPr="00DD5E19">
        <w:rPr>
          <w:b/>
        </w:rPr>
        <w:tab/>
      </w:r>
      <w:r w:rsidRPr="00DD5E19">
        <w:rPr>
          <w:b/>
        </w:rPr>
        <w:tab/>
      </w:r>
      <w:r w:rsidRPr="00DD5E19">
        <w:rPr>
          <w:b/>
        </w:rPr>
        <w:tab/>
      </w:r>
      <w:r w:rsidRPr="00DD5E19">
        <w:rPr>
          <w:b/>
        </w:rPr>
        <w:tab/>
        <w:t>History of Fusion</w:t>
      </w:r>
      <w:r w:rsidR="001F320A" w:rsidRPr="00DD5E19">
        <w:rPr>
          <w:b/>
        </w:rPr>
        <w:t xml:space="preserve"> C</w:t>
      </w:r>
      <w:r w:rsidRPr="00DD5E19">
        <w:rPr>
          <w:b/>
        </w:rPr>
        <w:t>e</w:t>
      </w:r>
      <w:r w:rsidR="001F320A" w:rsidRPr="00DD5E19">
        <w:rPr>
          <w:b/>
        </w:rPr>
        <w:t>n</w:t>
      </w:r>
      <w:r w:rsidRPr="00DD5E19">
        <w:rPr>
          <w:b/>
        </w:rPr>
        <w:t>ters</w:t>
      </w:r>
    </w:p>
    <w:p w:rsidR="001F320A" w:rsidRDefault="00956949" w:rsidP="00337AEA">
      <w:pPr>
        <w:pStyle w:val="Title"/>
        <w:jc w:val="left"/>
      </w:pPr>
      <w:r>
        <w:tab/>
      </w:r>
      <w:r w:rsidR="00F01EEC">
        <w:t xml:space="preserve">The concept of </w:t>
      </w:r>
      <w:r w:rsidR="000565FC">
        <w:t xml:space="preserve">inception of </w:t>
      </w:r>
      <w:r w:rsidR="00F01EEC">
        <w:t xml:space="preserve">fusion centers </w:t>
      </w:r>
      <w:r w:rsidR="002C5878">
        <w:t>lied at the</w:t>
      </w:r>
      <w:r w:rsidR="00CB553A">
        <w:t xml:space="preserve"> very heart</w:t>
      </w:r>
      <w:r w:rsidR="00562F19">
        <w:t xml:space="preserve"> of </w:t>
      </w:r>
      <w:r w:rsidR="0054266A">
        <w:t xml:space="preserve">curbing the </w:t>
      </w:r>
      <w:r w:rsidR="00C45A9E">
        <w:t>persistently</w:t>
      </w:r>
      <w:r w:rsidR="00EF4BE7">
        <w:t xml:space="preserve"> changing and altering </w:t>
      </w:r>
      <w:r w:rsidR="00C45A9E">
        <w:t>state of threats</w:t>
      </w:r>
      <w:r w:rsidR="00ED0631">
        <w:t>.</w:t>
      </w:r>
      <w:r w:rsidR="00780D57">
        <w:t xml:space="preserve"> </w:t>
      </w:r>
      <w:r w:rsidR="00ED0631">
        <w:t xml:space="preserve">National Strategy </w:t>
      </w:r>
      <w:r w:rsidR="00916A75">
        <w:t xml:space="preserve">for </w:t>
      </w:r>
      <w:r w:rsidR="00357CB8">
        <w:t xml:space="preserve">Information Sharing and </w:t>
      </w:r>
      <w:r w:rsidR="00505D4B">
        <w:t xml:space="preserve">the </w:t>
      </w:r>
      <w:r w:rsidR="00717133">
        <w:t xml:space="preserve">National </w:t>
      </w:r>
      <w:r w:rsidR="00C36049">
        <w:t>Strategy</w:t>
      </w:r>
      <w:r w:rsidR="00A659BC">
        <w:t xml:space="preserve"> for</w:t>
      </w:r>
      <w:r w:rsidR="00717133">
        <w:t xml:space="preserve"> Information Sharing </w:t>
      </w:r>
      <w:r w:rsidR="00C36049">
        <w:t>and Safeguardi</w:t>
      </w:r>
      <w:r w:rsidR="00717133">
        <w:t>n</w:t>
      </w:r>
      <w:r w:rsidR="00C36049">
        <w:t>g</w:t>
      </w:r>
      <w:r w:rsidR="00717133">
        <w:t xml:space="preserve"> </w:t>
      </w:r>
      <w:r w:rsidR="00277B59">
        <w:t xml:space="preserve">were the two </w:t>
      </w:r>
      <w:r w:rsidR="00406D0C">
        <w:t>dominant</w:t>
      </w:r>
      <w:r w:rsidR="00B31E64">
        <w:t xml:space="preserve"> documents </w:t>
      </w:r>
      <w:r w:rsidR="00AB50ED">
        <w:t xml:space="preserve">which </w:t>
      </w:r>
      <w:r w:rsidR="007F00F9">
        <w:t xml:space="preserve">influenced the operational </w:t>
      </w:r>
      <w:r w:rsidR="005D7A9D">
        <w:t xml:space="preserve">mechanism of fusion networks and </w:t>
      </w:r>
      <w:r w:rsidR="006B7C94">
        <w:t xml:space="preserve">further </w:t>
      </w:r>
      <w:r w:rsidR="006B7C94">
        <w:lastRenderedPageBreak/>
        <w:t xml:space="preserve">underpinned </w:t>
      </w:r>
      <w:r w:rsidR="008846A3">
        <w:t xml:space="preserve">a </w:t>
      </w:r>
      <w:r w:rsidR="005711B7">
        <w:t xml:space="preserve">critical </w:t>
      </w:r>
      <w:r w:rsidR="00970A57">
        <w:t>strategy</w:t>
      </w:r>
      <w:r w:rsidR="005711B7">
        <w:t xml:space="preserve"> for </w:t>
      </w:r>
      <w:r w:rsidR="004722F6">
        <w:t xml:space="preserve">enhanced </w:t>
      </w:r>
      <w:r w:rsidR="00970A57">
        <w:t>information</w:t>
      </w:r>
      <w:r w:rsidR="004722F6">
        <w:t xml:space="preserve"> sharing.</w:t>
      </w:r>
      <w:r w:rsidR="00970A57">
        <w:t xml:space="preserve"> </w:t>
      </w:r>
      <w:r w:rsidR="005F35CF">
        <w:t xml:space="preserve">The NFCA, </w:t>
      </w:r>
      <w:r w:rsidR="00C05B1E">
        <w:t xml:space="preserve">local and </w:t>
      </w:r>
      <w:r w:rsidR="00A81AF6">
        <w:t xml:space="preserve">federal </w:t>
      </w:r>
      <w:r w:rsidR="00C05B1E">
        <w:t>l</w:t>
      </w:r>
      <w:r w:rsidR="00A81AF6">
        <w:t>a</w:t>
      </w:r>
      <w:r w:rsidR="00C05B1E">
        <w:t xml:space="preserve">w </w:t>
      </w:r>
      <w:r w:rsidR="007B75CA">
        <w:t xml:space="preserve">enforcement </w:t>
      </w:r>
      <w:r w:rsidR="00C05B1E">
        <w:t>associatio</w:t>
      </w:r>
      <w:r w:rsidR="00A81AF6">
        <w:t>n</w:t>
      </w:r>
      <w:r w:rsidR="00F352E7">
        <w:t xml:space="preserve">s </w:t>
      </w:r>
      <w:r w:rsidR="00CD6BFF">
        <w:t xml:space="preserve">conceived the baseline </w:t>
      </w:r>
      <w:r w:rsidR="00DC487A">
        <w:t xml:space="preserve">strategy </w:t>
      </w:r>
      <w:r w:rsidR="002B37BA">
        <w:t>and</w:t>
      </w:r>
      <w:r w:rsidR="00DC487A">
        <w:t xml:space="preserve"> stipulated goals that ought to be achieved </w:t>
      </w:r>
      <w:r w:rsidR="00FB73D2">
        <w:t>by the fusion network centers</w:t>
      </w:r>
      <w:r w:rsidR="00E34911">
        <w:t xml:space="preserve">. </w:t>
      </w:r>
      <w:r w:rsidR="00CD7F0F">
        <w:t>How</w:t>
      </w:r>
      <w:r w:rsidR="00FA1240">
        <w:t>ev</w:t>
      </w:r>
      <w:r w:rsidR="00CD7F0F">
        <w:t>e</w:t>
      </w:r>
      <w:r w:rsidR="00FA1240">
        <w:t>r, the national strategy</w:t>
      </w:r>
      <w:r w:rsidR="00285A92">
        <w:t xml:space="preserve"> is</w:t>
      </w:r>
      <w:r w:rsidR="007951F1">
        <w:t xml:space="preserve"> </w:t>
      </w:r>
      <w:r w:rsidR="00420BE3">
        <w:t xml:space="preserve">persistently being </w:t>
      </w:r>
      <w:r w:rsidR="007142A8">
        <w:t>c</w:t>
      </w:r>
      <w:r w:rsidR="006415E8">
        <w:t>hanged and re</w:t>
      </w:r>
      <w:r w:rsidR="00E00CAF">
        <w:t>formed with</w:t>
      </w:r>
      <w:r w:rsidR="00964ABC">
        <w:t xml:space="preserve"> the passage of time to </w:t>
      </w:r>
      <w:r w:rsidR="002D1C78">
        <w:t xml:space="preserve">meet </w:t>
      </w:r>
      <w:r w:rsidR="002A0084">
        <w:t xml:space="preserve">the metrics of national </w:t>
      </w:r>
      <w:r w:rsidR="007423F0">
        <w:t>security</w:t>
      </w:r>
      <w:r w:rsidR="002A0084">
        <w:t>.</w:t>
      </w:r>
      <w:r w:rsidR="004815B8">
        <w:t xml:space="preserve"> In ad</w:t>
      </w:r>
      <w:r w:rsidR="00BB3F66">
        <w:t>dition,</w:t>
      </w:r>
      <w:r w:rsidR="00720CBA">
        <w:t xml:space="preserve"> </w:t>
      </w:r>
      <w:r w:rsidR="00644784">
        <w:t>a C</w:t>
      </w:r>
      <w:r w:rsidR="00EB3CDE">
        <w:t>yber Appendix</w:t>
      </w:r>
      <w:r w:rsidR="0044072A">
        <w:t xml:space="preserve"> </w:t>
      </w:r>
      <w:r w:rsidR="00443F58">
        <w:t xml:space="preserve">was incorporated </w:t>
      </w:r>
      <w:r w:rsidR="009A69DA">
        <w:t xml:space="preserve">into the baseline document </w:t>
      </w:r>
      <w:r w:rsidR="0082751E">
        <w:t xml:space="preserve">to further illustrate and clear the </w:t>
      </w:r>
      <w:r w:rsidR="00277D3A">
        <w:t>operational</w:t>
      </w:r>
      <w:r w:rsidR="00CD3FAD">
        <w:t xml:space="preserve"> prerogative and </w:t>
      </w:r>
      <w:r w:rsidR="00BA6C50">
        <w:t xml:space="preserve">roles of fusion centers to confront </w:t>
      </w:r>
      <w:r w:rsidR="008D4DB9">
        <w:t>cybercrime falling in their radar.</w:t>
      </w:r>
      <w:r w:rsidR="00FB2467">
        <w:t xml:space="preserve"> </w:t>
      </w:r>
    </w:p>
    <w:p w:rsidR="00FB2467" w:rsidRPr="0084288F" w:rsidRDefault="00956949" w:rsidP="00337AEA">
      <w:pPr>
        <w:pStyle w:val="Title"/>
        <w:jc w:val="left"/>
        <w:rPr>
          <w:b/>
        </w:rPr>
      </w:pPr>
      <w:r>
        <w:rPr>
          <w:b/>
        </w:rPr>
        <w:tab/>
      </w:r>
      <w:r>
        <w:rPr>
          <w:b/>
        </w:rPr>
        <w:tab/>
      </w:r>
      <w:r w:rsidR="00806161" w:rsidRPr="0084288F">
        <w:rPr>
          <w:b/>
        </w:rPr>
        <w:t xml:space="preserve">Responsibilities </w:t>
      </w:r>
      <w:r w:rsidR="00431FEF" w:rsidRPr="0084288F">
        <w:rPr>
          <w:b/>
        </w:rPr>
        <w:t xml:space="preserve">of fusion Centers in Combating </w:t>
      </w:r>
      <w:r w:rsidR="0084288F" w:rsidRPr="0084288F">
        <w:rPr>
          <w:b/>
        </w:rPr>
        <w:t>Violent Terrorism</w:t>
      </w:r>
    </w:p>
    <w:p w:rsidR="00C31027" w:rsidRDefault="00956949" w:rsidP="00AC73BC">
      <w:pPr>
        <w:pStyle w:val="Title"/>
        <w:jc w:val="left"/>
      </w:pPr>
      <w:r>
        <w:tab/>
      </w:r>
      <w:r w:rsidR="007716CE">
        <w:t>Serv</w:t>
      </w:r>
      <w:r w:rsidR="007A4F47">
        <w:t xml:space="preserve">ing </w:t>
      </w:r>
      <w:r w:rsidR="00134C22">
        <w:t>as analytic hubs,</w:t>
      </w:r>
      <w:r w:rsidR="00A033BB">
        <w:t xml:space="preserve"> fusion ce</w:t>
      </w:r>
      <w:r w:rsidR="002C1D87">
        <w:t xml:space="preserve">nters are precisely situated </w:t>
      </w:r>
      <w:r w:rsidR="00D87AF9">
        <w:t xml:space="preserve">to strengthen frontline </w:t>
      </w:r>
      <w:r w:rsidR="008C2FA7">
        <w:t xml:space="preserve">personnel </w:t>
      </w:r>
      <w:r w:rsidR="00903C0E">
        <w:t xml:space="preserve">to comprehend the </w:t>
      </w:r>
      <w:r w:rsidR="004A169D">
        <w:t>local ramifications of nat</w:t>
      </w:r>
      <w:r w:rsidR="002F47ED">
        <w:t>ional i</w:t>
      </w:r>
      <w:r w:rsidR="0096270C">
        <w:t>ntelligen</w:t>
      </w:r>
      <w:r w:rsidR="00C62226">
        <w:t xml:space="preserve">ce. It pursues the structure </w:t>
      </w:r>
      <w:r w:rsidR="008201C7">
        <w:t xml:space="preserve">by </w:t>
      </w:r>
      <w:r w:rsidR="00E3308F">
        <w:t xml:space="preserve">tailoring sensitive </w:t>
      </w:r>
      <w:r w:rsidR="0023610A">
        <w:t xml:space="preserve">information into </w:t>
      </w:r>
      <w:r w:rsidR="00063F5F">
        <w:t xml:space="preserve">a local framework and </w:t>
      </w:r>
      <w:r w:rsidR="00555843">
        <w:t>assisting</w:t>
      </w:r>
      <w:r w:rsidR="00F85CFD">
        <w:t xml:space="preserve"> frontline personnel</w:t>
      </w:r>
      <w:r w:rsidR="00DF7E8E">
        <w:t xml:space="preserve"> </w:t>
      </w:r>
      <w:r w:rsidR="001D0DDA">
        <w:t xml:space="preserve">to understand criminal </w:t>
      </w:r>
      <w:r w:rsidR="008438D9">
        <w:t>a</w:t>
      </w:r>
      <w:r w:rsidR="001D0DDA">
        <w:t xml:space="preserve">nd terrorist </w:t>
      </w:r>
      <w:r w:rsidR="008438D9">
        <w:t>activities</w:t>
      </w:r>
      <w:r w:rsidR="006A254F">
        <w:t xml:space="preserve"> encountered in the field.</w:t>
      </w:r>
      <w:r w:rsidR="008A14A7">
        <w:t xml:space="preserve"> </w:t>
      </w:r>
      <w:r w:rsidR="00FC5369">
        <w:t xml:space="preserve">A keen analysis of </w:t>
      </w:r>
      <w:r w:rsidR="00746399">
        <w:t xml:space="preserve">the structure </w:t>
      </w:r>
      <w:r w:rsidR="00052D1C">
        <w:t>execution</w:t>
      </w:r>
      <w:r w:rsidR="00746399">
        <w:t xml:space="preserve"> </w:t>
      </w:r>
      <w:r w:rsidR="00052D1C">
        <w:t>an</w:t>
      </w:r>
      <w:r w:rsidR="00746399">
        <w:t xml:space="preserve">d </w:t>
      </w:r>
      <w:r w:rsidR="00406415">
        <w:t>responsibilities</w:t>
      </w:r>
      <w:r w:rsidR="00746399">
        <w:t xml:space="preserve"> of fusion ce</w:t>
      </w:r>
      <w:r w:rsidR="00406415">
        <w:t>n</w:t>
      </w:r>
      <w:r w:rsidR="00746399">
        <w:t xml:space="preserve">ters is imperative. </w:t>
      </w:r>
      <w:r w:rsidR="001230A9">
        <w:t xml:space="preserve">For instance, they integrate </w:t>
      </w:r>
      <w:r w:rsidR="000E3039">
        <w:t>information acquire</w:t>
      </w:r>
      <w:r w:rsidR="007E45F0">
        <w:t>d th</w:t>
      </w:r>
      <w:r w:rsidR="0083661B">
        <w:t xml:space="preserve">rough local law enforcement </w:t>
      </w:r>
      <w:r w:rsidR="007573C3">
        <w:t xml:space="preserve">into </w:t>
      </w:r>
      <w:r w:rsidR="00172CE4">
        <w:t xml:space="preserve">analytic </w:t>
      </w:r>
      <w:r w:rsidR="00546091">
        <w:t xml:space="preserve">efforts to </w:t>
      </w:r>
      <w:r w:rsidR="00CC14AF">
        <w:t xml:space="preserve">establish </w:t>
      </w:r>
      <w:r w:rsidR="005F0521">
        <w:t>enhanced,</w:t>
      </w:r>
      <w:r w:rsidR="00CC14AF">
        <w:t xml:space="preserve"> actiona</w:t>
      </w:r>
      <w:r w:rsidR="005F0521">
        <w:t>b</w:t>
      </w:r>
      <w:r w:rsidR="00CC14AF">
        <w:t>l</w:t>
      </w:r>
      <w:r w:rsidR="005F0521">
        <w:t>e</w:t>
      </w:r>
      <w:r w:rsidR="00CC14AF">
        <w:t xml:space="preserve"> and relat</w:t>
      </w:r>
      <w:r w:rsidR="00C639EE">
        <w:t>a</w:t>
      </w:r>
      <w:r w:rsidR="008B1638">
        <w:t>ble products.</w:t>
      </w:r>
      <w:r w:rsidR="00417491">
        <w:t xml:space="preserve"> </w:t>
      </w:r>
      <w:r w:rsidR="000B74AA">
        <w:t xml:space="preserve">Besides, they leverage programs to facilitate </w:t>
      </w:r>
      <w:r w:rsidR="004A4159">
        <w:t>the exchange of sensiti</w:t>
      </w:r>
      <w:r w:rsidR="00CA40F1">
        <w:t>ve</w:t>
      </w:r>
      <w:r w:rsidR="004A4159">
        <w:t xml:space="preserve"> information between</w:t>
      </w:r>
      <w:r w:rsidR="00C75983">
        <w:t xml:space="preserve"> </w:t>
      </w:r>
      <w:r w:rsidR="00833DCD">
        <w:t xml:space="preserve">stakeholders and fusion </w:t>
      </w:r>
      <w:r w:rsidR="00981645">
        <w:t>centers</w:t>
      </w:r>
      <w:r w:rsidR="003D6602">
        <w:t xml:space="preserve">. The </w:t>
      </w:r>
      <w:r w:rsidR="00981645">
        <w:t>representatives</w:t>
      </w:r>
      <w:r w:rsidR="003D6602">
        <w:t xml:space="preserve"> of F</w:t>
      </w:r>
      <w:r w:rsidR="00981645">
        <w:t>usion Liaison Officer (FLO)</w:t>
      </w:r>
      <w:r w:rsidR="00CC0AE1">
        <w:t xml:space="preserve"> illustrate a</w:t>
      </w:r>
      <w:r w:rsidR="00742AE7">
        <w:t xml:space="preserve"> strategic </w:t>
      </w:r>
      <w:r w:rsidR="00C749DC">
        <w:t>a</w:t>
      </w:r>
      <w:r w:rsidR="00075902">
        <w:t xml:space="preserve">pproach </w:t>
      </w:r>
      <w:r w:rsidR="00AC73BC">
        <w:t>to strengthen</w:t>
      </w:r>
      <w:r w:rsidR="009B0E3F">
        <w:t xml:space="preserve"> </w:t>
      </w:r>
      <w:r w:rsidR="003A1EF3">
        <w:t xml:space="preserve">the partnership </w:t>
      </w:r>
      <w:r w:rsidR="00195AED">
        <w:t xml:space="preserve">between </w:t>
      </w:r>
      <w:r w:rsidR="00D03D6A">
        <w:t>local community policing efforts and</w:t>
      </w:r>
      <w:r w:rsidR="003834C4">
        <w:t xml:space="preserve"> </w:t>
      </w:r>
      <w:r w:rsidR="00737227">
        <w:t>fusion centers</w:t>
      </w:r>
      <w:r w:rsidR="00E04A4E">
        <w:t xml:space="preserve"> </w:t>
      </w:r>
      <w:r w:rsidR="00E04A4E">
        <w:fldChar w:fldCharType="begin"/>
      </w:r>
      <w:r w:rsidR="00E04A4E">
        <w:instrText xml:space="preserve"> ADDIN ZOTERO_ITEM CSL_CITATION {"citationID":"5TdCWuh5","properties":{"formattedCitation":"(Klem, 2017)","plainCitation":"(Klem, 2017)","noteIndex":0},"citationItems":[{"id":595,"uris":["http://zotero.org/users/local/yvjivw9i/items/SZDIH4P6"],"uri":["http://zotero.org/users/local/yvjivw9i/items/SZDIH4P6"],"itemData":{"id":595,"type":"paper-conference","title":"Elements Impacting the Integration of the National Network of Fusion Centers with the U.S. National Security Strategy","source":"Semantic Scholar","abstract":"Elements Impacting the Integration of the National Network of Fusion Centers with the U.S. National Security Strategy by Nicholas Klem MA, Naval Post Graduate School, 2014 BS, Upper Iowa University, 2003 AA, Barton County Community College, 1998 Dissertation Submitted in Partial Fulfillment of the Requirements for the Degree of Doctor of Philosophy Public Policy and Administration Walden University November 2017 Abstract The National Network of Fusion Centers (Network) represents one of the post-9/11 era organizational efforts to strengthen the security of the homeland through collaboration, analysis, and information sharing. These entities have been subjected to criticisms and have been noted in studies as being deficient in certain areas suggesting that the Network has been experiencing problems with integrating the U.S. national security strategy. Using the multiple streams framework, the purpose of this phenomenological study was to identify and understand elements that have been impacting the Network’s integration with broader national security efforts as well as identify items contributing to negative perceptions of fusion centers. Data for this qualitative study were collected through interviews with 13 individuals working within the Network. Collected data elements were inductively coded and then analyzed, demonstrating the relevance of framework to this topic area. Research findings indicated that there were challenges with Network integration that were influenced by perceptions of problems/threats, views concerning a fusion center’s primary stakeholder, and constraints related to existing organizational policy and mandates. Barriers to integration stemmed from differing priorities, ineffective marketing, policy requirements, relationships, and limited resources. StudyThe National Network of Fusion Centers (Network) represents one of the post-9/11 era organizational efforts to strengthen the security of the homeland through collaboration, analysis, and information sharing. These entities have been subjected to criticisms and have been noted in studies as being deficient in certain areas suggesting that the Network has been experiencing problems with integrating the U.S. national security strategy. Using the multiple streams framework, the purpose of this phenomenological study was to identify and understand elements that have been impacting the Network’s integration with broader national security efforts as well as identify items contributing to negative perceptions of fusion centers. Data for this qualitative study were collected through interviews with 13 individuals working within the Network. Collected data elements were inductively coded and then analyzed, demonstrating the relevance of framework to this topic area. Research findings indicated that there were challenges with Network integration that were influenced by perceptions of problems/threats, views concerning a fusion center’s primary stakeholder, and constraints related to existing organizational policy and mandates. Barriers to integration stemmed from differing priorities, ineffective marketing, policy requirements, relationships, and limited resources. Study recommendations included the development of a strategic engagement plan, alignment of priorities, and increases in federal funding and representation. The implications for positive social change of this study are associated with proving transparency on the Network, informing national security agencies and decision makers on issues impacting integration, and promoting operational efficiencies. Elements Impacting the Integration of the National Network of Fusion Centers with the U.S. National Security Strategy by Nicholas Klem MA, Naval Post Graduate School, 2014 BS, Upper Iowa University, 2003 AA, Barton County Community College, 1998 Dissertation Submitted in Partial Fulfillment of the Requirements for the Degree of Doctor of Philosophy Public Policy and Administration Walden University November 2017 Dedication This academic journey over the last several years has proven to be as challenging as it has been rewarding, but has required significant sacrifice from my family that I would like to recognize. To my wife, Melanie, your support and encouragement has been, at many points throughout this program, the greatest driver for me. As in past career or academic endeavors, you have always grounded me, motivated me, and inspired me. I can never express in words my appreciation and devotion to you, but please understand that you are my “True North.” To my children, this has been another long haul guys and I appreciate you picking up some of the slack during my academic hibernation sessions that took place most weekends for the last few years. You three mean the world to your mother and I. I hope that you keep “getting at it,” learn, do, see, and experience all you can in the world and then share that with others. Acknowledgments I would like to express my gratitude for the support and mentorship from the members of my committee, Drs. Cole and Lane. I have learned a great deal from each of you during the coursework phase of this program and could not have made it through the daunting dissertation process without your guidance and expertise. Beyond survival through the program, I appreciate you providing me a template of the type of professor that I would like to be. To the participants in this study, who will obviously remain nameless, thank you for taking interest in this research and providing candid responses. I pray this study reflects the reality of the environment that you and your colleagues are working in every day and hope that this contribution positively informs decision-making in this field.","author":[{"family":"Klem","given":"Nicholas"}],"issued":{"date-parts":[["2017"]]}}}],"schema":"https://github.com/citation-style-language/schema/raw/master/csl-citation.json"} </w:instrText>
      </w:r>
      <w:r w:rsidR="00E04A4E">
        <w:fldChar w:fldCharType="separate"/>
      </w:r>
      <w:r w:rsidR="00E04A4E" w:rsidRPr="00E04A4E">
        <w:rPr>
          <w:rFonts w:cs="Times New Roman"/>
        </w:rPr>
        <w:t>(Klem, 2017)</w:t>
      </w:r>
      <w:r w:rsidR="00E04A4E">
        <w:fldChar w:fldCharType="end"/>
      </w:r>
      <w:r w:rsidR="00737227">
        <w:t>.</w:t>
      </w:r>
      <w:r w:rsidR="004677A2">
        <w:t xml:space="preserve"> </w:t>
      </w:r>
      <w:r w:rsidR="00533B87">
        <w:t>Th</w:t>
      </w:r>
      <w:r w:rsidR="00F536D3">
        <w:t>e cornerston</w:t>
      </w:r>
      <w:r w:rsidR="00F000E3">
        <w:t>e to combat terro</w:t>
      </w:r>
      <w:r w:rsidR="00722E45">
        <w:t>rist and criminal activ</w:t>
      </w:r>
      <w:r w:rsidR="009A0198">
        <w:t xml:space="preserve">ities </w:t>
      </w:r>
      <w:r w:rsidR="004A31BD">
        <w:t>is establishing grass</w:t>
      </w:r>
      <w:r w:rsidR="00A95200">
        <w:t>roots analy</w:t>
      </w:r>
      <w:r w:rsidR="00AF5BDF">
        <w:t>tic and intelligence competencies</w:t>
      </w:r>
      <w:r w:rsidR="00CC7D9C">
        <w:t xml:space="preserve"> within the local and state environment. Consequently,</w:t>
      </w:r>
      <w:r w:rsidR="009B02B9">
        <w:t xml:space="preserve"> </w:t>
      </w:r>
      <w:r w:rsidR="003417F2">
        <w:t>both local and</w:t>
      </w:r>
      <w:r w:rsidR="0052609F">
        <w:t xml:space="preserve"> state partners can advance to </w:t>
      </w:r>
      <w:r w:rsidR="00621FDE">
        <w:t xml:space="preserve">prioritize </w:t>
      </w:r>
      <w:r w:rsidR="00F8704C">
        <w:t xml:space="preserve">resources and </w:t>
      </w:r>
      <w:r w:rsidR="002D7214">
        <w:t>curb the existing menaces.</w:t>
      </w:r>
      <w:r w:rsidR="006A11DE">
        <w:t xml:space="preserve"> T</w:t>
      </w:r>
      <w:r w:rsidR="00412E52">
        <w:t xml:space="preserve">he United State of America </w:t>
      </w:r>
      <w:r w:rsidR="00C26476">
        <w:t>is a nation faced a</w:t>
      </w:r>
      <w:r w:rsidR="00B151A4">
        <w:t>n evolving envi</w:t>
      </w:r>
      <w:r w:rsidR="003B3660">
        <w:t>ronment of threat</w:t>
      </w:r>
      <w:r w:rsidR="00492321">
        <w:t xml:space="preserve"> where the thr</w:t>
      </w:r>
      <w:r w:rsidR="000C2BD4">
        <w:t xml:space="preserve">eat is generated from not only outside </w:t>
      </w:r>
      <w:r w:rsidR="00BA6EED">
        <w:t xml:space="preserve">but also from the </w:t>
      </w:r>
      <w:r w:rsidR="007A3484">
        <w:t xml:space="preserve">inside </w:t>
      </w:r>
      <w:r w:rsidR="008D11D1">
        <w:t>communities.</w:t>
      </w:r>
      <w:r w:rsidR="00576BAC">
        <w:t xml:space="preserve"> The fusion centers </w:t>
      </w:r>
      <w:r w:rsidR="00541DA0">
        <w:t xml:space="preserve">play an </w:t>
      </w:r>
      <w:r w:rsidR="004A2F43">
        <w:t>instrumental</w:t>
      </w:r>
      <w:r w:rsidR="00541DA0">
        <w:t xml:space="preserve"> role, as </w:t>
      </w:r>
      <w:r w:rsidR="00541DA0">
        <w:lastRenderedPageBreak/>
        <w:t xml:space="preserve">discussed, </w:t>
      </w:r>
      <w:r w:rsidR="00EF6B1D">
        <w:t>to combat</w:t>
      </w:r>
      <w:r w:rsidR="00800D14">
        <w:t xml:space="preserve"> </w:t>
      </w:r>
      <w:r w:rsidR="00EF6B1D">
        <w:t>terrorism</w:t>
      </w:r>
      <w:r w:rsidR="00800D14">
        <w:t xml:space="preserve"> and criminal </w:t>
      </w:r>
      <w:r w:rsidR="00EF6B1D">
        <w:t>activities</w:t>
      </w:r>
      <w:r w:rsidR="00800D14">
        <w:t xml:space="preserve"> by offering local and state partners with relevant, accurate and timely threat analysis.</w:t>
      </w:r>
      <w:r w:rsidR="00EF6B1D">
        <w:t xml:space="preserve"> </w:t>
      </w:r>
      <w:r w:rsidR="00541DA0">
        <w:t xml:space="preserve"> </w:t>
      </w:r>
    </w:p>
    <w:p w:rsidR="00DC5F0C" w:rsidRPr="00F16915" w:rsidRDefault="00956949" w:rsidP="00AC73BC">
      <w:pPr>
        <w:pStyle w:val="Title"/>
        <w:jc w:val="left"/>
        <w:rPr>
          <w:b/>
        </w:rPr>
      </w:pPr>
      <w:r w:rsidRPr="00F16915">
        <w:rPr>
          <w:b/>
        </w:rPr>
        <w:tab/>
      </w:r>
      <w:r w:rsidRPr="00F16915">
        <w:rPr>
          <w:b/>
        </w:rPr>
        <w:tab/>
      </w:r>
      <w:r w:rsidRPr="00F16915">
        <w:rPr>
          <w:b/>
        </w:rPr>
        <w:tab/>
      </w:r>
      <w:r w:rsidRPr="00F16915">
        <w:rPr>
          <w:b/>
        </w:rPr>
        <w:tab/>
      </w:r>
      <w:r w:rsidR="00F16915" w:rsidRPr="00F16915">
        <w:rPr>
          <w:b/>
        </w:rPr>
        <w:t>Controversies Surrounding Fusion Centers</w:t>
      </w:r>
    </w:p>
    <w:p w:rsidR="00F16915" w:rsidRPr="00CC7D9C" w:rsidRDefault="00956949" w:rsidP="00AC73BC">
      <w:pPr>
        <w:pStyle w:val="Title"/>
        <w:jc w:val="left"/>
      </w:pPr>
      <w:r>
        <w:tab/>
      </w:r>
      <w:r w:rsidR="009302C0">
        <w:t xml:space="preserve">A wide range of critiques </w:t>
      </w:r>
      <w:r w:rsidR="007E138D">
        <w:t xml:space="preserve">has raised concerns regarding the effectiveness of fusion centers in protecting the </w:t>
      </w:r>
      <w:r w:rsidR="00886B01">
        <w:t>nation from</w:t>
      </w:r>
      <w:r w:rsidR="003F5E78">
        <w:t xml:space="preserve"> </w:t>
      </w:r>
      <w:r w:rsidR="00550627">
        <w:t xml:space="preserve">both outside and homegrown perils and their technique to the critical </w:t>
      </w:r>
      <w:r w:rsidR="00907B90">
        <w:t xml:space="preserve">phenomenon of intelligence </w:t>
      </w:r>
      <w:r w:rsidR="00A413EF">
        <w:t>sharing.</w:t>
      </w:r>
      <w:r w:rsidR="00BE07EB">
        <w:t xml:space="preserve"> </w:t>
      </w:r>
      <w:r w:rsidR="00570FD1">
        <w:t>There exist 78 fusion centers comprising small to massive centers with more</w:t>
      </w:r>
      <w:r w:rsidR="0089652A">
        <w:t xml:space="preserve"> than 250 agents, of</w:t>
      </w:r>
      <w:r w:rsidR="00893FFA">
        <w:t>ficers and analysts</w:t>
      </w:r>
      <w:r w:rsidR="00A55AFC">
        <w:t>.</w:t>
      </w:r>
      <w:r w:rsidR="00AA52F5">
        <w:t xml:space="preserve"> Th</w:t>
      </w:r>
      <w:r w:rsidR="00232721">
        <w:t xml:space="preserve">e most prominent </w:t>
      </w:r>
      <w:r w:rsidR="00505647">
        <w:t>shortcoming indicated by cynics is the</w:t>
      </w:r>
      <w:r w:rsidR="006303D9">
        <w:t xml:space="preserve"> </w:t>
      </w:r>
      <w:r w:rsidR="00883B45">
        <w:t>lack of over</w:t>
      </w:r>
      <w:r w:rsidR="001625D2">
        <w:t>si</w:t>
      </w:r>
      <w:r w:rsidR="008A19C4">
        <w:t>ght with civil privacy and l</w:t>
      </w:r>
      <w:r w:rsidR="007C4A3B">
        <w:t>iberty.</w:t>
      </w:r>
      <w:r w:rsidR="00B21E1B">
        <w:t xml:space="preserve"> </w:t>
      </w:r>
      <w:r w:rsidR="002744CF">
        <w:t>The fusion centers often possess an ambiguous chain of command and lines of authority</w:t>
      </w:r>
      <w:r w:rsidR="008C5849">
        <w:t xml:space="preserve">, the inclusion of private-sector data </w:t>
      </w:r>
      <w:r w:rsidR="00CA571E">
        <w:t xml:space="preserve">brokers, </w:t>
      </w:r>
      <w:r w:rsidR="00635647">
        <w:t>excessive</w:t>
      </w:r>
      <w:r w:rsidR="00A77AAB">
        <w:t xml:space="preserve"> secrecy a</w:t>
      </w:r>
      <w:r w:rsidR="004D5436">
        <w:t xml:space="preserve">bout operations and </w:t>
      </w:r>
      <w:r w:rsidR="00043515">
        <w:t>questionable information mining tactics.</w:t>
      </w:r>
      <w:r w:rsidR="00BF5D0E">
        <w:t xml:space="preserve"> A research study published by </w:t>
      </w:r>
      <w:r w:rsidR="00873447">
        <w:t>a professor of the Univer</w:t>
      </w:r>
      <w:r w:rsidR="00F06503">
        <w:t xml:space="preserve">sity of North Carolina revealed the manner wherein fusion centers </w:t>
      </w:r>
      <w:r w:rsidR="00E23AE5">
        <w:t>shared se</w:t>
      </w:r>
      <w:r w:rsidR="00642840">
        <w:t>nsitive information w</w:t>
      </w:r>
      <w:r w:rsidR="00C0072D">
        <w:t>ith private sector data brok</w:t>
      </w:r>
      <w:r w:rsidR="00C13209">
        <w:t>ers. For instance, the centers are devoid of integrating</w:t>
      </w:r>
      <w:r w:rsidR="00D92DDF">
        <w:t xml:space="preserve"> a systematic execution of accountability or oversight </w:t>
      </w:r>
      <w:r w:rsidR="008F3A3F">
        <w:t>despite private organizations acquiring unprecedented access</w:t>
      </w:r>
      <w:r w:rsidR="000B7B6F">
        <w:t xml:space="preserve"> to government </w:t>
      </w:r>
      <w:r w:rsidR="00965355">
        <w:t>and</w:t>
      </w:r>
      <w:r w:rsidR="00DC0B4B">
        <w:t xml:space="preserve"> individual’s data.</w:t>
      </w:r>
      <w:r w:rsidR="00965355">
        <w:t xml:space="preserve"> </w:t>
      </w:r>
    </w:p>
    <w:p w:rsidR="00C31027" w:rsidRDefault="00956949" w:rsidP="00A11AAA">
      <w:pPr>
        <w:pStyle w:val="Title"/>
        <w:jc w:val="left"/>
      </w:pPr>
      <w:r>
        <w:tab/>
        <w:t xml:space="preserve">Moreover, it is imperative </w:t>
      </w:r>
      <w:r w:rsidR="0049739C">
        <w:t xml:space="preserve">to underpin the </w:t>
      </w:r>
      <w:r w:rsidR="006D0B66">
        <w:t xml:space="preserve">inconsistent </w:t>
      </w:r>
      <w:r w:rsidR="00BB7C03">
        <w:t xml:space="preserve">nature of funding </w:t>
      </w:r>
      <w:r w:rsidR="008A4BB4">
        <w:t>received</w:t>
      </w:r>
      <w:r w:rsidR="00BB7C03">
        <w:t xml:space="preserve"> by fusio</w:t>
      </w:r>
      <w:r w:rsidR="008A4BB4">
        <w:t>n cen</w:t>
      </w:r>
      <w:r w:rsidR="00BB7C03">
        <w:t>t</w:t>
      </w:r>
      <w:r w:rsidR="008A4BB4">
        <w:t>e</w:t>
      </w:r>
      <w:r w:rsidR="00BB7C03">
        <w:t>rs.</w:t>
      </w:r>
      <w:r w:rsidR="00C74D22">
        <w:t xml:space="preserve"> </w:t>
      </w:r>
      <w:r w:rsidR="00EE4D47">
        <w:t xml:space="preserve">Federal grant on local and </w:t>
      </w:r>
      <w:r w:rsidR="0074549B">
        <w:t>state</w:t>
      </w:r>
      <w:r w:rsidR="00EE4D47">
        <w:t xml:space="preserve"> homeland security has be</w:t>
      </w:r>
      <w:r w:rsidR="0074549B">
        <w:t xml:space="preserve">en witnessing a </w:t>
      </w:r>
      <w:r w:rsidR="00352ADA">
        <w:t xml:space="preserve">drastic decline </w:t>
      </w:r>
      <w:r w:rsidR="00EB4E4F">
        <w:t>since 2010 as per Federal Funds for States.</w:t>
      </w:r>
      <w:r w:rsidR="00BD3B62">
        <w:t xml:space="preserve"> Each state or </w:t>
      </w:r>
      <w:r w:rsidR="00054EF1">
        <w:t>local police officer in fus</w:t>
      </w:r>
      <w:r w:rsidR="00694279">
        <w:t>ion centers snatches a cop from the force.</w:t>
      </w:r>
      <w:r w:rsidR="007C5858">
        <w:t xml:space="preserve"> When these centers are occupied by doze of officers, the number </w:t>
      </w:r>
      <w:r w:rsidR="00AE483C">
        <w:t>accelerat</w:t>
      </w:r>
      <w:r w:rsidR="008B7906">
        <w:t>es rapidly.</w:t>
      </w:r>
      <w:r w:rsidR="000B6A52">
        <w:t xml:space="preserve"> The lack of grant from the federal government c</w:t>
      </w:r>
      <w:r w:rsidR="000E7FE6">
        <w:t xml:space="preserve">auses several fusion centers to </w:t>
      </w:r>
      <w:r w:rsidR="006C165C">
        <w:t xml:space="preserve">remain ineffective and </w:t>
      </w:r>
      <w:r w:rsidR="006B0834">
        <w:t>face the p</w:t>
      </w:r>
      <w:r w:rsidR="008F21DE">
        <w:t>eril of closing.</w:t>
      </w:r>
      <w:r w:rsidR="00271504">
        <w:t xml:space="preserve"> Irrefutably, </w:t>
      </w:r>
      <w:r w:rsidR="00E41C33">
        <w:t>setting an information sharing</w:t>
      </w:r>
      <w:r w:rsidR="00EC3FC1">
        <w:t xml:space="preserve"> network</w:t>
      </w:r>
      <w:r w:rsidR="00E41C33">
        <w:t xml:space="preserve"> is a daunting task</w:t>
      </w:r>
      <w:r w:rsidR="006D306C">
        <w:t xml:space="preserve"> </w:t>
      </w:r>
      <w:r w:rsidR="00074E9C">
        <w:t xml:space="preserve">and seeks potential contribution </w:t>
      </w:r>
      <w:r w:rsidR="00405029">
        <w:t xml:space="preserve">from all law </w:t>
      </w:r>
      <w:r w:rsidR="00EB77A7">
        <w:t>enforcement</w:t>
      </w:r>
      <w:r w:rsidR="00405029">
        <w:t xml:space="preserve"> agencies com</w:t>
      </w:r>
      <w:r w:rsidR="00D713DC">
        <w:t>pris</w:t>
      </w:r>
      <w:r w:rsidR="00EB77A7">
        <w:t>ing three</w:t>
      </w:r>
      <w:r w:rsidR="001F2035">
        <w:t xml:space="preserve"> branches of government</w:t>
      </w:r>
      <w:r w:rsidR="00AD3933">
        <w:t>, making</w:t>
      </w:r>
      <w:r w:rsidR="00215CC8">
        <w:t xml:space="preserve"> i</w:t>
      </w:r>
      <w:r w:rsidR="007A6C29">
        <w:t>t four with the inclusion of tribal.</w:t>
      </w:r>
      <w:r w:rsidR="00492EF9">
        <w:t xml:space="preserve"> </w:t>
      </w:r>
      <w:r w:rsidR="007E51C8">
        <w:t xml:space="preserve">In </w:t>
      </w:r>
      <w:r w:rsidR="007E51C8">
        <w:lastRenderedPageBreak/>
        <w:t xml:space="preserve">spite of these </w:t>
      </w:r>
      <w:r w:rsidR="00215CC8">
        <w:t>adversities</w:t>
      </w:r>
      <w:r w:rsidR="007E51C8">
        <w:t>, researchers who hav</w:t>
      </w:r>
      <w:r w:rsidR="00215CC8">
        <w:t xml:space="preserve">e a keen insight on intelligence programs are </w:t>
      </w:r>
      <w:r w:rsidR="00C96C4E">
        <w:t>often cautiously</w:t>
      </w:r>
      <w:r w:rsidR="00215CC8">
        <w:t xml:space="preserve"> optimistic about the </w:t>
      </w:r>
      <w:r w:rsidR="00D00776">
        <w:t xml:space="preserve">operations of fusion </w:t>
      </w:r>
      <w:r w:rsidR="00C96C4E">
        <w:t>centers</w:t>
      </w:r>
      <w:r w:rsidR="00D00776">
        <w:t>.</w:t>
      </w:r>
      <w:r w:rsidR="00C96C4E">
        <w:t xml:space="preserve"> </w:t>
      </w:r>
      <w:r w:rsidR="002518BA">
        <w:t xml:space="preserve">However, the major question </w:t>
      </w:r>
      <w:r w:rsidR="00480AE3">
        <w:t xml:space="preserve">is </w:t>
      </w:r>
      <w:r w:rsidR="00A11AAA">
        <w:t>whether or not</w:t>
      </w:r>
      <w:r w:rsidR="00E224AC">
        <w:t xml:space="preserve"> these centers manage to </w:t>
      </w:r>
      <w:r w:rsidR="001932CD">
        <w:t xml:space="preserve">secure the stat against the ever-evolving </w:t>
      </w:r>
      <w:r w:rsidR="00701DA5">
        <w:t>threat</w:t>
      </w:r>
      <w:r w:rsidR="001932CD">
        <w:t xml:space="preserve"> of terrorism</w:t>
      </w:r>
      <w:r w:rsidR="00686A62">
        <w:t xml:space="preserve"> from internal and external </w:t>
      </w:r>
      <w:r w:rsidR="00701DA5">
        <w:t>threats</w:t>
      </w:r>
      <w:r w:rsidR="00686A62">
        <w:t>.</w:t>
      </w:r>
      <w:r w:rsidR="00701DA5">
        <w:t xml:space="preserve"> </w:t>
      </w:r>
    </w:p>
    <w:p w:rsidR="00701DA5" w:rsidRPr="00701DA5" w:rsidRDefault="00956949" w:rsidP="00A11AAA">
      <w:pPr>
        <w:pStyle w:val="Title"/>
        <w:jc w:val="left"/>
        <w:rPr>
          <w:b/>
        </w:rPr>
      </w:pPr>
      <w:r w:rsidRPr="00701DA5">
        <w:rPr>
          <w:b/>
        </w:rPr>
        <w:tab/>
      </w:r>
      <w:r w:rsidRPr="00701DA5">
        <w:rPr>
          <w:b/>
        </w:rPr>
        <w:tab/>
      </w:r>
      <w:r w:rsidRPr="00701DA5">
        <w:rPr>
          <w:b/>
        </w:rPr>
        <w:tab/>
      </w:r>
      <w:r w:rsidRPr="00701DA5">
        <w:rPr>
          <w:b/>
        </w:rPr>
        <w:tab/>
      </w:r>
      <w:r>
        <w:rPr>
          <w:b/>
        </w:rPr>
        <w:t xml:space="preserve">       </w:t>
      </w:r>
      <w:r w:rsidRPr="00701DA5">
        <w:rPr>
          <w:b/>
        </w:rPr>
        <w:t>Success Stories</w:t>
      </w:r>
    </w:p>
    <w:p w:rsidR="00C31027" w:rsidRDefault="00956949" w:rsidP="0066201F">
      <w:pPr>
        <w:pStyle w:val="Title"/>
        <w:jc w:val="left"/>
      </w:pPr>
      <w:r>
        <w:t xml:space="preserve"> Fusion centers have successfully advanced their role i</w:t>
      </w:r>
      <w:r w:rsidR="00B9523A">
        <w:t>n serving their mission in true le</w:t>
      </w:r>
      <w:r w:rsidR="0040338A">
        <w:t>t</w:t>
      </w:r>
      <w:r w:rsidR="00B9523A">
        <w:t>ter and spirits.</w:t>
      </w:r>
      <w:r w:rsidR="000C20A8">
        <w:t xml:space="preserve"> In </w:t>
      </w:r>
      <w:r w:rsidR="00E57E91">
        <w:t>2010</w:t>
      </w:r>
      <w:r w:rsidR="00A66BC9">
        <w:t>,</w:t>
      </w:r>
      <w:r w:rsidR="005652E3">
        <w:t xml:space="preserve"> fusion centers </w:t>
      </w:r>
      <w:r w:rsidR="00B21305">
        <w:t xml:space="preserve">throughout </w:t>
      </w:r>
      <w:r w:rsidR="00740719">
        <w:t>the</w:t>
      </w:r>
      <w:r w:rsidR="00B21305">
        <w:t xml:space="preserve"> state </w:t>
      </w:r>
      <w:r w:rsidR="00740719">
        <w:t>shared l</w:t>
      </w:r>
      <w:r w:rsidR="00B21305">
        <w:t xml:space="preserve">eads and information with the </w:t>
      </w:r>
      <w:r w:rsidR="00BB5EC5">
        <w:t>federal government pertaining to F</w:t>
      </w:r>
      <w:r w:rsidR="00EE6A2B">
        <w:t xml:space="preserve">aisal </w:t>
      </w:r>
      <w:r w:rsidR="001749D7">
        <w:t>Shahzad</w:t>
      </w:r>
      <w:r w:rsidR="00EE6A2B">
        <w:t xml:space="preserve"> </w:t>
      </w:r>
      <w:r w:rsidR="001749D7">
        <w:t>who attempted bombing</w:t>
      </w:r>
      <w:r w:rsidR="001959EB">
        <w:t xml:space="preserve"> of Times Square. </w:t>
      </w:r>
      <w:r w:rsidR="001C67CA">
        <w:t xml:space="preserve">In 2013, the Immigration and Customs Enforcement </w:t>
      </w:r>
      <w:r w:rsidR="00C24927">
        <w:t>Officer brought in the</w:t>
      </w:r>
      <w:r w:rsidR="0066201F">
        <w:t xml:space="preserve"> Central Florida </w:t>
      </w:r>
      <w:r w:rsidR="000C070A">
        <w:t xml:space="preserve">Intelligence </w:t>
      </w:r>
      <w:r w:rsidR="0066201F">
        <w:t>Exchange</w:t>
      </w:r>
      <w:r w:rsidR="001C1297">
        <w:t xml:space="preserve"> </w:t>
      </w:r>
      <w:r w:rsidR="0063507A">
        <w:t xml:space="preserve">on a case comprising </w:t>
      </w:r>
      <w:r w:rsidR="007A4CC9">
        <w:t>an individual wanted for involvement in child pornography</w:t>
      </w:r>
      <w:r w:rsidR="00A92D57">
        <w:t xml:space="preserve">. The exchange informed the fusion center </w:t>
      </w:r>
      <w:r w:rsidR="00B61306">
        <w:t>in Tennesse</w:t>
      </w:r>
      <w:r w:rsidR="007A3E1A">
        <w:t>e and Informat</w:t>
      </w:r>
      <w:r w:rsidR="0075036F">
        <w:t>ion Sharin</w:t>
      </w:r>
      <w:r w:rsidR="00A04523">
        <w:t>g and Analysis Center in Georgia</w:t>
      </w:r>
      <w:r w:rsidR="00222BB5">
        <w:t xml:space="preserve">. Consequently, it resulted in the arrest of the criminal in a quick </w:t>
      </w:r>
      <w:r w:rsidR="00FA0744">
        <w:t>succession</w:t>
      </w:r>
      <w:r w:rsidR="00222BB5">
        <w:t>.</w:t>
      </w:r>
      <w:r w:rsidR="00FA0744">
        <w:t xml:space="preserve"> </w:t>
      </w:r>
      <w:r w:rsidR="00937B04">
        <w:t xml:space="preserve">Besides, Alaska State Troopers </w:t>
      </w:r>
      <w:r w:rsidR="002B4F7F">
        <w:t>conveyed</w:t>
      </w:r>
      <w:r w:rsidR="00937B04">
        <w:t xml:space="preserve"> the Alaska Information and </w:t>
      </w:r>
      <w:r w:rsidR="002B4F7F">
        <w:t>Analysis</w:t>
      </w:r>
      <w:r w:rsidR="00937B04">
        <w:t xml:space="preserve"> </w:t>
      </w:r>
      <w:r w:rsidR="00C76337">
        <w:t>Center (AKIAC) about</w:t>
      </w:r>
      <w:r w:rsidR="007164B1">
        <w:t xml:space="preserve"> </w:t>
      </w:r>
      <w:r w:rsidR="00C76337">
        <w:t>a fugitive</w:t>
      </w:r>
      <w:r w:rsidR="007164B1">
        <w:t xml:space="preserve"> </w:t>
      </w:r>
      <w:r w:rsidR="0058761A">
        <w:t xml:space="preserve">wanted for several felony charges who had departed the </w:t>
      </w:r>
      <w:r w:rsidR="00C76337">
        <w:t>state</w:t>
      </w:r>
      <w:r w:rsidR="0058761A">
        <w:t>.</w:t>
      </w:r>
      <w:r w:rsidR="00C76337">
        <w:t xml:space="preserve"> </w:t>
      </w:r>
      <w:r w:rsidR="00A358C9">
        <w:t xml:space="preserve">He analyst of the fusion center </w:t>
      </w:r>
      <w:r w:rsidR="00FC5B8B">
        <w:t>rec</w:t>
      </w:r>
      <w:r w:rsidR="00D66B22">
        <w:t xml:space="preserve">ognized that the criminal had </w:t>
      </w:r>
      <w:r w:rsidR="006F7E74">
        <w:t xml:space="preserve">departed on a </w:t>
      </w:r>
      <w:r w:rsidR="006B75B9">
        <w:t>commercial flight en</w:t>
      </w:r>
      <w:r w:rsidR="00780D57">
        <w:t xml:space="preserve"> </w:t>
      </w:r>
      <w:r w:rsidR="006B75B9">
        <w:t xml:space="preserve">route </w:t>
      </w:r>
      <w:r w:rsidR="003066EE">
        <w:t>to Memphis from Minneapolis</w:t>
      </w:r>
      <w:r w:rsidR="002E7B48">
        <w:t xml:space="preserve">. </w:t>
      </w:r>
      <w:r w:rsidR="00715101">
        <w:t xml:space="preserve">AKIAC coordinated with the fusion center and the subject </w:t>
      </w:r>
      <w:r w:rsidR="003B3B66">
        <w:t xml:space="preserve">was apprehended at the </w:t>
      </w:r>
      <w:r w:rsidR="004A57A2">
        <w:t>Memphi</w:t>
      </w:r>
      <w:r w:rsidR="005E389E">
        <w:t>s International Airport police department.</w:t>
      </w:r>
      <w:r w:rsidR="006C3FDF">
        <w:t xml:space="preserve"> A police officer reported to the Sou</w:t>
      </w:r>
      <w:r w:rsidR="00620266">
        <w:t>thwest Texas Fusion Center about an individual having ti</w:t>
      </w:r>
      <w:r w:rsidR="00915D43">
        <w:t xml:space="preserve">es with </w:t>
      </w:r>
      <w:r w:rsidR="00AE25D9">
        <w:t>a hate</w:t>
      </w:r>
      <w:r w:rsidR="00915D43">
        <w:t xml:space="preserve"> group located in Minne</w:t>
      </w:r>
      <w:r w:rsidR="00FA598F">
        <w:t>sota.</w:t>
      </w:r>
      <w:r w:rsidR="00AE25D9">
        <w:t xml:space="preserve"> The assist</w:t>
      </w:r>
      <w:r w:rsidR="00490BA1">
        <w:t xml:space="preserve">ance of Minnesota Fusion Center offered </w:t>
      </w:r>
      <w:r w:rsidR="00EF7FF5">
        <w:t>a</w:t>
      </w:r>
      <w:r w:rsidR="00490BA1">
        <w:t xml:space="preserve">n enhanced coordination </w:t>
      </w:r>
      <w:r w:rsidR="009971A1">
        <w:t>with San Antonio’</w:t>
      </w:r>
      <w:r w:rsidR="00551EA9">
        <w:t>s FBI Joint Terrorism Task Force (JTTD)</w:t>
      </w:r>
      <w:r w:rsidR="00EF7FF5">
        <w:t xml:space="preserve">. </w:t>
      </w:r>
      <w:r w:rsidR="00F239F5">
        <w:t xml:space="preserve">Later the FBI </w:t>
      </w:r>
      <w:r w:rsidR="0040360E">
        <w:t>issued t</w:t>
      </w:r>
      <w:r w:rsidR="00850E63">
        <w:t>h</w:t>
      </w:r>
      <w:r w:rsidR="0040360E">
        <w:t xml:space="preserve">e </w:t>
      </w:r>
      <w:r w:rsidR="00B55A6B">
        <w:t>search warrant which unraveled susp</w:t>
      </w:r>
      <w:r w:rsidR="0002305B">
        <w:t>ected pipe bombs and firearms, Molotov cocktails</w:t>
      </w:r>
      <w:r w:rsidR="00C365BE">
        <w:t xml:space="preserve"> and finally</w:t>
      </w:r>
      <w:r w:rsidR="001F3F75">
        <w:t xml:space="preserve"> lead to the apprehension of the individual.</w:t>
      </w:r>
      <w:r w:rsidR="00850E63">
        <w:t xml:space="preserve"> </w:t>
      </w:r>
      <w:r w:rsidR="00850E63">
        <w:tab/>
      </w:r>
    </w:p>
    <w:p w:rsidR="00850E63" w:rsidRDefault="00956949" w:rsidP="0066201F">
      <w:pPr>
        <w:pStyle w:val="Title"/>
        <w:jc w:val="left"/>
      </w:pPr>
      <w:r>
        <w:lastRenderedPageBreak/>
        <w:tab/>
      </w:r>
      <w:r w:rsidR="0025353D">
        <w:t xml:space="preserve">The mentioned cases highlight the importance </w:t>
      </w:r>
      <w:r w:rsidR="00EF41AC">
        <w:t>of fusion cente</w:t>
      </w:r>
      <w:r w:rsidR="00F21532">
        <w:t xml:space="preserve">rs to ensure profound </w:t>
      </w:r>
      <w:r w:rsidR="006621BB">
        <w:t>collaboration</w:t>
      </w:r>
      <w:r w:rsidR="00F21532">
        <w:t xml:space="preserve"> within </w:t>
      </w:r>
      <w:r w:rsidR="006621BB">
        <w:t>institutions and</w:t>
      </w:r>
      <w:r w:rsidR="00CA625A">
        <w:t xml:space="preserve"> advance toward the accomplishment </w:t>
      </w:r>
      <w:r w:rsidR="002F2180">
        <w:t xml:space="preserve">of their mission. The </w:t>
      </w:r>
      <w:r w:rsidR="00443B8D">
        <w:t>sharing of information from the state to federal agencies,</w:t>
      </w:r>
      <w:r w:rsidR="001B4FA4">
        <w:t xml:space="preserve"> vertical, has proved productive. The instances reveal </w:t>
      </w:r>
      <w:r w:rsidR="00C34B79">
        <w:t xml:space="preserve">a lateral </w:t>
      </w:r>
      <w:r w:rsidR="00E04A4E">
        <w:t>move</w:t>
      </w:r>
      <w:r w:rsidR="00C34B79">
        <w:t xml:space="preserve"> can have equal if not an enhanced </w:t>
      </w:r>
      <w:r w:rsidR="00A80EEC">
        <w:t>value and greater outcome.</w:t>
      </w:r>
      <w:r w:rsidR="00E04A4E">
        <w:t xml:space="preserve"> </w:t>
      </w:r>
    </w:p>
    <w:p w:rsidR="00C31027" w:rsidRDefault="00C31027">
      <w:pPr>
        <w:pStyle w:val="Title"/>
      </w:pPr>
    </w:p>
    <w:p w:rsidR="00C31027" w:rsidRDefault="00C31027">
      <w:pPr>
        <w:pStyle w:val="Title"/>
      </w:pPr>
    </w:p>
    <w:p w:rsidR="00C31027" w:rsidRDefault="00C31027">
      <w:pPr>
        <w:pStyle w:val="Title"/>
      </w:pPr>
    </w:p>
    <w:p w:rsidR="00C31027" w:rsidRDefault="00C31027">
      <w:pPr>
        <w:pStyle w:val="Title"/>
      </w:pPr>
    </w:p>
    <w:p w:rsidR="00C31027" w:rsidRDefault="00C31027">
      <w:pPr>
        <w:pStyle w:val="Title"/>
      </w:pPr>
    </w:p>
    <w:p w:rsidR="00C31027" w:rsidRDefault="00C31027">
      <w:pPr>
        <w:pStyle w:val="Title"/>
      </w:pPr>
    </w:p>
    <w:p w:rsidR="00C31027" w:rsidRDefault="00C31027">
      <w:pPr>
        <w:pStyle w:val="Title"/>
      </w:pPr>
    </w:p>
    <w:p w:rsidR="00C31027" w:rsidRDefault="00C31027">
      <w:pPr>
        <w:pStyle w:val="Title"/>
      </w:pPr>
    </w:p>
    <w:p w:rsidR="00C31027" w:rsidRDefault="00C31027">
      <w:pPr>
        <w:pStyle w:val="Title"/>
      </w:pPr>
    </w:p>
    <w:p w:rsidR="00C31027" w:rsidRDefault="00C31027">
      <w:pPr>
        <w:pStyle w:val="Title"/>
      </w:pPr>
    </w:p>
    <w:p w:rsidR="00C31027" w:rsidRDefault="00C31027">
      <w:pPr>
        <w:pStyle w:val="Title"/>
      </w:pPr>
    </w:p>
    <w:p w:rsidR="00C31027" w:rsidRDefault="00C31027">
      <w:pPr>
        <w:pStyle w:val="Title"/>
      </w:pPr>
    </w:p>
    <w:p w:rsidR="00C31027" w:rsidRDefault="00C31027" w:rsidP="00C31027">
      <w:pPr>
        <w:pStyle w:val="Title"/>
        <w:jc w:val="left"/>
      </w:pPr>
    </w:p>
    <w:p w:rsidR="00800D14" w:rsidRDefault="00800D14" w:rsidP="00C31027">
      <w:pPr>
        <w:pStyle w:val="Title"/>
        <w:ind w:left="3600" w:firstLine="720"/>
        <w:jc w:val="left"/>
      </w:pPr>
    </w:p>
    <w:p w:rsidR="00800D14" w:rsidRDefault="00800D14" w:rsidP="00C31027">
      <w:pPr>
        <w:pStyle w:val="Title"/>
        <w:ind w:left="3600" w:firstLine="720"/>
        <w:jc w:val="left"/>
      </w:pPr>
    </w:p>
    <w:p w:rsidR="00800D14" w:rsidRDefault="00800D14" w:rsidP="00C31027">
      <w:pPr>
        <w:pStyle w:val="Title"/>
        <w:ind w:left="3600" w:firstLine="720"/>
        <w:jc w:val="left"/>
      </w:pPr>
    </w:p>
    <w:p w:rsidR="00800D14" w:rsidRDefault="00800D14" w:rsidP="00C31027">
      <w:pPr>
        <w:pStyle w:val="Title"/>
        <w:ind w:left="3600" w:firstLine="720"/>
        <w:jc w:val="left"/>
      </w:pPr>
    </w:p>
    <w:p w:rsidR="00800D14" w:rsidRDefault="00800D14" w:rsidP="00C31027">
      <w:pPr>
        <w:pStyle w:val="Title"/>
        <w:ind w:left="3600" w:firstLine="720"/>
        <w:jc w:val="left"/>
      </w:pPr>
    </w:p>
    <w:p w:rsidR="00800D14" w:rsidRDefault="00800D14" w:rsidP="00C31027">
      <w:pPr>
        <w:pStyle w:val="Title"/>
        <w:ind w:left="3600" w:firstLine="720"/>
        <w:jc w:val="left"/>
      </w:pPr>
    </w:p>
    <w:p w:rsidR="002A2A03" w:rsidRDefault="00956949" w:rsidP="00E04A4E">
      <w:pPr>
        <w:pStyle w:val="Title"/>
        <w:ind w:left="3600" w:firstLine="720"/>
        <w:jc w:val="left"/>
      </w:pPr>
      <w:r>
        <w:lastRenderedPageBreak/>
        <w:t>References</w:t>
      </w:r>
    </w:p>
    <w:p w:rsidR="004B69D4" w:rsidRPr="004B69D4" w:rsidRDefault="00956949" w:rsidP="004B69D4">
      <w:pPr>
        <w:pStyle w:val="Bibliography"/>
      </w:pPr>
      <w:r>
        <w:fldChar w:fldCharType="begin"/>
      </w:r>
      <w:r>
        <w:instrText xml:space="preserve"> ADDIN ZOTERO_BIBL {"uncited":[],"omitted":[],"custom":[]} CSL_BIBLIOGRAPHY </w:instrText>
      </w:r>
      <w:r>
        <w:fldChar w:fldCharType="separate"/>
      </w:r>
      <w:r w:rsidRPr="004B69D4">
        <w:t>Advancing the Homeland Security Information Sharing Environment: A Review of the National Network of Fusion Centers. (n.d.). Retrieved June 15, 2019, from https://www.hsdl.org/?abstract&amp;did=805450</w:t>
      </w:r>
    </w:p>
    <w:p w:rsidR="004B69D4" w:rsidRPr="004B69D4" w:rsidRDefault="00956949" w:rsidP="004B69D4">
      <w:pPr>
        <w:pStyle w:val="Bibliography"/>
      </w:pPr>
      <w:r w:rsidRPr="004B69D4">
        <w:t xml:space="preserve">Klem, N. (2017). </w:t>
      </w:r>
      <w:r w:rsidRPr="004B69D4">
        <w:rPr>
          <w:i/>
          <w:iCs/>
        </w:rPr>
        <w:t>Elements Impacting the Integration of the National Network of Fusion Centers with the U.S. National Security Strateg</w:t>
      </w:r>
      <w:bookmarkStart w:id="0" w:name="_GoBack"/>
      <w:bookmarkEnd w:id="0"/>
      <w:r w:rsidRPr="004B69D4">
        <w:rPr>
          <w:i/>
          <w:iCs/>
        </w:rPr>
        <w:t>y</w:t>
      </w:r>
      <w:r w:rsidRPr="004B69D4">
        <w:t>.</w:t>
      </w:r>
    </w:p>
    <w:p w:rsidR="002A2A03" w:rsidRDefault="00956949">
      <w:pPr>
        <w:ind w:left="720" w:hanging="720"/>
      </w:pPr>
      <w:r>
        <w:fldChar w:fldCharType="end"/>
      </w: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811" w:rsidRDefault="00017811">
      <w:pPr>
        <w:spacing w:line="240" w:lineRule="auto"/>
      </w:pPr>
      <w:r>
        <w:separator/>
      </w:r>
    </w:p>
  </w:endnote>
  <w:endnote w:type="continuationSeparator" w:id="0">
    <w:p w:rsidR="00017811" w:rsidRDefault="000178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811" w:rsidRDefault="00017811">
      <w:pPr>
        <w:spacing w:line="240" w:lineRule="auto"/>
      </w:pPr>
      <w:r>
        <w:separator/>
      </w:r>
    </w:p>
  </w:footnote>
  <w:footnote w:type="continuationSeparator" w:id="0">
    <w:p w:rsidR="00017811" w:rsidRDefault="000178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9569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9569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0175">
      <w:rPr>
        <w:rStyle w:val="PageNumber"/>
        <w:noProof/>
      </w:rPr>
      <w:t>7</w:t>
    </w:r>
    <w:r>
      <w:rPr>
        <w:rStyle w:val="PageNumber"/>
      </w:rPr>
      <w:fldChar w:fldCharType="end"/>
    </w:r>
  </w:p>
  <w:p w:rsidR="002A2A03" w:rsidRDefault="00956949" w:rsidP="00C31027">
    <w:pPr>
      <w:pStyle w:val="Header"/>
      <w:ind w:right="360" w:firstLine="0"/>
    </w:pPr>
    <w:r>
      <w:t>FUSION CENTERS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9569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2AD8">
      <w:rPr>
        <w:rStyle w:val="PageNumber"/>
        <w:noProof/>
      </w:rPr>
      <w:t>1</w:t>
    </w:r>
    <w:r>
      <w:rPr>
        <w:rStyle w:val="PageNumber"/>
      </w:rPr>
      <w:fldChar w:fldCharType="end"/>
    </w:r>
  </w:p>
  <w:p w:rsidR="002A2A03" w:rsidRDefault="00956949">
    <w:pPr>
      <w:ind w:right="360" w:firstLine="0"/>
    </w:pPr>
    <w:r>
      <w:t>Running h</w:t>
    </w:r>
    <w:r w:rsidR="00C31027">
      <w:t>ead: FUSION CENTERS</w:t>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902"/>
    <w:rsid w:val="0000793A"/>
    <w:rsid w:val="00007F42"/>
    <w:rsid w:val="00010B28"/>
    <w:rsid w:val="00013BB4"/>
    <w:rsid w:val="00017811"/>
    <w:rsid w:val="00021A05"/>
    <w:rsid w:val="0002305B"/>
    <w:rsid w:val="0002634A"/>
    <w:rsid w:val="00030295"/>
    <w:rsid w:val="000313A5"/>
    <w:rsid w:val="00043515"/>
    <w:rsid w:val="000447E1"/>
    <w:rsid w:val="00051B22"/>
    <w:rsid w:val="00052D1C"/>
    <w:rsid w:val="00054EF1"/>
    <w:rsid w:val="000565FC"/>
    <w:rsid w:val="00056E86"/>
    <w:rsid w:val="00062EA5"/>
    <w:rsid w:val="00063F5F"/>
    <w:rsid w:val="00065B05"/>
    <w:rsid w:val="00074E9C"/>
    <w:rsid w:val="00075902"/>
    <w:rsid w:val="00091F9D"/>
    <w:rsid w:val="00093EA6"/>
    <w:rsid w:val="000969EF"/>
    <w:rsid w:val="000B0A32"/>
    <w:rsid w:val="000B5605"/>
    <w:rsid w:val="000B6A52"/>
    <w:rsid w:val="000B74AA"/>
    <w:rsid w:val="000B7B6F"/>
    <w:rsid w:val="000C070A"/>
    <w:rsid w:val="000C20A8"/>
    <w:rsid w:val="000C2BD4"/>
    <w:rsid w:val="000C5F80"/>
    <w:rsid w:val="000D4BD9"/>
    <w:rsid w:val="000E2A13"/>
    <w:rsid w:val="000E3039"/>
    <w:rsid w:val="000E6CEB"/>
    <w:rsid w:val="000E7FE6"/>
    <w:rsid w:val="000F2F27"/>
    <w:rsid w:val="00111F98"/>
    <w:rsid w:val="00114CC9"/>
    <w:rsid w:val="00114D46"/>
    <w:rsid w:val="001230A9"/>
    <w:rsid w:val="0013187D"/>
    <w:rsid w:val="00134C22"/>
    <w:rsid w:val="0013630C"/>
    <w:rsid w:val="00137A8E"/>
    <w:rsid w:val="0014167C"/>
    <w:rsid w:val="00154AE4"/>
    <w:rsid w:val="00157BD6"/>
    <w:rsid w:val="001625D2"/>
    <w:rsid w:val="00166A8C"/>
    <w:rsid w:val="00171F5D"/>
    <w:rsid w:val="00172CE4"/>
    <w:rsid w:val="0017332B"/>
    <w:rsid w:val="001749D7"/>
    <w:rsid w:val="00174C5B"/>
    <w:rsid w:val="0017543A"/>
    <w:rsid w:val="0017754B"/>
    <w:rsid w:val="001831A4"/>
    <w:rsid w:val="001932CD"/>
    <w:rsid w:val="001959EB"/>
    <w:rsid w:val="00195AED"/>
    <w:rsid w:val="001A0A79"/>
    <w:rsid w:val="001B0544"/>
    <w:rsid w:val="001B0E60"/>
    <w:rsid w:val="001B3273"/>
    <w:rsid w:val="001B4FA4"/>
    <w:rsid w:val="001C0EBD"/>
    <w:rsid w:val="001C11F4"/>
    <w:rsid w:val="001C1297"/>
    <w:rsid w:val="001C144E"/>
    <w:rsid w:val="001C67CA"/>
    <w:rsid w:val="001C753C"/>
    <w:rsid w:val="001D0DDA"/>
    <w:rsid w:val="001D4295"/>
    <w:rsid w:val="001D4634"/>
    <w:rsid w:val="001D4FA0"/>
    <w:rsid w:val="001E6480"/>
    <w:rsid w:val="001F2035"/>
    <w:rsid w:val="001F320A"/>
    <w:rsid w:val="001F3F75"/>
    <w:rsid w:val="001F4D42"/>
    <w:rsid w:val="0020283D"/>
    <w:rsid w:val="00202DB0"/>
    <w:rsid w:val="00215A37"/>
    <w:rsid w:val="00215CC8"/>
    <w:rsid w:val="00222BB5"/>
    <w:rsid w:val="00232721"/>
    <w:rsid w:val="0023610A"/>
    <w:rsid w:val="002366DB"/>
    <w:rsid w:val="0024030E"/>
    <w:rsid w:val="00240650"/>
    <w:rsid w:val="00241831"/>
    <w:rsid w:val="00245A0B"/>
    <w:rsid w:val="002518BA"/>
    <w:rsid w:val="0025265C"/>
    <w:rsid w:val="0025353D"/>
    <w:rsid w:val="002547F7"/>
    <w:rsid w:val="00254EEC"/>
    <w:rsid w:val="00260C25"/>
    <w:rsid w:val="00271504"/>
    <w:rsid w:val="002744CF"/>
    <w:rsid w:val="00277B59"/>
    <w:rsid w:val="00277D3A"/>
    <w:rsid w:val="00285A92"/>
    <w:rsid w:val="00291766"/>
    <w:rsid w:val="002A0084"/>
    <w:rsid w:val="002A2A03"/>
    <w:rsid w:val="002B127F"/>
    <w:rsid w:val="002B37BA"/>
    <w:rsid w:val="002B4F7F"/>
    <w:rsid w:val="002B76EF"/>
    <w:rsid w:val="002C1D87"/>
    <w:rsid w:val="002C2830"/>
    <w:rsid w:val="002C4BA5"/>
    <w:rsid w:val="002C5878"/>
    <w:rsid w:val="002D1C78"/>
    <w:rsid w:val="002D349D"/>
    <w:rsid w:val="002D42D0"/>
    <w:rsid w:val="002D5279"/>
    <w:rsid w:val="002D7214"/>
    <w:rsid w:val="002E2047"/>
    <w:rsid w:val="002E7B48"/>
    <w:rsid w:val="002F0CEF"/>
    <w:rsid w:val="002F2180"/>
    <w:rsid w:val="002F47ED"/>
    <w:rsid w:val="002F563E"/>
    <w:rsid w:val="00301257"/>
    <w:rsid w:val="003044B5"/>
    <w:rsid w:val="00305ABA"/>
    <w:rsid w:val="003066EE"/>
    <w:rsid w:val="00306A0A"/>
    <w:rsid w:val="00311DE3"/>
    <w:rsid w:val="0031655E"/>
    <w:rsid w:val="00330E26"/>
    <w:rsid w:val="00337AEA"/>
    <w:rsid w:val="003417F2"/>
    <w:rsid w:val="00341D25"/>
    <w:rsid w:val="00345C11"/>
    <w:rsid w:val="00352ADA"/>
    <w:rsid w:val="003555EE"/>
    <w:rsid w:val="00357CB8"/>
    <w:rsid w:val="00361C34"/>
    <w:rsid w:val="003674EA"/>
    <w:rsid w:val="00371974"/>
    <w:rsid w:val="003834C4"/>
    <w:rsid w:val="003863C7"/>
    <w:rsid w:val="00391DAC"/>
    <w:rsid w:val="00391E95"/>
    <w:rsid w:val="003A1EF3"/>
    <w:rsid w:val="003A6F98"/>
    <w:rsid w:val="003B3660"/>
    <w:rsid w:val="003B3B66"/>
    <w:rsid w:val="003B7F68"/>
    <w:rsid w:val="003C7544"/>
    <w:rsid w:val="003D29BF"/>
    <w:rsid w:val="003D3610"/>
    <w:rsid w:val="003D6602"/>
    <w:rsid w:val="003D7C76"/>
    <w:rsid w:val="003D7EEC"/>
    <w:rsid w:val="003E4995"/>
    <w:rsid w:val="003F02DD"/>
    <w:rsid w:val="003F5E78"/>
    <w:rsid w:val="0040338A"/>
    <w:rsid w:val="0040360E"/>
    <w:rsid w:val="00405029"/>
    <w:rsid w:val="00406415"/>
    <w:rsid w:val="00406D0C"/>
    <w:rsid w:val="004104B5"/>
    <w:rsid w:val="00412E52"/>
    <w:rsid w:val="00417491"/>
    <w:rsid w:val="00420BE3"/>
    <w:rsid w:val="0042244A"/>
    <w:rsid w:val="00431FEF"/>
    <w:rsid w:val="0043225E"/>
    <w:rsid w:val="00436E52"/>
    <w:rsid w:val="004379CD"/>
    <w:rsid w:val="0044072A"/>
    <w:rsid w:val="00443B8D"/>
    <w:rsid w:val="00443F58"/>
    <w:rsid w:val="0044780F"/>
    <w:rsid w:val="00450791"/>
    <w:rsid w:val="004537AC"/>
    <w:rsid w:val="004677A2"/>
    <w:rsid w:val="004722F6"/>
    <w:rsid w:val="004772AF"/>
    <w:rsid w:val="0048095D"/>
    <w:rsid w:val="00480AE3"/>
    <w:rsid w:val="004815B8"/>
    <w:rsid w:val="0048558C"/>
    <w:rsid w:val="00490175"/>
    <w:rsid w:val="00490BA1"/>
    <w:rsid w:val="00492321"/>
    <w:rsid w:val="00492EF9"/>
    <w:rsid w:val="004932C3"/>
    <w:rsid w:val="00493381"/>
    <w:rsid w:val="0049680F"/>
    <w:rsid w:val="0049739C"/>
    <w:rsid w:val="004A169D"/>
    <w:rsid w:val="004A2F43"/>
    <w:rsid w:val="004A31BD"/>
    <w:rsid w:val="004A4159"/>
    <w:rsid w:val="004A51F7"/>
    <w:rsid w:val="004A57A2"/>
    <w:rsid w:val="004A7BE6"/>
    <w:rsid w:val="004B5AED"/>
    <w:rsid w:val="004B69D4"/>
    <w:rsid w:val="004C2932"/>
    <w:rsid w:val="004C44EF"/>
    <w:rsid w:val="004C5DA7"/>
    <w:rsid w:val="004C7EEF"/>
    <w:rsid w:val="004D0157"/>
    <w:rsid w:val="004D0D9D"/>
    <w:rsid w:val="004D17DA"/>
    <w:rsid w:val="004D5436"/>
    <w:rsid w:val="004E2AD8"/>
    <w:rsid w:val="004E574D"/>
    <w:rsid w:val="00504AE7"/>
    <w:rsid w:val="00505647"/>
    <w:rsid w:val="00505D4B"/>
    <w:rsid w:val="00511F8F"/>
    <w:rsid w:val="0052609F"/>
    <w:rsid w:val="0052647C"/>
    <w:rsid w:val="00533B87"/>
    <w:rsid w:val="00541DA0"/>
    <w:rsid w:val="0054266A"/>
    <w:rsid w:val="00545E6C"/>
    <w:rsid w:val="00546091"/>
    <w:rsid w:val="005466F4"/>
    <w:rsid w:val="00546C73"/>
    <w:rsid w:val="00550627"/>
    <w:rsid w:val="00551EA9"/>
    <w:rsid w:val="00555843"/>
    <w:rsid w:val="00562F19"/>
    <w:rsid w:val="005652E3"/>
    <w:rsid w:val="00565A88"/>
    <w:rsid w:val="00567904"/>
    <w:rsid w:val="00570FD1"/>
    <w:rsid w:val="005711B7"/>
    <w:rsid w:val="0057274D"/>
    <w:rsid w:val="00575E81"/>
    <w:rsid w:val="00576BAC"/>
    <w:rsid w:val="005844FA"/>
    <w:rsid w:val="00585D13"/>
    <w:rsid w:val="0058761A"/>
    <w:rsid w:val="0059380B"/>
    <w:rsid w:val="0059512C"/>
    <w:rsid w:val="00597F48"/>
    <w:rsid w:val="005A4D78"/>
    <w:rsid w:val="005D020C"/>
    <w:rsid w:val="005D7917"/>
    <w:rsid w:val="005D7A9D"/>
    <w:rsid w:val="005E1CB9"/>
    <w:rsid w:val="005E2F0C"/>
    <w:rsid w:val="005E389E"/>
    <w:rsid w:val="005F0521"/>
    <w:rsid w:val="005F35CF"/>
    <w:rsid w:val="005F5B64"/>
    <w:rsid w:val="00607A28"/>
    <w:rsid w:val="00617E6A"/>
    <w:rsid w:val="00620266"/>
    <w:rsid w:val="00621FDE"/>
    <w:rsid w:val="00625BA6"/>
    <w:rsid w:val="006303D9"/>
    <w:rsid w:val="0063507A"/>
    <w:rsid w:val="00635647"/>
    <w:rsid w:val="006415E8"/>
    <w:rsid w:val="00642840"/>
    <w:rsid w:val="0064308E"/>
    <w:rsid w:val="00644784"/>
    <w:rsid w:val="0065536B"/>
    <w:rsid w:val="00661F45"/>
    <w:rsid w:val="0066201F"/>
    <w:rsid w:val="006621BB"/>
    <w:rsid w:val="00671A92"/>
    <w:rsid w:val="00676E55"/>
    <w:rsid w:val="006841E7"/>
    <w:rsid w:val="00686A62"/>
    <w:rsid w:val="00694279"/>
    <w:rsid w:val="00697E36"/>
    <w:rsid w:val="006A11DE"/>
    <w:rsid w:val="006A254F"/>
    <w:rsid w:val="006A5AB0"/>
    <w:rsid w:val="006B0834"/>
    <w:rsid w:val="006B4E24"/>
    <w:rsid w:val="006B7026"/>
    <w:rsid w:val="006B7588"/>
    <w:rsid w:val="006B75B9"/>
    <w:rsid w:val="006B76C7"/>
    <w:rsid w:val="006B7C94"/>
    <w:rsid w:val="006C165C"/>
    <w:rsid w:val="006C3FDF"/>
    <w:rsid w:val="006D062D"/>
    <w:rsid w:val="006D0B66"/>
    <w:rsid w:val="006D306C"/>
    <w:rsid w:val="006D593D"/>
    <w:rsid w:val="006E1F73"/>
    <w:rsid w:val="006E44AB"/>
    <w:rsid w:val="006E6137"/>
    <w:rsid w:val="006F4A25"/>
    <w:rsid w:val="006F7E74"/>
    <w:rsid w:val="00701DA5"/>
    <w:rsid w:val="0070392B"/>
    <w:rsid w:val="0071315B"/>
    <w:rsid w:val="007142A8"/>
    <w:rsid w:val="00715101"/>
    <w:rsid w:val="00715EA4"/>
    <w:rsid w:val="007164B1"/>
    <w:rsid w:val="00716696"/>
    <w:rsid w:val="00717133"/>
    <w:rsid w:val="00720CBA"/>
    <w:rsid w:val="00722E45"/>
    <w:rsid w:val="007314CB"/>
    <w:rsid w:val="00737227"/>
    <w:rsid w:val="00740719"/>
    <w:rsid w:val="007423F0"/>
    <w:rsid w:val="00742AE7"/>
    <w:rsid w:val="0074549B"/>
    <w:rsid w:val="00745DEF"/>
    <w:rsid w:val="00746399"/>
    <w:rsid w:val="0075036F"/>
    <w:rsid w:val="00753909"/>
    <w:rsid w:val="007573C3"/>
    <w:rsid w:val="00757531"/>
    <w:rsid w:val="00762762"/>
    <w:rsid w:val="00763E20"/>
    <w:rsid w:val="007679C4"/>
    <w:rsid w:val="007716CE"/>
    <w:rsid w:val="00775D9A"/>
    <w:rsid w:val="00777378"/>
    <w:rsid w:val="00780B5C"/>
    <w:rsid w:val="00780D57"/>
    <w:rsid w:val="007839A2"/>
    <w:rsid w:val="007951F1"/>
    <w:rsid w:val="00796023"/>
    <w:rsid w:val="007A3484"/>
    <w:rsid w:val="007A3E1A"/>
    <w:rsid w:val="007A4CC9"/>
    <w:rsid w:val="007A4F47"/>
    <w:rsid w:val="007A6C29"/>
    <w:rsid w:val="007A6D0B"/>
    <w:rsid w:val="007A7752"/>
    <w:rsid w:val="007B2AB4"/>
    <w:rsid w:val="007B55BF"/>
    <w:rsid w:val="007B75CA"/>
    <w:rsid w:val="007C4A3B"/>
    <w:rsid w:val="007C5858"/>
    <w:rsid w:val="007D6F85"/>
    <w:rsid w:val="007E03A6"/>
    <w:rsid w:val="007E138D"/>
    <w:rsid w:val="007E3389"/>
    <w:rsid w:val="007E45F0"/>
    <w:rsid w:val="007E51C8"/>
    <w:rsid w:val="007E5908"/>
    <w:rsid w:val="007E5F08"/>
    <w:rsid w:val="007F00F9"/>
    <w:rsid w:val="007F5994"/>
    <w:rsid w:val="007F77FF"/>
    <w:rsid w:val="00800D14"/>
    <w:rsid w:val="008021C3"/>
    <w:rsid w:val="00802493"/>
    <w:rsid w:val="00806161"/>
    <w:rsid w:val="00807975"/>
    <w:rsid w:val="008201C7"/>
    <w:rsid w:val="0082751E"/>
    <w:rsid w:val="00833DCD"/>
    <w:rsid w:val="0083661B"/>
    <w:rsid w:val="0084288F"/>
    <w:rsid w:val="00842AF9"/>
    <w:rsid w:val="008438D9"/>
    <w:rsid w:val="00850E63"/>
    <w:rsid w:val="00871266"/>
    <w:rsid w:val="00873447"/>
    <w:rsid w:val="00873644"/>
    <w:rsid w:val="00883B45"/>
    <w:rsid w:val="008846A3"/>
    <w:rsid w:val="00886B01"/>
    <w:rsid w:val="00893FFA"/>
    <w:rsid w:val="0089652A"/>
    <w:rsid w:val="008A14A7"/>
    <w:rsid w:val="008A19C4"/>
    <w:rsid w:val="008A3536"/>
    <w:rsid w:val="008A37E6"/>
    <w:rsid w:val="008A4BB4"/>
    <w:rsid w:val="008A5000"/>
    <w:rsid w:val="008B1638"/>
    <w:rsid w:val="008B7906"/>
    <w:rsid w:val="008B7A11"/>
    <w:rsid w:val="008C2FA7"/>
    <w:rsid w:val="008C5849"/>
    <w:rsid w:val="008D11D1"/>
    <w:rsid w:val="008D4DB9"/>
    <w:rsid w:val="008F0A3B"/>
    <w:rsid w:val="008F21DE"/>
    <w:rsid w:val="008F3A3F"/>
    <w:rsid w:val="009012D7"/>
    <w:rsid w:val="009023F8"/>
    <w:rsid w:val="00903C0E"/>
    <w:rsid w:val="00906E1B"/>
    <w:rsid w:val="00907B90"/>
    <w:rsid w:val="00912C4A"/>
    <w:rsid w:val="00915D43"/>
    <w:rsid w:val="00916A75"/>
    <w:rsid w:val="0092490D"/>
    <w:rsid w:val="009302C0"/>
    <w:rsid w:val="00932290"/>
    <w:rsid w:val="00937386"/>
    <w:rsid w:val="00937B04"/>
    <w:rsid w:val="00945410"/>
    <w:rsid w:val="009518FE"/>
    <w:rsid w:val="00956949"/>
    <w:rsid w:val="0096270C"/>
    <w:rsid w:val="00964086"/>
    <w:rsid w:val="00964ABC"/>
    <w:rsid w:val="00964BB8"/>
    <w:rsid w:val="0096527C"/>
    <w:rsid w:val="00965355"/>
    <w:rsid w:val="00970A57"/>
    <w:rsid w:val="009730C3"/>
    <w:rsid w:val="009811A2"/>
    <w:rsid w:val="00981645"/>
    <w:rsid w:val="009971A1"/>
    <w:rsid w:val="009A0198"/>
    <w:rsid w:val="009A25F2"/>
    <w:rsid w:val="009A69DA"/>
    <w:rsid w:val="009B02B9"/>
    <w:rsid w:val="009B0E3F"/>
    <w:rsid w:val="009D08FF"/>
    <w:rsid w:val="009D2A28"/>
    <w:rsid w:val="00A033BB"/>
    <w:rsid w:val="00A04523"/>
    <w:rsid w:val="00A11AAA"/>
    <w:rsid w:val="00A120E7"/>
    <w:rsid w:val="00A16278"/>
    <w:rsid w:val="00A16B6C"/>
    <w:rsid w:val="00A203A8"/>
    <w:rsid w:val="00A2093C"/>
    <w:rsid w:val="00A30FAA"/>
    <w:rsid w:val="00A358C9"/>
    <w:rsid w:val="00A4119C"/>
    <w:rsid w:val="00A413EF"/>
    <w:rsid w:val="00A50996"/>
    <w:rsid w:val="00A55371"/>
    <w:rsid w:val="00A55AFC"/>
    <w:rsid w:val="00A5624E"/>
    <w:rsid w:val="00A6001D"/>
    <w:rsid w:val="00A626AD"/>
    <w:rsid w:val="00A659BC"/>
    <w:rsid w:val="00A66BC9"/>
    <w:rsid w:val="00A70B8D"/>
    <w:rsid w:val="00A764DA"/>
    <w:rsid w:val="00A77AAB"/>
    <w:rsid w:val="00A80EEC"/>
    <w:rsid w:val="00A81AF6"/>
    <w:rsid w:val="00A8760E"/>
    <w:rsid w:val="00A91C2B"/>
    <w:rsid w:val="00A92D57"/>
    <w:rsid w:val="00A95200"/>
    <w:rsid w:val="00AA1920"/>
    <w:rsid w:val="00AA34BA"/>
    <w:rsid w:val="00AA48A2"/>
    <w:rsid w:val="00AA52F5"/>
    <w:rsid w:val="00AB0917"/>
    <w:rsid w:val="00AB0F16"/>
    <w:rsid w:val="00AB50ED"/>
    <w:rsid w:val="00AC378A"/>
    <w:rsid w:val="00AC73BC"/>
    <w:rsid w:val="00AD3933"/>
    <w:rsid w:val="00AD62A6"/>
    <w:rsid w:val="00AE1C77"/>
    <w:rsid w:val="00AE25D9"/>
    <w:rsid w:val="00AE483C"/>
    <w:rsid w:val="00AE669D"/>
    <w:rsid w:val="00AF5BDF"/>
    <w:rsid w:val="00AF5BFD"/>
    <w:rsid w:val="00AF7B90"/>
    <w:rsid w:val="00B06366"/>
    <w:rsid w:val="00B07BB4"/>
    <w:rsid w:val="00B11875"/>
    <w:rsid w:val="00B151A4"/>
    <w:rsid w:val="00B21305"/>
    <w:rsid w:val="00B21E1B"/>
    <w:rsid w:val="00B31E64"/>
    <w:rsid w:val="00B4012F"/>
    <w:rsid w:val="00B43126"/>
    <w:rsid w:val="00B441D0"/>
    <w:rsid w:val="00B53328"/>
    <w:rsid w:val="00B53A07"/>
    <w:rsid w:val="00B55A6B"/>
    <w:rsid w:val="00B61306"/>
    <w:rsid w:val="00B651D5"/>
    <w:rsid w:val="00B710CC"/>
    <w:rsid w:val="00B712D6"/>
    <w:rsid w:val="00B81067"/>
    <w:rsid w:val="00B87B29"/>
    <w:rsid w:val="00B930C4"/>
    <w:rsid w:val="00B9523A"/>
    <w:rsid w:val="00B95A3E"/>
    <w:rsid w:val="00BA20F9"/>
    <w:rsid w:val="00BA2BB8"/>
    <w:rsid w:val="00BA5F24"/>
    <w:rsid w:val="00BA6C50"/>
    <w:rsid w:val="00BA6EED"/>
    <w:rsid w:val="00BA7403"/>
    <w:rsid w:val="00BB117A"/>
    <w:rsid w:val="00BB3F66"/>
    <w:rsid w:val="00BB401E"/>
    <w:rsid w:val="00BB5EC5"/>
    <w:rsid w:val="00BB7C03"/>
    <w:rsid w:val="00BD3B62"/>
    <w:rsid w:val="00BE07EB"/>
    <w:rsid w:val="00BF3A51"/>
    <w:rsid w:val="00BF5D0E"/>
    <w:rsid w:val="00C0072D"/>
    <w:rsid w:val="00C05B1E"/>
    <w:rsid w:val="00C07CD8"/>
    <w:rsid w:val="00C1257A"/>
    <w:rsid w:val="00C1303E"/>
    <w:rsid w:val="00C13209"/>
    <w:rsid w:val="00C140B1"/>
    <w:rsid w:val="00C204B7"/>
    <w:rsid w:val="00C24927"/>
    <w:rsid w:val="00C24F2A"/>
    <w:rsid w:val="00C26476"/>
    <w:rsid w:val="00C31027"/>
    <w:rsid w:val="00C34B79"/>
    <w:rsid w:val="00C36049"/>
    <w:rsid w:val="00C365BE"/>
    <w:rsid w:val="00C42740"/>
    <w:rsid w:val="00C45A9E"/>
    <w:rsid w:val="00C465D0"/>
    <w:rsid w:val="00C62226"/>
    <w:rsid w:val="00C639EE"/>
    <w:rsid w:val="00C67138"/>
    <w:rsid w:val="00C72E12"/>
    <w:rsid w:val="00C749DC"/>
    <w:rsid w:val="00C74D22"/>
    <w:rsid w:val="00C75153"/>
    <w:rsid w:val="00C75983"/>
    <w:rsid w:val="00C76337"/>
    <w:rsid w:val="00C80F56"/>
    <w:rsid w:val="00C830C5"/>
    <w:rsid w:val="00C87E8B"/>
    <w:rsid w:val="00C92BE4"/>
    <w:rsid w:val="00C96C4E"/>
    <w:rsid w:val="00C97507"/>
    <w:rsid w:val="00CA29D0"/>
    <w:rsid w:val="00CA3D77"/>
    <w:rsid w:val="00CA40F1"/>
    <w:rsid w:val="00CA571E"/>
    <w:rsid w:val="00CA625A"/>
    <w:rsid w:val="00CB0EAB"/>
    <w:rsid w:val="00CB430A"/>
    <w:rsid w:val="00CB553A"/>
    <w:rsid w:val="00CC0AE1"/>
    <w:rsid w:val="00CC14AF"/>
    <w:rsid w:val="00CC7D9C"/>
    <w:rsid w:val="00CD112F"/>
    <w:rsid w:val="00CD3A73"/>
    <w:rsid w:val="00CD3FAD"/>
    <w:rsid w:val="00CD6BFF"/>
    <w:rsid w:val="00CD7F0F"/>
    <w:rsid w:val="00CE7F9E"/>
    <w:rsid w:val="00CF0F75"/>
    <w:rsid w:val="00CF29F0"/>
    <w:rsid w:val="00CF4482"/>
    <w:rsid w:val="00D00776"/>
    <w:rsid w:val="00D03D6A"/>
    <w:rsid w:val="00D06B14"/>
    <w:rsid w:val="00D138D3"/>
    <w:rsid w:val="00D22FF5"/>
    <w:rsid w:val="00D30EC0"/>
    <w:rsid w:val="00D34F97"/>
    <w:rsid w:val="00D35689"/>
    <w:rsid w:val="00D374CF"/>
    <w:rsid w:val="00D506A5"/>
    <w:rsid w:val="00D66B22"/>
    <w:rsid w:val="00D70893"/>
    <w:rsid w:val="00D713DC"/>
    <w:rsid w:val="00D82F24"/>
    <w:rsid w:val="00D8422E"/>
    <w:rsid w:val="00D87AF9"/>
    <w:rsid w:val="00D92DDF"/>
    <w:rsid w:val="00D96D84"/>
    <w:rsid w:val="00DA0929"/>
    <w:rsid w:val="00DA7895"/>
    <w:rsid w:val="00DB01D9"/>
    <w:rsid w:val="00DB5C9F"/>
    <w:rsid w:val="00DC0B4B"/>
    <w:rsid w:val="00DC1C40"/>
    <w:rsid w:val="00DC487A"/>
    <w:rsid w:val="00DC5F0C"/>
    <w:rsid w:val="00DD269E"/>
    <w:rsid w:val="00DD5E19"/>
    <w:rsid w:val="00DE5D41"/>
    <w:rsid w:val="00DF4BAA"/>
    <w:rsid w:val="00DF7E8E"/>
    <w:rsid w:val="00E00CAF"/>
    <w:rsid w:val="00E02C37"/>
    <w:rsid w:val="00E047D6"/>
    <w:rsid w:val="00E04A4E"/>
    <w:rsid w:val="00E105CF"/>
    <w:rsid w:val="00E10883"/>
    <w:rsid w:val="00E14D9E"/>
    <w:rsid w:val="00E151C6"/>
    <w:rsid w:val="00E224AC"/>
    <w:rsid w:val="00E23AE5"/>
    <w:rsid w:val="00E25617"/>
    <w:rsid w:val="00E3308F"/>
    <w:rsid w:val="00E33921"/>
    <w:rsid w:val="00E34911"/>
    <w:rsid w:val="00E371BC"/>
    <w:rsid w:val="00E41C33"/>
    <w:rsid w:val="00E42549"/>
    <w:rsid w:val="00E47918"/>
    <w:rsid w:val="00E47C63"/>
    <w:rsid w:val="00E52FB6"/>
    <w:rsid w:val="00E54CE7"/>
    <w:rsid w:val="00E57E91"/>
    <w:rsid w:val="00E66B4B"/>
    <w:rsid w:val="00E713B8"/>
    <w:rsid w:val="00E7459E"/>
    <w:rsid w:val="00E95E3F"/>
    <w:rsid w:val="00EA397A"/>
    <w:rsid w:val="00EB26FE"/>
    <w:rsid w:val="00EB3CDE"/>
    <w:rsid w:val="00EB4E4F"/>
    <w:rsid w:val="00EB77A7"/>
    <w:rsid w:val="00EC3FC1"/>
    <w:rsid w:val="00EC73C5"/>
    <w:rsid w:val="00ED008E"/>
    <w:rsid w:val="00ED0631"/>
    <w:rsid w:val="00ED14BD"/>
    <w:rsid w:val="00ED70A0"/>
    <w:rsid w:val="00EE1746"/>
    <w:rsid w:val="00EE4D47"/>
    <w:rsid w:val="00EE6A2B"/>
    <w:rsid w:val="00EF41AC"/>
    <w:rsid w:val="00EF4BE7"/>
    <w:rsid w:val="00EF6B1D"/>
    <w:rsid w:val="00EF7FF5"/>
    <w:rsid w:val="00F000E3"/>
    <w:rsid w:val="00F01EEC"/>
    <w:rsid w:val="00F027DD"/>
    <w:rsid w:val="00F048A7"/>
    <w:rsid w:val="00F04E4E"/>
    <w:rsid w:val="00F06503"/>
    <w:rsid w:val="00F12897"/>
    <w:rsid w:val="00F16915"/>
    <w:rsid w:val="00F21532"/>
    <w:rsid w:val="00F239F5"/>
    <w:rsid w:val="00F24C12"/>
    <w:rsid w:val="00F24C84"/>
    <w:rsid w:val="00F257DD"/>
    <w:rsid w:val="00F352E7"/>
    <w:rsid w:val="00F523A9"/>
    <w:rsid w:val="00F536D3"/>
    <w:rsid w:val="00F568DD"/>
    <w:rsid w:val="00F63B3D"/>
    <w:rsid w:val="00F71CA4"/>
    <w:rsid w:val="00F720CA"/>
    <w:rsid w:val="00F85CFD"/>
    <w:rsid w:val="00F86A89"/>
    <w:rsid w:val="00F8704C"/>
    <w:rsid w:val="00F96058"/>
    <w:rsid w:val="00F96F78"/>
    <w:rsid w:val="00FA068E"/>
    <w:rsid w:val="00FA0744"/>
    <w:rsid w:val="00FA1240"/>
    <w:rsid w:val="00FA4191"/>
    <w:rsid w:val="00FA598F"/>
    <w:rsid w:val="00FB2467"/>
    <w:rsid w:val="00FB73D2"/>
    <w:rsid w:val="00FC018E"/>
    <w:rsid w:val="00FC03FA"/>
    <w:rsid w:val="00FC0B9C"/>
    <w:rsid w:val="00FC4143"/>
    <w:rsid w:val="00FC5369"/>
    <w:rsid w:val="00FC5B8B"/>
    <w:rsid w:val="00FD24B5"/>
    <w:rsid w:val="00FE2F9C"/>
    <w:rsid w:val="00FE4A7D"/>
    <w:rsid w:val="00FF0482"/>
    <w:rsid w:val="00FF38C6"/>
    <w:rsid w:val="00FF4D7D"/>
    <w:rsid w:val="00FF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965144-AD69-456D-8376-1B8986C2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E04A4E"/>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2403</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RMAR</cp:lastModifiedBy>
  <cp:revision>2</cp:revision>
  <dcterms:created xsi:type="dcterms:W3CDTF">2019-06-15T06:34:00Z</dcterms:created>
  <dcterms:modified xsi:type="dcterms:W3CDTF">2019-06-15T06:34:00Z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id="oILnfAe8"/&gt;&lt;style id="http://www.zotero.org/styles/apa" locale="en-US" hasBibliography="1" bibliographyStyleHasBeenSet="1"/&gt;&lt;prefs&gt;&lt;pref name="fieldType" value="Field"/&gt;&lt;/prefs&gt;&lt;/data&gt;</vt:lpwstr>
  </property>
</Properties>
</file>