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360C2A"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sz w:val="24"/>
          <w:szCs w:val="24"/>
        </w:rPr>
      </w:pPr>
    </w:p>
    <w:p w:rsidR="003F5596" w:rsidP="004355E7">
      <w:pPr>
        <w:spacing w:after="0" w:line="480" w:lineRule="auto"/>
        <w:jc w:val="center"/>
        <w:outlineLvl w:val="0"/>
        <w:rPr>
          <w:rFonts w:ascii="Times New Roman" w:hAnsi="Times New Roman" w:cs="Times New Roman"/>
          <w:sz w:val="24"/>
          <w:szCs w:val="24"/>
        </w:rPr>
      </w:pPr>
      <w:r w:rsidRPr="003F5596">
        <w:rPr>
          <w:rFonts w:ascii="Times New Roman" w:hAnsi="Times New Roman" w:cs="Times New Roman"/>
          <w:sz w:val="24"/>
          <w:szCs w:val="24"/>
        </w:rPr>
        <w:t xml:space="preserve">Nursing Practice in the Primary Health Care setting </w:t>
      </w:r>
    </w:p>
    <w:p w:rsidR="0008177B" w:rsidP="004355E7">
      <w:pPr>
        <w:spacing w:after="0" w:line="480" w:lineRule="auto"/>
        <w:jc w:val="center"/>
        <w:outlineLvl w:val="0"/>
        <w:rPr>
          <w:rFonts w:ascii="Times New Roman" w:hAnsi="Times New Roman" w:cs="Times New Roman"/>
          <w:sz w:val="24"/>
          <w:szCs w:val="24"/>
        </w:rPr>
      </w:pPr>
      <w:r w:rsidRPr="003F5596">
        <w:rPr>
          <w:rFonts w:ascii="Times New Roman" w:hAnsi="Times New Roman" w:cs="Times New Roman"/>
          <w:sz w:val="24"/>
          <w:szCs w:val="24"/>
        </w:rPr>
        <w:t>Rachel Taylor</w:t>
      </w:r>
    </w:p>
    <w:p w:rsidR="0008177B" w:rsidRP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 xml:space="preserve">[Name of the </w:t>
      </w:r>
      <w:r w:rsidR="00A4374D">
        <w:rPr>
          <w:rFonts w:ascii="Times New Roman" w:hAnsi="Times New Roman" w:cs="Times New Roman"/>
          <w:sz w:val="24"/>
          <w:szCs w:val="24"/>
        </w:rPr>
        <w:t>Institution</w:t>
      </w:r>
      <w:r>
        <w:rPr>
          <w:rFonts w:ascii="Times New Roman" w:hAnsi="Times New Roman" w:cs="Times New Roman"/>
          <w:sz w:val="24"/>
          <w:szCs w:val="24"/>
        </w:rPr>
        <w:t>]</w:t>
      </w: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p>
    <w:p w:rsidR="00267851" w:rsidP="004355E7">
      <w:pPr>
        <w:spacing w:after="0" w:line="480" w:lineRule="auto"/>
        <w:rPr>
          <w:rFonts w:ascii="Times New Roman" w:hAnsi="Times New Roman" w:cs="Times New Roman"/>
          <w:sz w:val="24"/>
          <w:szCs w:val="24"/>
        </w:rPr>
        <w:sectPr w:rsidSect="004170AE">
          <w:headerReference w:type="default" r:id="rId5"/>
          <w:pgSz w:w="12240" w:h="15840"/>
          <w:pgMar w:top="1440" w:right="1440" w:bottom="1440" w:left="1440" w:header="720" w:footer="720" w:gutter="0"/>
          <w:cols w:space="720"/>
          <w:titlePg/>
          <w:docGrid w:linePitch="360"/>
        </w:sectPr>
      </w:pPr>
    </w:p>
    <w:p w:rsidR="00267851" w:rsidP="004355E7">
      <w:pPr>
        <w:spacing w:after="0" w:line="480" w:lineRule="auto"/>
        <w:jc w:val="center"/>
        <w:rPr>
          <w:rFonts w:ascii="Times New Roman" w:hAnsi="Times New Roman" w:cs="Times New Roman"/>
          <w:sz w:val="24"/>
          <w:szCs w:val="24"/>
        </w:rPr>
      </w:pPr>
      <w:r w:rsidRPr="003F5596">
        <w:rPr>
          <w:rFonts w:ascii="Times New Roman" w:hAnsi="Times New Roman" w:cs="Times New Roman"/>
          <w:sz w:val="24"/>
          <w:szCs w:val="24"/>
        </w:rPr>
        <w:t>Nursing Practice in the Primary Health Care setting</w:t>
      </w:r>
    </w:p>
    <w:p w:rsidR="00856A70" w:rsidRPr="0008177B" w:rsidP="004355E7">
      <w:pPr>
        <w:spacing w:after="0" w:line="480" w:lineRule="auto"/>
        <w:jc w:val="center"/>
        <w:rPr>
          <w:rFonts w:ascii="Times New Roman" w:hAnsi="Times New Roman" w:cs="Times New Roman"/>
          <w:sz w:val="24"/>
          <w:szCs w:val="24"/>
        </w:rPr>
      </w:pPr>
    </w:p>
    <w:p w:rsidR="003F5596"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1.</w:t>
      </w:r>
      <w:r w:rsidRPr="003F5596">
        <w:rPr>
          <w:rFonts w:ascii="Times New Roman" w:hAnsi="Times New Roman" w:cs="Times New Roman"/>
          <w:b/>
          <w:i/>
          <w:sz w:val="24"/>
          <w:szCs w:val="24"/>
        </w:rPr>
        <w:t xml:space="preserve"> Describe</w:t>
      </w:r>
      <w:r w:rsidRPr="003F5596">
        <w:rPr>
          <w:rFonts w:ascii="Times New Roman" w:hAnsi="Times New Roman" w:cs="Times New Roman"/>
          <w:b/>
          <w:i/>
          <w:sz w:val="24"/>
          <w:szCs w:val="24"/>
        </w:rPr>
        <w:t xml:space="preserve"> the primary health care service model.  In your answer, you will need to refer to the philosophical framework supporting primary health care and the variety of forms of service delivery including preventative, curative, rehabilit</w:t>
      </w:r>
      <w:r w:rsidR="00B1084F">
        <w:rPr>
          <w:rFonts w:ascii="Times New Roman" w:hAnsi="Times New Roman" w:cs="Times New Roman"/>
          <w:b/>
          <w:i/>
          <w:sz w:val="24"/>
          <w:szCs w:val="24"/>
        </w:rPr>
        <w:t>ative and palliative</w:t>
      </w:r>
      <w:r w:rsidRPr="003F5596">
        <w:rPr>
          <w:rFonts w:ascii="Times New Roman" w:hAnsi="Times New Roman" w:cs="Times New Roman"/>
          <w:b/>
          <w:i/>
          <w:sz w:val="24"/>
          <w:szCs w:val="24"/>
        </w:rPr>
        <w:t>.</w:t>
      </w:r>
      <w:r w:rsidR="00E448C5">
        <w:rPr>
          <w:rFonts w:ascii="Times New Roman" w:hAnsi="Times New Roman" w:cs="Times New Roman"/>
          <w:b/>
          <w:i/>
          <w:sz w:val="24"/>
          <w:szCs w:val="24"/>
        </w:rPr>
        <w:t xml:space="preserve"> </w:t>
      </w:r>
    </w:p>
    <w:p w:rsidR="00BD09A8" w:rsidRPr="00BD09A8"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The </w:t>
      </w:r>
      <w:r w:rsidR="00E448C5">
        <w:rPr>
          <w:rFonts w:ascii="Times New Roman" w:hAnsi="Times New Roman" w:cs="Times New Roman"/>
          <w:sz w:val="24"/>
          <w:szCs w:val="24"/>
        </w:rPr>
        <w:t>primary he</w:t>
      </w:r>
      <w:r>
        <w:rPr>
          <w:rFonts w:ascii="Times New Roman" w:hAnsi="Times New Roman" w:cs="Times New Roman"/>
          <w:sz w:val="24"/>
          <w:szCs w:val="24"/>
        </w:rPr>
        <w:t>a</w:t>
      </w:r>
      <w:r w:rsidR="00E448C5">
        <w:rPr>
          <w:rFonts w:ascii="Times New Roman" w:hAnsi="Times New Roman" w:cs="Times New Roman"/>
          <w:sz w:val="24"/>
          <w:szCs w:val="24"/>
        </w:rPr>
        <w:t xml:space="preserve">lth care is a healthcare system </w:t>
      </w:r>
      <w:r>
        <w:rPr>
          <w:rFonts w:ascii="Times New Roman" w:hAnsi="Times New Roman" w:cs="Times New Roman"/>
          <w:sz w:val="24"/>
          <w:szCs w:val="24"/>
        </w:rPr>
        <w:t xml:space="preserve">primarily focusing on the preventing of illness and improving health care. It incorporates both the philosophy of healthcare and framework models to improve health care.  Primary </w:t>
      </w:r>
      <w:r w:rsidR="004D5684">
        <w:rPr>
          <w:rFonts w:ascii="Times New Roman" w:hAnsi="Times New Roman" w:cs="Times New Roman"/>
          <w:sz w:val="24"/>
          <w:szCs w:val="24"/>
        </w:rPr>
        <w:t>healthcare focuses on socio-economic and environmental issue</w:t>
      </w:r>
      <w:r w:rsidR="00552BB0">
        <w:rPr>
          <w:rFonts w:ascii="Times New Roman" w:hAnsi="Times New Roman" w:cs="Times New Roman"/>
          <w:sz w:val="24"/>
          <w:szCs w:val="24"/>
        </w:rPr>
        <w:t xml:space="preserve">s, by treating all inclusive of </w:t>
      </w:r>
      <w:r w:rsidR="00552BB0">
        <w:rPr>
          <w:rFonts w:ascii="Times New Roman" w:hAnsi="Times New Roman" w:cs="Times New Roman"/>
          <w:sz w:val="24"/>
          <w:szCs w:val="24"/>
        </w:rPr>
        <w:t>indigen</w:t>
      </w:r>
      <w:r w:rsidR="00DA1B2E">
        <w:rPr>
          <w:rFonts w:ascii="Times New Roman" w:hAnsi="Times New Roman" w:cs="Times New Roman"/>
          <w:sz w:val="24"/>
          <w:szCs w:val="24"/>
        </w:rPr>
        <w:t>ous</w:t>
      </w:r>
      <w:r w:rsidR="00DA1B2E">
        <w:rPr>
          <w:rFonts w:ascii="Times New Roman" w:hAnsi="Times New Roman" w:cs="Times New Roman"/>
          <w:sz w:val="24"/>
          <w:szCs w:val="24"/>
        </w:rPr>
        <w:t xml:space="preserve"> groups such as</w:t>
      </w:r>
      <w:r w:rsidR="00552BB0">
        <w:rPr>
          <w:rFonts w:ascii="Times New Roman" w:hAnsi="Times New Roman" w:cs="Times New Roman"/>
          <w:sz w:val="24"/>
          <w:szCs w:val="24"/>
        </w:rPr>
        <w:t xml:space="preserve"> aboriginals in Australia </w:t>
      </w:r>
      <w:r w:rsidR="00552BB0">
        <w:rPr>
          <w:rFonts w:ascii="Times New Roman" w:hAnsi="Times New Roman" w:cs="Times New Roman"/>
          <w:sz w:val="24"/>
          <w:szCs w:val="24"/>
        </w:rPr>
        <w:t>as well</w:t>
      </w:r>
      <w:r w:rsidR="004D5684">
        <w:rPr>
          <w:rFonts w:ascii="Times New Roman" w:hAnsi="Times New Roman" w:cs="Times New Roman"/>
          <w:sz w:val="24"/>
          <w:szCs w:val="24"/>
        </w:rPr>
        <w:t xml:space="preserve">. Primary health care service model </w:t>
      </w:r>
      <w:r w:rsidR="00E448C5">
        <w:rPr>
          <w:rFonts w:ascii="Times New Roman" w:hAnsi="Times New Roman" w:cs="Times New Roman"/>
          <w:sz w:val="24"/>
          <w:szCs w:val="24"/>
        </w:rPr>
        <w:t xml:space="preserve">embraces </w:t>
      </w:r>
      <w:r w:rsidR="00E448C5">
        <w:rPr>
          <w:rFonts w:ascii="Times New Roman" w:hAnsi="Times New Roman" w:cs="Times New Roman"/>
          <w:sz w:val="24"/>
          <w:szCs w:val="24"/>
        </w:rPr>
        <w:t>promotive</w:t>
      </w:r>
      <w:r w:rsidR="00E448C5">
        <w:rPr>
          <w:rFonts w:ascii="Times New Roman" w:hAnsi="Times New Roman" w:cs="Times New Roman"/>
          <w:sz w:val="24"/>
          <w:szCs w:val="24"/>
        </w:rPr>
        <w:t>, curative, preventive, rehabilitation and supportive</w:t>
      </w:r>
      <w:r w:rsidR="00552BB0">
        <w:rPr>
          <w:rFonts w:ascii="Times New Roman" w:hAnsi="Times New Roman" w:cs="Times New Roman"/>
          <w:sz w:val="24"/>
          <w:szCs w:val="24"/>
        </w:rPr>
        <w:t xml:space="preserve"> </w:t>
      </w:r>
      <w:r w:rsidR="000E2327">
        <w:rPr>
          <w:rFonts w:ascii="Times New Roman" w:hAnsi="Times New Roman" w:cs="Times New Roman"/>
          <w:sz w:val="24"/>
          <w:szCs w:val="24"/>
        </w:rPr>
        <w:t xml:space="preserve">of decreasing delay and </w:t>
      </w:r>
      <w:r w:rsidR="000E2327">
        <w:rPr>
          <w:rFonts w:ascii="Times New Roman" w:hAnsi="Times New Roman" w:cs="Times New Roman"/>
          <w:sz w:val="24"/>
          <w:szCs w:val="24"/>
        </w:rPr>
        <w:t xml:space="preserve">encouraging </w:t>
      </w:r>
      <w:r w:rsidR="00E448C5">
        <w:rPr>
          <w:rFonts w:ascii="Times New Roman" w:hAnsi="Times New Roman" w:cs="Times New Roman"/>
          <w:sz w:val="24"/>
          <w:szCs w:val="24"/>
        </w:rPr>
        <w:t>effective</w:t>
      </w:r>
      <w:r w:rsidR="00E448C5">
        <w:rPr>
          <w:rFonts w:ascii="Times New Roman" w:hAnsi="Times New Roman" w:cs="Times New Roman"/>
          <w:sz w:val="24"/>
          <w:szCs w:val="24"/>
        </w:rPr>
        <w:t xml:space="preserve"> healthcare inculcat</w:t>
      </w:r>
      <w:r w:rsidR="00552BB0">
        <w:rPr>
          <w:rFonts w:ascii="Times New Roman" w:hAnsi="Times New Roman" w:cs="Times New Roman"/>
          <w:sz w:val="24"/>
          <w:szCs w:val="24"/>
        </w:rPr>
        <w:t>ing the philosophy of accessibility and availability. Nurses in the service of primary health care should</w:t>
      </w:r>
      <w:r w:rsidR="00DA1B2E">
        <w:rPr>
          <w:rFonts w:ascii="Times New Roman" w:hAnsi="Times New Roman" w:cs="Times New Roman"/>
          <w:sz w:val="24"/>
          <w:szCs w:val="24"/>
        </w:rPr>
        <w:t xml:space="preserve"> incorporate these five concepts in </w:t>
      </w:r>
      <w:r w:rsidR="00DA1B2E">
        <w:rPr>
          <w:rFonts w:ascii="Times New Roman" w:hAnsi="Times New Roman" w:cs="Times New Roman"/>
          <w:sz w:val="24"/>
          <w:szCs w:val="24"/>
        </w:rPr>
        <w:t xml:space="preserve">delivering  </w:t>
      </w:r>
      <w:r w:rsidRPr="004B6BE9" w:rsidR="00DA1B2E">
        <w:rPr>
          <w:rFonts w:ascii="Times New Roman" w:hAnsi="Times New Roman" w:cs="Times New Roman"/>
          <w:sz w:val="24"/>
          <w:szCs w:val="24"/>
        </w:rPr>
        <w:t>service</w:t>
      </w:r>
      <w:r w:rsidRPr="004B6BE9" w:rsidR="004B6BE9">
        <w:rPr>
          <w:rFonts w:ascii="Times New Roman" w:hAnsi="Times New Roman" w:cs="Times New Roman"/>
          <w:sz w:val="24"/>
          <w:szCs w:val="24"/>
          <w:vertAlign w:val="superscript"/>
        </w:rPr>
        <w:t>1</w:t>
      </w:r>
      <w:r w:rsidR="004B6BE9">
        <w:rPr>
          <w:rFonts w:ascii="Times New Roman" w:hAnsi="Times New Roman" w:cs="Times New Roman"/>
          <w:sz w:val="24"/>
          <w:szCs w:val="24"/>
        </w:rPr>
        <w:t>.</w:t>
      </w:r>
    </w:p>
    <w:p w:rsidR="004B6BE9" w:rsidP="004355E7">
      <w:pPr>
        <w:spacing w:after="0" w:line="480" w:lineRule="auto"/>
        <w:rPr>
          <w:rFonts w:ascii="Times New Roman" w:hAnsi="Times New Roman" w:cs="Times New Roman"/>
          <w:b/>
          <w:i/>
          <w:sz w:val="24"/>
          <w:szCs w:val="24"/>
        </w:rPr>
      </w:pPr>
    </w:p>
    <w:p w:rsidR="003F5596" w:rsidP="004355E7">
      <w:pPr>
        <w:spacing w:after="0" w:line="480" w:lineRule="auto"/>
        <w:rPr>
          <w:rFonts w:ascii="Times New Roman" w:hAnsi="Times New Roman" w:cs="Times New Roman"/>
          <w:b/>
          <w:i/>
          <w:sz w:val="24"/>
          <w:szCs w:val="24"/>
        </w:rPr>
      </w:pPr>
      <w:bookmarkStart w:id="0" w:name="_GoBack"/>
      <w:bookmarkEnd w:id="0"/>
      <w:r>
        <w:rPr>
          <w:rFonts w:ascii="Times New Roman" w:hAnsi="Times New Roman" w:cs="Times New Roman"/>
          <w:b/>
          <w:i/>
          <w:sz w:val="24"/>
          <w:szCs w:val="24"/>
        </w:rPr>
        <w:t>2</w:t>
      </w:r>
      <w:r w:rsidR="004B6BE9">
        <w:rPr>
          <w:rFonts w:ascii="Times New Roman" w:hAnsi="Times New Roman" w:cs="Times New Roman"/>
          <w:b/>
          <w:i/>
          <w:sz w:val="24"/>
          <w:szCs w:val="24"/>
        </w:rPr>
        <w:t>.</w:t>
      </w:r>
      <w:r w:rsidRPr="003F5596">
        <w:t xml:space="preserve"> </w:t>
      </w:r>
      <w:r w:rsidRPr="003F5596">
        <w:rPr>
          <w:rFonts w:ascii="Times New Roman" w:hAnsi="Times New Roman" w:cs="Times New Roman"/>
          <w:b/>
          <w:i/>
          <w:sz w:val="24"/>
          <w:szCs w:val="24"/>
        </w:rPr>
        <w:t>Describe the health-illness continuum</w:t>
      </w:r>
      <w:r w:rsidR="000E2327">
        <w:rPr>
          <w:rFonts w:ascii="Times New Roman" w:hAnsi="Times New Roman" w:cs="Times New Roman"/>
          <w:b/>
          <w:i/>
          <w:sz w:val="24"/>
          <w:szCs w:val="24"/>
        </w:rPr>
        <w:t xml:space="preserve">. </w:t>
      </w:r>
    </w:p>
    <w:p w:rsidR="00DA1B2E" w:rsidRPr="00DA1B2E" w:rsidP="004355E7">
      <w:pPr>
        <w:spacing w:after="0" w:line="480" w:lineRule="auto"/>
        <w:rPr>
          <w:rFonts w:ascii="Times New Roman" w:hAnsi="Times New Roman" w:cs="Times New Roman"/>
          <w:sz w:val="24"/>
          <w:szCs w:val="24"/>
        </w:rPr>
      </w:pPr>
      <w:r w:rsidRPr="00DA1B2E">
        <w:rPr>
          <w:rFonts w:ascii="Times New Roman" w:hAnsi="Times New Roman" w:cs="Times New Roman"/>
          <w:sz w:val="24"/>
          <w:szCs w:val="24"/>
        </w:rPr>
        <w:t xml:space="preserve">The health-illness continuum is also known as the </w:t>
      </w:r>
      <w:r w:rsidRPr="00DA1B2E">
        <w:rPr>
          <w:rFonts w:ascii="Times New Roman" w:hAnsi="Times New Roman" w:cs="Times New Roman"/>
          <w:sz w:val="24"/>
          <w:szCs w:val="24"/>
        </w:rPr>
        <w:t>illness-wellness</w:t>
      </w:r>
      <w:r w:rsidRPr="00DA1B2E">
        <w:rPr>
          <w:rFonts w:ascii="Times New Roman" w:hAnsi="Times New Roman" w:cs="Times New Roman"/>
          <w:sz w:val="24"/>
          <w:szCs w:val="24"/>
        </w:rPr>
        <w:t xml:space="preserve"> continuum. It is a graphical representation </w:t>
      </w:r>
      <w:r>
        <w:rPr>
          <w:rFonts w:ascii="Times New Roman" w:hAnsi="Times New Roman" w:cs="Times New Roman"/>
          <w:sz w:val="24"/>
          <w:szCs w:val="24"/>
        </w:rPr>
        <w:t xml:space="preserve">of </w:t>
      </w:r>
      <w:r>
        <w:rPr>
          <w:rFonts w:ascii="Times New Roman" w:hAnsi="Times New Roman" w:cs="Times New Roman"/>
          <w:sz w:val="24"/>
          <w:szCs w:val="24"/>
        </w:rPr>
        <w:t>well being</w:t>
      </w:r>
      <w:r>
        <w:rPr>
          <w:rFonts w:ascii="Times New Roman" w:hAnsi="Times New Roman" w:cs="Times New Roman"/>
          <w:sz w:val="24"/>
          <w:szCs w:val="24"/>
        </w:rPr>
        <w:t xml:space="preserve"> of an individual. It inco</w:t>
      </w:r>
      <w:r w:rsidR="0086246C">
        <w:rPr>
          <w:rFonts w:ascii="Times New Roman" w:hAnsi="Times New Roman" w:cs="Times New Roman"/>
          <w:sz w:val="24"/>
          <w:szCs w:val="24"/>
        </w:rPr>
        <w:t>rporates cognitive</w:t>
      </w:r>
      <w:r>
        <w:rPr>
          <w:rFonts w:ascii="Times New Roman" w:hAnsi="Times New Roman" w:cs="Times New Roman"/>
          <w:sz w:val="24"/>
          <w:szCs w:val="24"/>
        </w:rPr>
        <w:t xml:space="preserve"> and emotional health</w:t>
      </w:r>
      <w:r w:rsidR="0086246C">
        <w:rPr>
          <w:rFonts w:ascii="Times New Roman" w:hAnsi="Times New Roman" w:cs="Times New Roman"/>
          <w:sz w:val="24"/>
          <w:szCs w:val="24"/>
        </w:rPr>
        <w:t xml:space="preserve">, along with the physical health of an </w:t>
      </w:r>
      <w:r w:rsidR="0086246C">
        <w:rPr>
          <w:rFonts w:ascii="Times New Roman" w:hAnsi="Times New Roman" w:cs="Times New Roman"/>
          <w:sz w:val="24"/>
          <w:szCs w:val="24"/>
        </w:rPr>
        <w:t>individual.</w:t>
      </w:r>
      <w:r w:rsidR="001E39B8">
        <w:rPr>
          <w:rFonts w:ascii="Times New Roman" w:hAnsi="Times New Roman" w:cs="Times New Roman"/>
          <w:sz w:val="24"/>
          <w:szCs w:val="24"/>
        </w:rPr>
        <w:t xml:space="preserve"> The</w:t>
      </w:r>
      <w:r w:rsidR="001E39B8">
        <w:rPr>
          <w:rFonts w:ascii="Times New Roman" w:hAnsi="Times New Roman" w:cs="Times New Roman"/>
          <w:sz w:val="24"/>
          <w:szCs w:val="24"/>
        </w:rPr>
        <w:t xml:space="preserve"> health-illness conti</w:t>
      </w:r>
      <w:r w:rsidR="007D7F96">
        <w:rPr>
          <w:rFonts w:ascii="Times New Roman" w:hAnsi="Times New Roman" w:cs="Times New Roman"/>
          <w:sz w:val="24"/>
          <w:szCs w:val="24"/>
        </w:rPr>
        <w:t xml:space="preserve">nuum helps to develop </w:t>
      </w:r>
      <w:r w:rsidR="001E39B8">
        <w:rPr>
          <w:rFonts w:ascii="Times New Roman" w:hAnsi="Times New Roman" w:cs="Times New Roman"/>
          <w:sz w:val="24"/>
          <w:szCs w:val="24"/>
        </w:rPr>
        <w:t xml:space="preserve">a relationship between the treatment and the health </w:t>
      </w:r>
      <w:r w:rsidR="001E39B8">
        <w:rPr>
          <w:rFonts w:ascii="Times New Roman" w:hAnsi="Times New Roman" w:cs="Times New Roman"/>
          <w:sz w:val="24"/>
          <w:szCs w:val="24"/>
        </w:rPr>
        <w:t>paradig</w:t>
      </w:r>
      <w:r w:rsidR="001E39B8">
        <w:rPr>
          <w:rFonts w:ascii="Times New Roman" w:hAnsi="Times New Roman" w:cs="Times New Roman"/>
          <w:sz w:val="24"/>
          <w:szCs w:val="24"/>
        </w:rPr>
        <w:t>m. Nurses use this tool to guide their patients regarding their health status now and later</w:t>
      </w:r>
      <w:r w:rsidRPr="004B6BE9" w:rsidR="00856A70">
        <w:rPr>
          <w:rFonts w:ascii="Times New Roman" w:hAnsi="Times New Roman" w:cs="Times New Roman"/>
          <w:sz w:val="24"/>
          <w:szCs w:val="24"/>
          <w:vertAlign w:val="superscript"/>
        </w:rPr>
        <w:t>2</w:t>
      </w:r>
      <w:r w:rsidRPr="004B6BE9" w:rsidR="001E39B8">
        <w:rPr>
          <w:rFonts w:ascii="Times New Roman" w:hAnsi="Times New Roman" w:cs="Times New Roman"/>
          <w:sz w:val="24"/>
          <w:szCs w:val="24"/>
        </w:rPr>
        <w:t>.</w:t>
      </w:r>
      <w:r w:rsidR="001E39B8">
        <w:rPr>
          <w:rFonts w:ascii="Times New Roman" w:hAnsi="Times New Roman" w:cs="Times New Roman"/>
          <w:sz w:val="24"/>
          <w:szCs w:val="24"/>
        </w:rPr>
        <w:t xml:space="preserve"> </w:t>
      </w:r>
    </w:p>
    <w:p w:rsidR="00856A70" w:rsidP="004355E7">
      <w:pPr>
        <w:spacing w:after="0" w:line="480" w:lineRule="auto"/>
        <w:rPr>
          <w:rFonts w:ascii="Times New Roman" w:hAnsi="Times New Roman" w:cs="Times New Roman"/>
          <w:b/>
          <w:i/>
          <w:sz w:val="24"/>
          <w:szCs w:val="24"/>
        </w:rPr>
      </w:pPr>
    </w:p>
    <w:p w:rsidR="00856A70" w:rsidP="004355E7">
      <w:pPr>
        <w:spacing w:after="0" w:line="480" w:lineRule="auto"/>
        <w:rPr>
          <w:rFonts w:ascii="Times New Roman" w:hAnsi="Times New Roman" w:cs="Times New Roman"/>
          <w:b/>
          <w:i/>
          <w:sz w:val="24"/>
          <w:szCs w:val="24"/>
        </w:rPr>
      </w:pPr>
    </w:p>
    <w:p w:rsidR="00856A70" w:rsidP="004355E7">
      <w:pPr>
        <w:spacing w:after="0" w:line="480" w:lineRule="auto"/>
        <w:rPr>
          <w:rFonts w:ascii="Times New Roman" w:hAnsi="Times New Roman" w:cs="Times New Roman"/>
          <w:b/>
          <w:i/>
          <w:sz w:val="24"/>
          <w:szCs w:val="24"/>
        </w:rPr>
      </w:pPr>
    </w:p>
    <w:p w:rsidR="00856A70" w:rsidP="004355E7">
      <w:pPr>
        <w:spacing w:after="0" w:line="480" w:lineRule="auto"/>
        <w:rPr>
          <w:rFonts w:ascii="Times New Roman" w:hAnsi="Times New Roman" w:cs="Times New Roman"/>
          <w:b/>
          <w:i/>
          <w:sz w:val="24"/>
          <w:szCs w:val="24"/>
        </w:rPr>
      </w:pPr>
    </w:p>
    <w:p w:rsidR="003F5596"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3.</w:t>
      </w:r>
      <w:r w:rsidRPr="003F5596">
        <w:t xml:space="preserve"> </w:t>
      </w:r>
      <w:r w:rsidRPr="003F5596">
        <w:rPr>
          <w:rFonts w:ascii="Times New Roman" w:hAnsi="Times New Roman" w:cs="Times New Roman"/>
          <w:b/>
          <w:i/>
          <w:sz w:val="24"/>
          <w:szCs w:val="24"/>
        </w:rPr>
        <w:t>Discuss the following Australian environmental health issues</w:t>
      </w:r>
      <w:r w:rsidR="0086246C">
        <w:rPr>
          <w:rFonts w:ascii="Times New Roman" w:hAnsi="Times New Roman" w:cs="Times New Roman"/>
          <w:b/>
          <w:i/>
          <w:sz w:val="24"/>
          <w:szCs w:val="24"/>
        </w:rPr>
        <w:t xml:space="preserve">. </w:t>
      </w:r>
    </w:p>
    <w:p w:rsidR="003F5596"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3.1 Asbestosis </w:t>
      </w:r>
    </w:p>
    <w:p w:rsidR="00B1084F" w:rsidRPr="007D7F96" w:rsidP="004355E7">
      <w:pPr>
        <w:spacing w:after="0" w:line="480" w:lineRule="auto"/>
        <w:rPr>
          <w:rFonts w:ascii="Times New Roman" w:hAnsi="Times New Roman" w:cs="Times New Roman"/>
          <w:i/>
          <w:sz w:val="24"/>
          <w:szCs w:val="24"/>
        </w:rPr>
      </w:pPr>
      <w:r w:rsidRPr="007D7F96">
        <w:rPr>
          <w:rFonts w:ascii="Times New Roman" w:hAnsi="Times New Roman" w:cs="Times New Roman"/>
          <w:i/>
          <w:sz w:val="24"/>
          <w:szCs w:val="24"/>
        </w:rPr>
        <w:t>Condition and health issue</w:t>
      </w:r>
    </w:p>
    <w:p w:rsidR="007D7F96" w:rsidRPr="004B6BE9" w:rsidP="004555C9">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Asbestosis is a dise</w:t>
      </w:r>
      <w:r w:rsidR="004555C9">
        <w:rPr>
          <w:rFonts w:ascii="Times New Roman" w:hAnsi="Times New Roman" w:cs="Times New Roman"/>
          <w:sz w:val="24"/>
          <w:szCs w:val="24"/>
        </w:rPr>
        <w:t>a</w:t>
      </w:r>
      <w:r>
        <w:rPr>
          <w:rFonts w:ascii="Times New Roman" w:hAnsi="Times New Roman" w:cs="Times New Roman"/>
          <w:sz w:val="24"/>
          <w:szCs w:val="24"/>
        </w:rPr>
        <w:t xml:space="preserve">se caused by frequent and recurrent exposure to the substance known </w:t>
      </w:r>
      <w:r>
        <w:rPr>
          <w:rFonts w:ascii="Times New Roman" w:hAnsi="Times New Roman" w:cs="Times New Roman"/>
          <w:sz w:val="24"/>
          <w:szCs w:val="24"/>
        </w:rPr>
        <w:t>as  ‘Asbestos’</w:t>
      </w:r>
      <w:r w:rsidR="00891317">
        <w:rPr>
          <w:rFonts w:ascii="Times New Roman" w:hAnsi="Times New Roman" w:cs="Times New Roman"/>
          <w:sz w:val="24"/>
          <w:szCs w:val="24"/>
        </w:rPr>
        <w:t xml:space="preserve">. </w:t>
      </w:r>
      <w:r w:rsidR="00891317">
        <w:rPr>
          <w:rFonts w:ascii="Times New Roman" w:hAnsi="Times New Roman" w:cs="Times New Roman"/>
          <w:sz w:val="24"/>
          <w:szCs w:val="24"/>
        </w:rPr>
        <w:t>Asbestos</w:t>
      </w:r>
      <w:r w:rsidR="00891317">
        <w:rPr>
          <w:rFonts w:ascii="Times New Roman" w:hAnsi="Times New Roman" w:cs="Times New Roman"/>
          <w:sz w:val="24"/>
          <w:szCs w:val="24"/>
        </w:rPr>
        <w:t xml:space="preserve"> is used in building materials </w:t>
      </w:r>
      <w:r w:rsidR="00891317">
        <w:rPr>
          <w:rFonts w:ascii="Times New Roman" w:hAnsi="Times New Roman" w:cs="Times New Roman"/>
          <w:sz w:val="24"/>
          <w:szCs w:val="24"/>
        </w:rPr>
        <w:t>Asbestosis</w:t>
      </w:r>
      <w:r w:rsidR="00891317">
        <w:rPr>
          <w:rFonts w:ascii="Times New Roman" w:hAnsi="Times New Roman" w:cs="Times New Roman"/>
          <w:sz w:val="24"/>
          <w:szCs w:val="24"/>
        </w:rPr>
        <w:t xml:space="preserve"> is a lung disease which </w:t>
      </w:r>
      <w:r w:rsidR="00891317">
        <w:rPr>
          <w:rFonts w:ascii="Times New Roman" w:hAnsi="Times New Roman" w:cs="Times New Roman"/>
          <w:sz w:val="24"/>
          <w:szCs w:val="24"/>
        </w:rPr>
        <w:t>causes chronic</w:t>
      </w:r>
      <w:r w:rsidR="00891317">
        <w:rPr>
          <w:rFonts w:ascii="Times New Roman" w:hAnsi="Times New Roman" w:cs="Times New Roman"/>
          <w:sz w:val="24"/>
          <w:szCs w:val="24"/>
        </w:rPr>
        <w:t xml:space="preserve"> lung damage.  </w:t>
      </w:r>
      <w:r w:rsidR="004555C9">
        <w:rPr>
          <w:rFonts w:ascii="Times New Roman" w:hAnsi="Times New Roman" w:cs="Times New Roman"/>
          <w:sz w:val="24"/>
          <w:szCs w:val="24"/>
        </w:rPr>
        <w:t xml:space="preserve">It is a serious issue affecting the lungs and its functions over the passage of years. </w:t>
      </w:r>
      <w:r w:rsidR="00891317">
        <w:rPr>
          <w:rFonts w:ascii="Times New Roman" w:hAnsi="Times New Roman" w:cs="Times New Roman"/>
          <w:sz w:val="24"/>
          <w:szCs w:val="24"/>
        </w:rPr>
        <w:t>Asbestosis causes breathlessness, tightness, persistent co</w:t>
      </w:r>
      <w:r w:rsidR="00E0323A">
        <w:rPr>
          <w:rFonts w:ascii="Times New Roman" w:hAnsi="Times New Roman" w:cs="Times New Roman"/>
          <w:sz w:val="24"/>
          <w:szCs w:val="24"/>
        </w:rPr>
        <w:t>ugh and visible pat</w:t>
      </w:r>
      <w:r w:rsidR="004555C9">
        <w:rPr>
          <w:rFonts w:ascii="Times New Roman" w:hAnsi="Times New Roman" w:cs="Times New Roman"/>
          <w:sz w:val="24"/>
          <w:szCs w:val="24"/>
        </w:rPr>
        <w:t>ches on skin</w:t>
      </w:r>
      <w:r w:rsidRPr="004B6BE9" w:rsidR="004B6BE9">
        <w:rPr>
          <w:rFonts w:ascii="Times New Roman" w:hAnsi="Times New Roman" w:cs="Times New Roman"/>
          <w:sz w:val="24"/>
          <w:szCs w:val="24"/>
          <w:vertAlign w:val="superscript"/>
        </w:rPr>
        <w:t>3</w:t>
      </w:r>
      <w:r w:rsidR="004B6BE9">
        <w:rPr>
          <w:rFonts w:ascii="Times New Roman" w:hAnsi="Times New Roman" w:cs="Times New Roman"/>
          <w:sz w:val="24"/>
          <w:szCs w:val="24"/>
        </w:rPr>
        <w:t>.</w:t>
      </w:r>
    </w:p>
    <w:p w:rsidR="00B1084F" w:rsidP="004355E7">
      <w:pPr>
        <w:spacing w:after="0" w:line="480" w:lineRule="auto"/>
        <w:rPr>
          <w:rFonts w:ascii="Times New Roman" w:hAnsi="Times New Roman" w:cs="Times New Roman"/>
          <w:i/>
          <w:sz w:val="24"/>
          <w:szCs w:val="24"/>
        </w:rPr>
      </w:pPr>
      <w:r w:rsidRPr="007D7F96">
        <w:rPr>
          <w:rFonts w:ascii="Times New Roman" w:hAnsi="Times New Roman" w:cs="Times New Roman"/>
          <w:i/>
          <w:sz w:val="24"/>
          <w:szCs w:val="24"/>
        </w:rPr>
        <w:t xml:space="preserve">Two primary health prevention </w:t>
      </w:r>
      <w:r w:rsidRPr="007D7F96">
        <w:rPr>
          <w:rFonts w:ascii="Times New Roman" w:hAnsi="Times New Roman" w:cs="Times New Roman"/>
          <w:i/>
          <w:sz w:val="24"/>
          <w:szCs w:val="24"/>
        </w:rPr>
        <w:t>strategies</w:t>
      </w:r>
      <w:r w:rsidRPr="007D7F96">
        <w:rPr>
          <w:rFonts w:ascii="Times New Roman" w:hAnsi="Times New Roman" w:cs="Times New Roman"/>
          <w:i/>
          <w:sz w:val="24"/>
          <w:szCs w:val="24"/>
        </w:rPr>
        <w:t xml:space="preserve"> </w:t>
      </w:r>
    </w:p>
    <w:p w:rsidR="00E0323A" w:rsidRPr="00E0323A" w:rsidP="00AF77E9">
      <w:pPr>
        <w:spacing w:after="0" w:line="480" w:lineRule="auto"/>
        <w:ind w:firstLine="720"/>
        <w:rPr>
          <w:rFonts w:ascii="Times New Roman" w:hAnsi="Times New Roman" w:cs="Times New Roman"/>
          <w:sz w:val="24"/>
          <w:szCs w:val="24"/>
        </w:rPr>
      </w:pPr>
      <w:r w:rsidRPr="00E0323A">
        <w:rPr>
          <w:rFonts w:ascii="Times New Roman" w:hAnsi="Times New Roman" w:cs="Times New Roman"/>
          <w:sz w:val="24"/>
          <w:szCs w:val="24"/>
        </w:rPr>
        <w:t>Minimising</w:t>
      </w:r>
      <w:r w:rsidRPr="00E0323A">
        <w:rPr>
          <w:rFonts w:ascii="Times New Roman" w:hAnsi="Times New Roman" w:cs="Times New Roman"/>
          <w:sz w:val="24"/>
          <w:szCs w:val="24"/>
        </w:rPr>
        <w:t xml:space="preserve"> and managing exposu</w:t>
      </w:r>
      <w:r w:rsidR="000A3C5C">
        <w:rPr>
          <w:rFonts w:ascii="Times New Roman" w:hAnsi="Times New Roman" w:cs="Times New Roman"/>
          <w:sz w:val="24"/>
          <w:szCs w:val="24"/>
        </w:rPr>
        <w:t xml:space="preserve">re to the substance can prevent its impact from infusing into the body of a person. The exposure can be managed in workplaces through installations of respirators </w:t>
      </w:r>
      <w:r w:rsidR="000A3C5C">
        <w:rPr>
          <w:rFonts w:ascii="Times New Roman" w:hAnsi="Times New Roman" w:cs="Times New Roman"/>
          <w:sz w:val="24"/>
          <w:szCs w:val="24"/>
        </w:rPr>
        <w:t>in construction</w:t>
      </w:r>
      <w:r w:rsidR="000A3C5C">
        <w:rPr>
          <w:rFonts w:ascii="Times New Roman" w:hAnsi="Times New Roman" w:cs="Times New Roman"/>
          <w:sz w:val="24"/>
          <w:szCs w:val="24"/>
        </w:rPr>
        <w:t xml:space="preserve"> areas and through engineered controls by installing </w:t>
      </w:r>
      <w:r w:rsidR="000A3C5C">
        <w:rPr>
          <w:rFonts w:ascii="Times New Roman" w:hAnsi="Times New Roman" w:cs="Times New Roman"/>
          <w:sz w:val="24"/>
          <w:szCs w:val="24"/>
        </w:rPr>
        <w:t>exhaust</w:t>
      </w:r>
      <w:r w:rsidR="000A3C5C">
        <w:rPr>
          <w:rFonts w:ascii="Times New Roman" w:hAnsi="Times New Roman" w:cs="Times New Roman"/>
          <w:sz w:val="24"/>
          <w:szCs w:val="24"/>
        </w:rPr>
        <w:t xml:space="preserve">s and enclosing workplaces. Preventive </w:t>
      </w:r>
      <w:r w:rsidR="000A3C5C">
        <w:rPr>
          <w:rFonts w:ascii="Times New Roman" w:hAnsi="Times New Roman" w:cs="Times New Roman"/>
          <w:sz w:val="24"/>
          <w:szCs w:val="24"/>
        </w:rPr>
        <w:t>strategies</w:t>
      </w:r>
      <w:r w:rsidR="000A3C5C">
        <w:rPr>
          <w:rFonts w:ascii="Times New Roman" w:hAnsi="Times New Roman" w:cs="Times New Roman"/>
          <w:sz w:val="24"/>
          <w:szCs w:val="24"/>
        </w:rPr>
        <w:t xml:space="preserve"> also include training and initiating </w:t>
      </w:r>
      <w:r w:rsidR="000A3C5C">
        <w:rPr>
          <w:rFonts w:ascii="Times New Roman" w:hAnsi="Times New Roman" w:cs="Times New Roman"/>
          <w:sz w:val="24"/>
          <w:szCs w:val="24"/>
        </w:rPr>
        <w:t>complying standards</w:t>
      </w:r>
      <w:r w:rsidR="000A3C5C">
        <w:rPr>
          <w:rFonts w:ascii="Times New Roman" w:hAnsi="Times New Roman" w:cs="Times New Roman"/>
          <w:sz w:val="24"/>
          <w:szCs w:val="24"/>
        </w:rPr>
        <w:t xml:space="preserve"> to limit by leaving clothes and accessories exposed to </w:t>
      </w:r>
      <w:r w:rsidR="000A3C5C">
        <w:rPr>
          <w:rFonts w:ascii="Times New Roman" w:hAnsi="Times New Roman" w:cs="Times New Roman"/>
          <w:sz w:val="24"/>
          <w:szCs w:val="24"/>
        </w:rPr>
        <w:t>Asbestos</w:t>
      </w:r>
      <w:r w:rsidR="000A3C5C">
        <w:rPr>
          <w:rFonts w:ascii="Times New Roman" w:hAnsi="Times New Roman" w:cs="Times New Roman"/>
          <w:sz w:val="24"/>
          <w:szCs w:val="24"/>
        </w:rPr>
        <w:t xml:space="preserve"> in the </w:t>
      </w:r>
      <w:r w:rsidRPr="004B6BE9" w:rsidR="000A3C5C">
        <w:rPr>
          <w:rFonts w:ascii="Times New Roman" w:hAnsi="Times New Roman" w:cs="Times New Roman"/>
          <w:sz w:val="24"/>
          <w:szCs w:val="24"/>
        </w:rPr>
        <w:t>workplace</w:t>
      </w:r>
      <w:r w:rsidRPr="004B6BE9" w:rsidR="00CF28A2">
        <w:rPr>
          <w:rFonts w:ascii="Times New Roman" w:hAnsi="Times New Roman" w:cs="Times New Roman"/>
          <w:sz w:val="24"/>
          <w:szCs w:val="24"/>
          <w:vertAlign w:val="superscript"/>
        </w:rPr>
        <w:t>4</w:t>
      </w:r>
      <w:r w:rsidR="004B6BE9">
        <w:rPr>
          <w:rFonts w:ascii="Times New Roman" w:hAnsi="Times New Roman" w:cs="Times New Roman"/>
          <w:noProof/>
          <w:sz w:val="24"/>
          <w:szCs w:val="24"/>
        </w:rPr>
        <w:t>.</w:t>
      </w:r>
    </w:p>
    <w:p w:rsidR="004B6BE9" w:rsidP="004355E7">
      <w:pPr>
        <w:spacing w:after="0" w:line="480" w:lineRule="auto"/>
        <w:rPr>
          <w:rFonts w:ascii="Times New Roman" w:hAnsi="Times New Roman" w:cs="Times New Roman"/>
          <w:b/>
          <w:i/>
          <w:sz w:val="24"/>
          <w:szCs w:val="24"/>
        </w:rPr>
      </w:pPr>
    </w:p>
    <w:p w:rsidR="00B1084F"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3.2 Melanoma</w:t>
      </w:r>
    </w:p>
    <w:p w:rsidR="00B1084F" w:rsidP="00B1084F">
      <w:pPr>
        <w:spacing w:after="0" w:line="480" w:lineRule="auto"/>
        <w:rPr>
          <w:rFonts w:ascii="Times New Roman" w:hAnsi="Times New Roman" w:cs="Times New Roman"/>
          <w:i/>
          <w:sz w:val="24"/>
          <w:szCs w:val="24"/>
        </w:rPr>
      </w:pPr>
      <w:r w:rsidRPr="007D7F96">
        <w:rPr>
          <w:rFonts w:ascii="Times New Roman" w:hAnsi="Times New Roman" w:cs="Times New Roman"/>
          <w:i/>
          <w:sz w:val="24"/>
          <w:szCs w:val="24"/>
        </w:rPr>
        <w:t>Condition and health issue</w:t>
      </w:r>
    </w:p>
    <w:p w:rsidR="00AF77E9" w:rsidP="00B108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Melanoma is a </w:t>
      </w:r>
      <w:r>
        <w:rPr>
          <w:rFonts w:ascii="Times New Roman" w:hAnsi="Times New Roman" w:cs="Times New Roman"/>
          <w:sz w:val="24"/>
          <w:szCs w:val="24"/>
        </w:rPr>
        <w:t>type</w:t>
      </w:r>
      <w:r>
        <w:rPr>
          <w:rFonts w:ascii="Times New Roman" w:hAnsi="Times New Roman" w:cs="Times New Roman"/>
          <w:sz w:val="24"/>
          <w:szCs w:val="24"/>
        </w:rPr>
        <w:t xml:space="preserve"> of skincare cancer which can spread to the other parts of the body. Melanoma is caused by </w:t>
      </w:r>
      <w:r w:rsidR="008C5EF6">
        <w:rPr>
          <w:rFonts w:ascii="Times New Roman" w:hAnsi="Times New Roman" w:cs="Times New Roman"/>
          <w:sz w:val="24"/>
          <w:szCs w:val="24"/>
        </w:rPr>
        <w:t xml:space="preserve">intense </w:t>
      </w:r>
      <w:r>
        <w:rPr>
          <w:rFonts w:ascii="Times New Roman" w:hAnsi="Times New Roman" w:cs="Times New Roman"/>
          <w:sz w:val="24"/>
          <w:szCs w:val="24"/>
        </w:rPr>
        <w:t xml:space="preserve">exposure to UV rays from the sunlight. </w:t>
      </w:r>
      <w:r w:rsidR="008C5EF6">
        <w:rPr>
          <w:rFonts w:ascii="Times New Roman" w:hAnsi="Times New Roman" w:cs="Times New Roman"/>
          <w:sz w:val="24"/>
          <w:szCs w:val="24"/>
        </w:rPr>
        <w:t xml:space="preserve">It initially develops through sunburns to turning into moles. It begins with moles in irregular shapes and can be itchy and bleed.  The most common symptom is </w:t>
      </w:r>
      <w:r w:rsidR="008C5EF6">
        <w:rPr>
          <w:rFonts w:ascii="Times New Roman" w:hAnsi="Times New Roman" w:cs="Times New Roman"/>
          <w:sz w:val="24"/>
          <w:szCs w:val="24"/>
        </w:rPr>
        <w:t>the moles</w:t>
      </w:r>
      <w:r w:rsidR="008C5EF6">
        <w:rPr>
          <w:rFonts w:ascii="Times New Roman" w:hAnsi="Times New Roman" w:cs="Times New Roman"/>
          <w:sz w:val="24"/>
          <w:szCs w:val="24"/>
        </w:rPr>
        <w:t xml:space="preserve"> that frequently changes shapes and </w:t>
      </w:r>
      <w:r w:rsidRPr="004B6BE9" w:rsidR="008C5EF6">
        <w:rPr>
          <w:rFonts w:ascii="Times New Roman" w:hAnsi="Times New Roman" w:cs="Times New Roman"/>
          <w:sz w:val="24"/>
          <w:szCs w:val="24"/>
        </w:rPr>
        <w:t>colour</w:t>
      </w:r>
      <w:r w:rsidRPr="004B6BE9" w:rsidR="00CF28A2">
        <w:rPr>
          <w:rFonts w:ascii="Times New Roman" w:hAnsi="Times New Roman" w:cs="Times New Roman"/>
          <w:sz w:val="24"/>
          <w:szCs w:val="24"/>
          <w:vertAlign w:val="superscript"/>
        </w:rPr>
        <w:t>5</w:t>
      </w:r>
      <w:r w:rsidR="004B6BE9">
        <w:rPr>
          <w:rFonts w:ascii="Times New Roman" w:hAnsi="Times New Roman" w:cs="Times New Roman"/>
          <w:noProof/>
          <w:sz w:val="24"/>
          <w:szCs w:val="24"/>
        </w:rPr>
        <w:t>.</w:t>
      </w:r>
      <w:r w:rsidRPr="004B6BE9" w:rsidR="004B6BE9">
        <w:rPr>
          <w:rFonts w:ascii="Times New Roman" w:hAnsi="Times New Roman" w:cs="Times New Roman"/>
          <w:noProof/>
          <w:sz w:val="24"/>
          <w:szCs w:val="24"/>
        </w:rPr>
        <w:t xml:space="preserve"> </w:t>
      </w:r>
    </w:p>
    <w:p w:rsidR="004B6BE9" w:rsidP="004355E7">
      <w:pPr>
        <w:spacing w:after="0" w:line="480" w:lineRule="auto"/>
        <w:rPr>
          <w:rFonts w:ascii="Times New Roman" w:hAnsi="Times New Roman" w:cs="Times New Roman"/>
          <w:i/>
          <w:sz w:val="24"/>
          <w:szCs w:val="24"/>
        </w:rPr>
      </w:pPr>
    </w:p>
    <w:p w:rsidR="004B6BE9" w:rsidP="004355E7">
      <w:pPr>
        <w:spacing w:after="0" w:line="480" w:lineRule="auto"/>
        <w:rPr>
          <w:rFonts w:ascii="Times New Roman" w:hAnsi="Times New Roman" w:cs="Times New Roman"/>
          <w:i/>
          <w:sz w:val="24"/>
          <w:szCs w:val="24"/>
        </w:rPr>
      </w:pPr>
    </w:p>
    <w:p w:rsidR="004B6BE9" w:rsidP="004355E7">
      <w:pPr>
        <w:spacing w:after="0" w:line="480" w:lineRule="auto"/>
        <w:rPr>
          <w:rFonts w:ascii="Times New Roman" w:hAnsi="Times New Roman" w:cs="Times New Roman"/>
          <w:i/>
          <w:sz w:val="24"/>
          <w:szCs w:val="24"/>
        </w:rPr>
      </w:pPr>
    </w:p>
    <w:p w:rsidR="003F5596" w:rsidP="004355E7">
      <w:pPr>
        <w:spacing w:after="0" w:line="480" w:lineRule="auto"/>
        <w:rPr>
          <w:rFonts w:ascii="Times New Roman" w:hAnsi="Times New Roman" w:cs="Times New Roman"/>
          <w:i/>
          <w:sz w:val="24"/>
          <w:szCs w:val="24"/>
        </w:rPr>
      </w:pPr>
      <w:r w:rsidRPr="007D7F96">
        <w:rPr>
          <w:rFonts w:ascii="Times New Roman" w:hAnsi="Times New Roman" w:cs="Times New Roman"/>
          <w:i/>
          <w:sz w:val="24"/>
          <w:szCs w:val="24"/>
        </w:rPr>
        <w:t xml:space="preserve">Two primary health prevention </w:t>
      </w:r>
      <w:r w:rsidRPr="007D7F96">
        <w:rPr>
          <w:rFonts w:ascii="Times New Roman" w:hAnsi="Times New Roman" w:cs="Times New Roman"/>
          <w:i/>
          <w:sz w:val="24"/>
          <w:szCs w:val="24"/>
        </w:rPr>
        <w:t>strategies
</w:t>
      </w:r>
    </w:p>
    <w:p w:rsidR="008C5EF6" w:rsidP="004355E7">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Preventive strategies for melanoma include reducing and </w:t>
      </w:r>
      <w:r>
        <w:rPr>
          <w:rFonts w:ascii="Times New Roman" w:hAnsi="Times New Roman" w:cs="Times New Roman"/>
          <w:sz w:val="24"/>
          <w:szCs w:val="24"/>
        </w:rPr>
        <w:t>avoiding</w:t>
      </w:r>
      <w:r>
        <w:rPr>
          <w:rFonts w:ascii="Times New Roman" w:hAnsi="Times New Roman" w:cs="Times New Roman"/>
          <w:sz w:val="24"/>
          <w:szCs w:val="24"/>
        </w:rPr>
        <w:t xml:space="preserve"> intense exposure to the sun especially while taking sunbaths in holidays and vacations.</w:t>
      </w:r>
      <w:r w:rsidR="00371F82">
        <w:rPr>
          <w:rFonts w:ascii="Times New Roman" w:hAnsi="Times New Roman" w:cs="Times New Roman"/>
          <w:sz w:val="24"/>
          <w:szCs w:val="24"/>
        </w:rPr>
        <w:t xml:space="preserve"> Those who fear will be suffering from sun exposure can use sunscreen and cover body before going in the sun.</w:t>
      </w:r>
    </w:p>
    <w:p w:rsidR="00371F82" w:rsidRPr="002222A0" w:rsidP="004355E7">
      <w:pPr>
        <w:spacing w:after="0" w:line="480" w:lineRule="auto"/>
        <w:rPr>
          <w:rFonts w:ascii="Times New Roman" w:hAnsi="Times New Roman" w:cs="Times New Roman"/>
          <w:sz w:val="24"/>
          <w:szCs w:val="24"/>
        </w:rPr>
      </w:pPr>
    </w:p>
    <w:p w:rsidR="0008177B"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4</w:t>
      </w:r>
      <w:r>
        <w:t xml:space="preserve">. </w:t>
      </w:r>
      <w:r w:rsidRPr="00B1084F">
        <w:rPr>
          <w:rFonts w:ascii="Times New Roman" w:hAnsi="Times New Roman" w:cs="Times New Roman"/>
          <w:b/>
          <w:i/>
          <w:sz w:val="24"/>
          <w:szCs w:val="24"/>
        </w:rPr>
        <w:t xml:space="preserve">Australian communities face a number of health challenges. Choose one of the following topics and answer the </w:t>
      </w:r>
      <w:r>
        <w:rPr>
          <w:rFonts w:ascii="Times New Roman" w:hAnsi="Times New Roman" w:cs="Times New Roman"/>
          <w:b/>
          <w:i/>
          <w:sz w:val="24"/>
          <w:szCs w:val="24"/>
        </w:rPr>
        <w:t xml:space="preserve">following questions. </w:t>
      </w:r>
    </w:p>
    <w:p w:rsidR="00371F82" w:rsidP="00AC6697">
      <w:pPr>
        <w:spacing w:after="0" w:line="480" w:lineRule="auto"/>
        <w:jc w:val="center"/>
        <w:rPr>
          <w:rFonts w:ascii="Times New Roman" w:hAnsi="Times New Roman" w:cs="Times New Roman"/>
          <w:b/>
          <w:i/>
          <w:sz w:val="24"/>
          <w:szCs w:val="24"/>
        </w:rPr>
      </w:pPr>
      <w:r>
        <w:rPr>
          <w:rFonts w:ascii="Times New Roman" w:hAnsi="Times New Roman" w:cs="Times New Roman"/>
          <w:b/>
          <w:i/>
          <w:sz w:val="24"/>
          <w:szCs w:val="24"/>
        </w:rPr>
        <w:t>‘</w:t>
      </w:r>
      <w:r w:rsidR="00AC6697">
        <w:rPr>
          <w:rFonts w:ascii="Times New Roman" w:hAnsi="Times New Roman" w:cs="Times New Roman"/>
          <w:b/>
          <w:i/>
          <w:sz w:val="24"/>
          <w:szCs w:val="24"/>
        </w:rPr>
        <w:t>DEPRESSION</w:t>
      </w:r>
      <w:r>
        <w:rPr>
          <w:rFonts w:ascii="Times New Roman" w:hAnsi="Times New Roman" w:cs="Times New Roman"/>
          <w:b/>
          <w:i/>
          <w:sz w:val="24"/>
          <w:szCs w:val="24"/>
        </w:rPr>
        <w:t>’</w:t>
      </w:r>
    </w:p>
    <w:p w:rsidR="00B1084F" w:rsidP="00B1084F">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 a.</w:t>
      </w:r>
      <w:r w:rsidRPr="00B1084F">
        <w:t xml:space="preserve"> </w:t>
      </w:r>
      <w:r w:rsidRPr="00B1084F">
        <w:rPr>
          <w:rFonts w:ascii="Times New Roman" w:hAnsi="Times New Roman" w:cs="Times New Roman"/>
          <w:b/>
          <w:i/>
          <w:sz w:val="24"/>
          <w:szCs w:val="24"/>
        </w:rPr>
        <w:t>Discuss the clinical manifestations (signs &amp; symptoms) of this condition.</w:t>
      </w:r>
    </w:p>
    <w:p w:rsidR="00371F82" w:rsidRPr="00371F82" w:rsidP="00B1084F">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Depression is a health challenge with its roots in psychology and implications in both the physical and </w:t>
      </w:r>
      <w:r>
        <w:rPr>
          <w:rFonts w:ascii="Times New Roman" w:hAnsi="Times New Roman" w:cs="Times New Roman"/>
          <w:sz w:val="24"/>
          <w:szCs w:val="24"/>
        </w:rPr>
        <w:t>th</w:t>
      </w:r>
      <w:r>
        <w:rPr>
          <w:rFonts w:ascii="Times New Roman" w:hAnsi="Times New Roman" w:cs="Times New Roman"/>
          <w:sz w:val="24"/>
          <w:szCs w:val="24"/>
        </w:rPr>
        <w:t>e psycholo</w:t>
      </w:r>
      <w:r w:rsidR="008C7C10">
        <w:rPr>
          <w:rFonts w:ascii="Times New Roman" w:hAnsi="Times New Roman" w:cs="Times New Roman"/>
          <w:sz w:val="24"/>
          <w:szCs w:val="24"/>
        </w:rPr>
        <w:t xml:space="preserve">gical aspects of a </w:t>
      </w:r>
      <w:r w:rsidR="008C7C10">
        <w:rPr>
          <w:rFonts w:ascii="Times New Roman" w:hAnsi="Times New Roman" w:cs="Times New Roman"/>
          <w:sz w:val="24"/>
          <w:szCs w:val="24"/>
        </w:rPr>
        <w:t>person.</w:t>
      </w:r>
      <w:r w:rsidR="008C7C10">
        <w:rPr>
          <w:rFonts w:ascii="Times New Roman" w:hAnsi="Times New Roman" w:cs="Times New Roman"/>
          <w:sz w:val="24"/>
          <w:szCs w:val="24"/>
        </w:rPr>
        <w:t xml:space="preserve"> D</w:t>
      </w:r>
      <w:r>
        <w:rPr>
          <w:rFonts w:ascii="Times New Roman" w:hAnsi="Times New Roman" w:cs="Times New Roman"/>
          <w:sz w:val="24"/>
          <w:szCs w:val="24"/>
        </w:rPr>
        <w:t xml:space="preserve">epression can be identified </w:t>
      </w:r>
      <w:r>
        <w:rPr>
          <w:rFonts w:ascii="Times New Roman" w:hAnsi="Times New Roman" w:cs="Times New Roman"/>
          <w:sz w:val="24"/>
          <w:szCs w:val="24"/>
        </w:rPr>
        <w:t>through</w:t>
      </w:r>
      <w:r>
        <w:rPr>
          <w:rFonts w:ascii="Times New Roman" w:hAnsi="Times New Roman" w:cs="Times New Roman"/>
          <w:sz w:val="24"/>
          <w:szCs w:val="24"/>
        </w:rPr>
        <w:t xml:space="preserve"> a number of clinical manifestations such </w:t>
      </w:r>
      <w:r>
        <w:rPr>
          <w:rFonts w:ascii="Times New Roman" w:hAnsi="Times New Roman" w:cs="Times New Roman"/>
          <w:sz w:val="24"/>
          <w:szCs w:val="24"/>
        </w:rPr>
        <w:t>as feelings</w:t>
      </w:r>
      <w:r>
        <w:rPr>
          <w:rFonts w:ascii="Times New Roman" w:hAnsi="Times New Roman" w:cs="Times New Roman"/>
          <w:sz w:val="24"/>
          <w:szCs w:val="24"/>
        </w:rPr>
        <w:t xml:space="preserve"> of worthlessness, fatigue, </w:t>
      </w:r>
      <w:r>
        <w:rPr>
          <w:rFonts w:ascii="Times New Roman" w:hAnsi="Times New Roman" w:cs="Times New Roman"/>
          <w:sz w:val="24"/>
          <w:szCs w:val="24"/>
        </w:rPr>
        <w:t>insomnia</w:t>
      </w:r>
      <w:r>
        <w:rPr>
          <w:rFonts w:ascii="Times New Roman" w:hAnsi="Times New Roman" w:cs="Times New Roman"/>
          <w:sz w:val="24"/>
          <w:szCs w:val="24"/>
        </w:rPr>
        <w:t xml:space="preserve">, restlessness, hopelessness, </w:t>
      </w:r>
      <w:r>
        <w:rPr>
          <w:rFonts w:ascii="Times New Roman" w:hAnsi="Times New Roman" w:cs="Times New Roman"/>
          <w:sz w:val="24"/>
          <w:szCs w:val="24"/>
        </w:rPr>
        <w:t>exhaustion</w:t>
      </w:r>
      <w:r>
        <w:rPr>
          <w:rFonts w:ascii="Times New Roman" w:hAnsi="Times New Roman" w:cs="Times New Roman"/>
          <w:sz w:val="24"/>
          <w:szCs w:val="24"/>
        </w:rPr>
        <w:t xml:space="preserve"> and loss in concentration levels. </w:t>
      </w:r>
      <w:r w:rsidR="008C7C10">
        <w:rPr>
          <w:rFonts w:ascii="Times New Roman" w:hAnsi="Times New Roman" w:cs="Times New Roman"/>
          <w:sz w:val="24"/>
          <w:szCs w:val="24"/>
        </w:rPr>
        <w:t xml:space="preserve">The physical manifestations of signs and symptoms of depression are loss of weight or a drastic increase in the weight of </w:t>
      </w:r>
      <w:r w:rsidRPr="004B6BE9" w:rsidR="008C7C10">
        <w:rPr>
          <w:rFonts w:ascii="Times New Roman" w:hAnsi="Times New Roman" w:cs="Times New Roman"/>
          <w:sz w:val="24"/>
          <w:szCs w:val="24"/>
        </w:rPr>
        <w:t>a person</w:t>
      </w:r>
      <w:r w:rsidRPr="004B6BE9" w:rsidR="00CF28A2">
        <w:rPr>
          <w:rFonts w:ascii="Times New Roman" w:hAnsi="Times New Roman" w:cs="Times New Roman"/>
          <w:sz w:val="24"/>
          <w:szCs w:val="24"/>
          <w:vertAlign w:val="superscript"/>
        </w:rPr>
        <w:t>6</w:t>
      </w:r>
      <w:r w:rsidRPr="004B6BE9" w:rsidR="008C7C10">
        <w:rPr>
          <w:rFonts w:ascii="Times New Roman" w:hAnsi="Times New Roman" w:cs="Times New Roman"/>
          <w:sz w:val="24"/>
          <w:szCs w:val="24"/>
        </w:rPr>
        <w:t>.</w:t>
      </w:r>
      <w:r w:rsidR="008C7C10">
        <w:rPr>
          <w:rFonts w:ascii="Times New Roman" w:hAnsi="Times New Roman" w:cs="Times New Roman"/>
          <w:sz w:val="24"/>
          <w:szCs w:val="24"/>
        </w:rPr>
        <w:t xml:space="preserve"> </w:t>
      </w:r>
    </w:p>
    <w:p w:rsidR="00B1084F" w:rsidP="00B1084F">
      <w:pPr>
        <w:spacing w:after="0" w:line="480" w:lineRule="auto"/>
        <w:rPr>
          <w:rFonts w:ascii="Times New Roman" w:hAnsi="Times New Roman" w:cs="Times New Roman"/>
          <w:b/>
          <w:i/>
          <w:sz w:val="24"/>
          <w:szCs w:val="24"/>
        </w:rPr>
      </w:pPr>
      <w:r w:rsidRPr="00B1084F">
        <w:rPr>
          <w:rFonts w:ascii="Times New Roman" w:hAnsi="Times New Roman" w:cs="Times New Roman"/>
          <w:b/>
          <w:i/>
          <w:sz w:val="24"/>
          <w:szCs w:val="24"/>
        </w:rPr>
        <w:t>b) Discuss the physical, psychological and social impacts on daily living activities for the individual and their family.</w:t>
      </w:r>
    </w:p>
    <w:p w:rsidR="00092A7E" w:rsidP="00C217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w:t>
      </w:r>
      <w:r w:rsidR="00EB0450">
        <w:rPr>
          <w:rFonts w:ascii="Times New Roman" w:hAnsi="Times New Roman" w:cs="Times New Roman"/>
          <w:sz w:val="24"/>
          <w:szCs w:val="24"/>
        </w:rPr>
        <w:t>h</w:t>
      </w:r>
      <w:r>
        <w:rPr>
          <w:rFonts w:ascii="Times New Roman" w:hAnsi="Times New Roman" w:cs="Times New Roman"/>
          <w:sz w:val="24"/>
          <w:szCs w:val="24"/>
        </w:rPr>
        <w:t>e physical impacts of depression include frequent aches and pain</w:t>
      </w:r>
      <w:r>
        <w:rPr>
          <w:rFonts w:ascii="Times New Roman" w:hAnsi="Times New Roman" w:cs="Times New Roman"/>
          <w:sz w:val="24"/>
          <w:szCs w:val="24"/>
        </w:rPr>
        <w:t xml:space="preserve">s in an </w:t>
      </w:r>
      <w:r>
        <w:rPr>
          <w:rFonts w:ascii="Times New Roman" w:hAnsi="Times New Roman" w:cs="Times New Roman"/>
          <w:sz w:val="24"/>
          <w:szCs w:val="24"/>
        </w:rPr>
        <w:t>individuals</w:t>
      </w:r>
      <w:r>
        <w:rPr>
          <w:rFonts w:ascii="Times New Roman" w:hAnsi="Times New Roman" w:cs="Times New Roman"/>
          <w:sz w:val="24"/>
          <w:szCs w:val="24"/>
        </w:rPr>
        <w:t xml:space="preserve"> body, lack of sex drive and inability to be emotionally </w:t>
      </w:r>
      <w:r>
        <w:rPr>
          <w:rFonts w:ascii="Times New Roman" w:hAnsi="Times New Roman" w:cs="Times New Roman"/>
          <w:sz w:val="24"/>
          <w:szCs w:val="24"/>
        </w:rPr>
        <w:t>available</w:t>
      </w:r>
      <w:r>
        <w:rPr>
          <w:rFonts w:ascii="Times New Roman" w:hAnsi="Times New Roman" w:cs="Times New Roman"/>
          <w:sz w:val="24"/>
          <w:szCs w:val="24"/>
        </w:rPr>
        <w:t xml:space="preserve"> to a family member. The depression also exerts inactivity amongst the </w:t>
      </w:r>
      <w:r>
        <w:rPr>
          <w:rFonts w:ascii="Times New Roman" w:hAnsi="Times New Roman" w:cs="Times New Roman"/>
          <w:sz w:val="24"/>
          <w:szCs w:val="24"/>
        </w:rPr>
        <w:t>individuals</w:t>
      </w:r>
      <w:r>
        <w:rPr>
          <w:rFonts w:ascii="Times New Roman" w:hAnsi="Times New Roman" w:cs="Times New Roman"/>
          <w:sz w:val="24"/>
          <w:szCs w:val="24"/>
        </w:rPr>
        <w:t xml:space="preserve">. They avoid physical </w:t>
      </w:r>
      <w:r>
        <w:rPr>
          <w:rFonts w:ascii="Times New Roman" w:hAnsi="Times New Roman" w:cs="Times New Roman"/>
          <w:sz w:val="24"/>
          <w:szCs w:val="24"/>
        </w:rPr>
        <w:t>activities</w:t>
      </w:r>
      <w:r>
        <w:rPr>
          <w:rFonts w:ascii="Times New Roman" w:hAnsi="Times New Roman" w:cs="Times New Roman"/>
          <w:sz w:val="24"/>
          <w:szCs w:val="24"/>
        </w:rPr>
        <w:t xml:space="preserve"> and </w:t>
      </w:r>
      <w:r>
        <w:rPr>
          <w:rFonts w:ascii="Times New Roman" w:hAnsi="Times New Roman" w:cs="Times New Roman"/>
          <w:sz w:val="24"/>
          <w:szCs w:val="24"/>
        </w:rPr>
        <w:t>social interactions through such mediums as well. Moreover, a decrease in appetite or obesity can also be viewed as the physical impacts of depression.  
</w:t>
      </w:r>
    </w:p>
    <w:p w:rsidR="008C7C10" w:rsidP="00C217F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psychological influences of depression are related to the </w:t>
      </w:r>
      <w:r w:rsidR="00EB0450">
        <w:rPr>
          <w:rFonts w:ascii="Times New Roman" w:hAnsi="Times New Roman" w:cs="Times New Roman"/>
          <w:sz w:val="24"/>
          <w:szCs w:val="24"/>
        </w:rPr>
        <w:t xml:space="preserve">cognitive inabilities in an individual </w:t>
      </w:r>
      <w:r w:rsidR="00EB0450">
        <w:rPr>
          <w:rFonts w:ascii="Times New Roman" w:hAnsi="Times New Roman" w:cs="Times New Roman"/>
          <w:sz w:val="24"/>
          <w:szCs w:val="24"/>
        </w:rPr>
        <w:t>instilled</w:t>
      </w:r>
      <w:r w:rsidR="00EB0450">
        <w:rPr>
          <w:rFonts w:ascii="Times New Roman" w:hAnsi="Times New Roman" w:cs="Times New Roman"/>
          <w:sz w:val="24"/>
          <w:szCs w:val="24"/>
        </w:rPr>
        <w:t xml:space="preserve"> by depression. Depression causes </w:t>
      </w:r>
      <w:r>
        <w:rPr>
          <w:rFonts w:ascii="Times New Roman" w:hAnsi="Times New Roman" w:cs="Times New Roman"/>
          <w:sz w:val="24"/>
          <w:szCs w:val="24"/>
        </w:rPr>
        <w:t xml:space="preserve">irritability in an individual </w:t>
      </w:r>
      <w:r w:rsidR="00EB0450">
        <w:rPr>
          <w:rFonts w:ascii="Times New Roman" w:hAnsi="Times New Roman" w:cs="Times New Roman"/>
          <w:sz w:val="24"/>
          <w:szCs w:val="24"/>
        </w:rPr>
        <w:t xml:space="preserve">which </w:t>
      </w:r>
      <w:r>
        <w:rPr>
          <w:rFonts w:ascii="Times New Roman" w:hAnsi="Times New Roman" w:cs="Times New Roman"/>
          <w:sz w:val="24"/>
          <w:szCs w:val="24"/>
        </w:rPr>
        <w:t xml:space="preserve">drives family </w:t>
      </w:r>
      <w:r w:rsidR="00EB0450">
        <w:rPr>
          <w:rFonts w:ascii="Times New Roman" w:hAnsi="Times New Roman" w:cs="Times New Roman"/>
          <w:sz w:val="24"/>
          <w:szCs w:val="24"/>
        </w:rPr>
        <w:t xml:space="preserve">members </w:t>
      </w:r>
      <w:r>
        <w:rPr>
          <w:rFonts w:ascii="Times New Roman" w:hAnsi="Times New Roman" w:cs="Times New Roman"/>
          <w:sz w:val="24"/>
          <w:szCs w:val="24"/>
        </w:rPr>
        <w:t xml:space="preserve">away from them. </w:t>
      </w:r>
      <w:r w:rsidR="00EB0450">
        <w:rPr>
          <w:rFonts w:ascii="Times New Roman" w:hAnsi="Times New Roman" w:cs="Times New Roman"/>
          <w:sz w:val="24"/>
          <w:szCs w:val="24"/>
        </w:rPr>
        <w:t xml:space="preserve"> Lack </w:t>
      </w:r>
      <w:r w:rsidR="00EB0450">
        <w:rPr>
          <w:rFonts w:ascii="Times New Roman" w:hAnsi="Times New Roman" w:cs="Times New Roman"/>
          <w:sz w:val="24"/>
          <w:szCs w:val="24"/>
        </w:rPr>
        <w:t>of</w:t>
      </w:r>
      <w:r w:rsidR="00EB0450">
        <w:rPr>
          <w:rFonts w:ascii="Times New Roman" w:hAnsi="Times New Roman" w:cs="Times New Roman"/>
          <w:sz w:val="24"/>
          <w:szCs w:val="24"/>
        </w:rPr>
        <w:t xml:space="preserve"> attentiveness and attention to the emotional needs of people also are </w:t>
      </w:r>
      <w:r w:rsidR="00EB0450">
        <w:rPr>
          <w:rFonts w:ascii="Times New Roman" w:hAnsi="Times New Roman" w:cs="Times New Roman"/>
          <w:sz w:val="24"/>
          <w:szCs w:val="24"/>
        </w:rPr>
        <w:t>also psychological</w:t>
      </w:r>
      <w:r w:rsidR="00EB0450">
        <w:rPr>
          <w:rFonts w:ascii="Times New Roman" w:hAnsi="Times New Roman" w:cs="Times New Roman"/>
          <w:sz w:val="24"/>
          <w:szCs w:val="24"/>
        </w:rPr>
        <w:t xml:space="preserve"> impairments caused by depression. Individuals who suffer from </w:t>
      </w:r>
      <w:r w:rsidR="00EB0450">
        <w:rPr>
          <w:rFonts w:ascii="Times New Roman" w:hAnsi="Times New Roman" w:cs="Times New Roman"/>
          <w:sz w:val="24"/>
          <w:szCs w:val="24"/>
        </w:rPr>
        <w:t>depression</w:t>
      </w:r>
      <w:r w:rsidR="00EB0450">
        <w:rPr>
          <w:rFonts w:ascii="Times New Roman" w:hAnsi="Times New Roman" w:cs="Times New Roman"/>
          <w:sz w:val="24"/>
          <w:szCs w:val="24"/>
        </w:rPr>
        <w:t xml:space="preserve"> suffer from ineffective and delayed decision making. All these subsequently affecting those who are suffering from depression and those around them i.e. family members. </w:t>
      </w:r>
      <w:r w:rsidRPr="008C7C10">
        <w:rPr>
          <w:rFonts w:ascii="Times New Roman" w:hAnsi="Times New Roman" w:cs="Times New Roman"/>
          <w:sz w:val="24"/>
          <w:szCs w:val="24"/>
        </w:rPr>
        <w:t>Social effects of</w:t>
      </w:r>
      <w:r>
        <w:rPr>
          <w:rFonts w:ascii="Times New Roman" w:hAnsi="Times New Roman" w:cs="Times New Roman"/>
          <w:sz w:val="24"/>
          <w:szCs w:val="24"/>
        </w:rPr>
        <w:t xml:space="preserve"> depression instil feelings of isolation </w:t>
      </w:r>
      <w:r w:rsidR="00AC6697">
        <w:rPr>
          <w:rFonts w:ascii="Times New Roman" w:hAnsi="Times New Roman" w:cs="Times New Roman"/>
          <w:sz w:val="24"/>
          <w:szCs w:val="24"/>
        </w:rPr>
        <w:t>a</w:t>
      </w:r>
      <w:r>
        <w:rPr>
          <w:rFonts w:ascii="Times New Roman" w:hAnsi="Times New Roman" w:cs="Times New Roman"/>
          <w:sz w:val="24"/>
          <w:szCs w:val="24"/>
        </w:rPr>
        <w:t>n</w:t>
      </w:r>
      <w:r w:rsidR="00AC6697">
        <w:rPr>
          <w:rFonts w:ascii="Times New Roman" w:hAnsi="Times New Roman" w:cs="Times New Roman"/>
          <w:sz w:val="24"/>
          <w:szCs w:val="24"/>
        </w:rPr>
        <w:t>d</w:t>
      </w:r>
      <w:r>
        <w:rPr>
          <w:rFonts w:ascii="Times New Roman" w:hAnsi="Times New Roman" w:cs="Times New Roman"/>
          <w:sz w:val="24"/>
          <w:szCs w:val="24"/>
        </w:rPr>
        <w:t xml:space="preserve"> alienation of an individual fr</w:t>
      </w:r>
      <w:r w:rsidR="00AC6697">
        <w:rPr>
          <w:rFonts w:ascii="Times New Roman" w:hAnsi="Times New Roman" w:cs="Times New Roman"/>
          <w:sz w:val="24"/>
          <w:szCs w:val="24"/>
        </w:rPr>
        <w:t xml:space="preserve">om their loved ones and family. </w:t>
      </w:r>
      <w:r>
        <w:rPr>
          <w:rFonts w:ascii="Times New Roman" w:hAnsi="Times New Roman" w:cs="Times New Roman"/>
          <w:sz w:val="24"/>
          <w:szCs w:val="24"/>
        </w:rPr>
        <w:t xml:space="preserve">The </w:t>
      </w:r>
      <w:r w:rsidR="00AC6697">
        <w:rPr>
          <w:rFonts w:ascii="Times New Roman" w:hAnsi="Times New Roman" w:cs="Times New Roman"/>
          <w:sz w:val="24"/>
          <w:szCs w:val="24"/>
        </w:rPr>
        <w:t>depressed individuals also resort to</w:t>
      </w:r>
      <w:r w:rsidRPr="008C7C10">
        <w:rPr>
          <w:rFonts w:ascii="Times New Roman" w:hAnsi="Times New Roman" w:cs="Times New Roman"/>
          <w:sz w:val="24"/>
          <w:szCs w:val="24"/>
        </w:rPr>
        <w:t xml:space="preserve"> </w:t>
      </w:r>
      <w:r>
        <w:rPr>
          <w:rFonts w:ascii="Times New Roman" w:hAnsi="Times New Roman" w:cs="Times New Roman"/>
          <w:sz w:val="24"/>
          <w:szCs w:val="24"/>
        </w:rPr>
        <w:t>substance abus</w:t>
      </w:r>
      <w:r w:rsidR="00AC6697">
        <w:rPr>
          <w:rFonts w:ascii="Times New Roman" w:hAnsi="Times New Roman" w:cs="Times New Roman"/>
          <w:sz w:val="24"/>
          <w:szCs w:val="24"/>
        </w:rPr>
        <w:t xml:space="preserve">e which sometimes results in aggression, violence and domestic abuse. It can also inculcate feelings of exhaustion and fatigue and less productivity and irresponsibility of work at home. </w:t>
      </w:r>
      <w:r>
        <w:rPr>
          <w:rFonts w:ascii="Times New Roman" w:hAnsi="Times New Roman" w:cs="Times New Roman"/>
          <w:sz w:val="24"/>
          <w:szCs w:val="24"/>
        </w:rPr>
        <w:t xml:space="preserve"> </w:t>
      </w:r>
    </w:p>
    <w:p w:rsidR="00B1084F" w:rsidP="00B1084F">
      <w:pPr>
        <w:spacing w:after="0" w:line="480" w:lineRule="auto"/>
        <w:rPr>
          <w:rFonts w:ascii="Times New Roman" w:hAnsi="Times New Roman" w:cs="Times New Roman"/>
          <w:b/>
          <w:i/>
          <w:sz w:val="24"/>
          <w:szCs w:val="24"/>
        </w:rPr>
      </w:pPr>
      <w:r w:rsidRPr="00B1084F">
        <w:rPr>
          <w:rFonts w:ascii="Times New Roman" w:hAnsi="Times New Roman" w:cs="Times New Roman"/>
          <w:b/>
          <w:i/>
          <w:sz w:val="24"/>
          <w:szCs w:val="24"/>
        </w:rPr>
        <w:t>c) Discuss the preventative, curative and rehabilitative forms of primary health care available for this condition.</w:t>
      </w:r>
    </w:p>
    <w:p w:rsidR="00EB0450" w:rsidP="00B1084F">
      <w:pPr>
        <w:spacing w:after="0" w:line="480" w:lineRule="auto"/>
        <w:rPr>
          <w:rFonts w:ascii="Times New Roman" w:hAnsi="Times New Roman" w:cs="Times New Roman"/>
          <w:sz w:val="24"/>
          <w:szCs w:val="24"/>
        </w:rPr>
      </w:pPr>
      <w:r>
        <w:rPr>
          <w:rFonts w:ascii="Times New Roman" w:hAnsi="Times New Roman" w:cs="Times New Roman"/>
          <w:sz w:val="24"/>
          <w:szCs w:val="24"/>
        </w:rPr>
        <w:t>The primary health care</w:t>
      </w:r>
      <w:r w:rsidR="002D0CF0">
        <w:rPr>
          <w:rFonts w:ascii="Times New Roman" w:hAnsi="Times New Roman" w:cs="Times New Roman"/>
          <w:sz w:val="24"/>
          <w:szCs w:val="24"/>
        </w:rPr>
        <w:t xml:space="preserve"> can be achieved through the application of </w:t>
      </w:r>
      <w:r>
        <w:rPr>
          <w:rFonts w:ascii="Times New Roman" w:hAnsi="Times New Roman" w:cs="Times New Roman"/>
          <w:sz w:val="24"/>
          <w:szCs w:val="24"/>
        </w:rPr>
        <w:t>preventi</w:t>
      </w:r>
      <w:r w:rsidR="002D0CF0">
        <w:rPr>
          <w:rFonts w:ascii="Times New Roman" w:hAnsi="Times New Roman" w:cs="Times New Roman"/>
          <w:sz w:val="24"/>
          <w:szCs w:val="24"/>
        </w:rPr>
        <w:t xml:space="preserve">ve, curative and rehabilitative measures.  The preventive nature of primary </w:t>
      </w:r>
      <w:r w:rsidR="002D0CF0">
        <w:rPr>
          <w:rFonts w:ascii="Times New Roman" w:hAnsi="Times New Roman" w:cs="Times New Roman"/>
          <w:sz w:val="24"/>
          <w:szCs w:val="24"/>
        </w:rPr>
        <w:t>healthcare</w:t>
      </w:r>
      <w:r w:rsidR="002D0CF0">
        <w:rPr>
          <w:rFonts w:ascii="Times New Roman" w:hAnsi="Times New Roman" w:cs="Times New Roman"/>
          <w:sz w:val="24"/>
          <w:szCs w:val="24"/>
        </w:rPr>
        <w:t xml:space="preserve"> involves, raising awareness, indulging in all-inclusive activities, regard for those who are in the process of going through difficult times in their lives. </w:t>
      </w:r>
      <w:r w:rsidR="007C0700">
        <w:rPr>
          <w:rFonts w:ascii="Times New Roman" w:hAnsi="Times New Roman" w:cs="Times New Roman"/>
          <w:sz w:val="24"/>
          <w:szCs w:val="24"/>
        </w:rPr>
        <w:t>Curative form of primary health refers to the therapy sessions and indulgence of the individual with those they trust and share their burdens problems and issues with. The rehabilitation of depressed individual incorporates the initiative taken to welcome them back in the community or create an enabling environment for them to recover from the psychological issue. 
</w:t>
      </w:r>
    </w:p>
    <w:p w:rsidR="00EB5101" w:rsidP="004355E7">
      <w:pPr>
        <w:spacing w:after="0" w:line="480" w:lineRule="auto"/>
        <w:rPr>
          <w:rFonts w:ascii="Times New Roman" w:hAnsi="Times New Roman" w:cs="Times New Roman"/>
          <w:b/>
          <w:i/>
          <w:sz w:val="24"/>
          <w:szCs w:val="24"/>
        </w:rPr>
      </w:pPr>
      <w:r w:rsidRPr="00B1084F">
        <w:rPr>
          <w:rFonts w:ascii="Times New Roman" w:hAnsi="Times New Roman" w:cs="Times New Roman"/>
          <w:b/>
          <w:i/>
          <w:sz w:val="24"/>
          <w:szCs w:val="24"/>
        </w:rPr>
        <w:t>d) Describe a community and an in-hospital resource available to assist an individual with this condition.</w:t>
      </w:r>
      <w:r>
        <w:rPr>
          <w:rFonts w:ascii="Times New Roman" w:hAnsi="Times New Roman" w:cs="Times New Roman"/>
          <w:b/>
          <w:i/>
          <w:sz w:val="24"/>
          <w:szCs w:val="24"/>
        </w:rPr>
        <w:t xml:space="preserve"> </w:t>
      </w:r>
    </w:p>
    <w:p w:rsidR="00CF28A2" w:rsidP="004355E7">
      <w:pPr>
        <w:spacing w:after="0" w:line="480" w:lineRule="auto"/>
      </w:pPr>
      <w:r w:rsidRPr="00EB5101">
        <w:rPr>
          <w:rFonts w:ascii="Times New Roman" w:hAnsi="Times New Roman" w:cs="Times New Roman"/>
          <w:sz w:val="24"/>
          <w:szCs w:val="24"/>
        </w:rPr>
        <w:t xml:space="preserve">Australia’s national depression </w:t>
      </w:r>
      <w:r w:rsidRPr="00EB5101">
        <w:rPr>
          <w:rFonts w:ascii="Times New Roman" w:hAnsi="Times New Roman" w:cs="Times New Roman"/>
          <w:sz w:val="24"/>
          <w:szCs w:val="24"/>
        </w:rPr>
        <w:t>initiative known</w:t>
      </w:r>
      <w:r w:rsidRPr="00EB5101">
        <w:rPr>
          <w:rFonts w:ascii="Times New Roman" w:hAnsi="Times New Roman" w:cs="Times New Roman"/>
          <w:sz w:val="24"/>
          <w:szCs w:val="24"/>
        </w:rPr>
        <w:t xml:space="preserve"> as </w:t>
      </w:r>
      <w:r>
        <w:rPr>
          <w:rFonts w:ascii="Times New Roman" w:hAnsi="Times New Roman" w:cs="Times New Roman"/>
          <w:sz w:val="24"/>
          <w:szCs w:val="24"/>
        </w:rPr>
        <w:t>‘</w:t>
      </w:r>
      <w:r w:rsidRPr="00EB5101">
        <w:rPr>
          <w:rFonts w:ascii="Times New Roman" w:hAnsi="Times New Roman" w:cs="Times New Roman"/>
          <w:sz w:val="24"/>
          <w:szCs w:val="24"/>
        </w:rPr>
        <w:t>beyond blue</w:t>
      </w:r>
      <w:r>
        <w:rPr>
          <w:rFonts w:ascii="Times New Roman" w:hAnsi="Times New Roman" w:cs="Times New Roman"/>
          <w:sz w:val="24"/>
          <w:szCs w:val="24"/>
        </w:rPr>
        <w:t>’</w:t>
      </w:r>
      <w:r w:rsidRPr="00EB5101">
        <w:rPr>
          <w:rFonts w:ascii="Times New Roman" w:hAnsi="Times New Roman" w:cs="Times New Roman"/>
          <w:sz w:val="24"/>
          <w:szCs w:val="24"/>
        </w:rPr>
        <w:t xml:space="preserve"> </w:t>
      </w:r>
      <w:r>
        <w:rPr>
          <w:rFonts w:ascii="Times New Roman" w:hAnsi="Times New Roman" w:cs="Times New Roman"/>
          <w:sz w:val="24"/>
          <w:szCs w:val="24"/>
        </w:rPr>
        <w:t xml:space="preserve">is </w:t>
      </w:r>
      <w:r>
        <w:rPr>
          <w:rFonts w:ascii="Times New Roman" w:hAnsi="Times New Roman" w:cs="Times New Roman"/>
          <w:sz w:val="24"/>
          <w:szCs w:val="24"/>
        </w:rPr>
        <w:t>a community</w:t>
      </w:r>
      <w:r>
        <w:rPr>
          <w:rFonts w:ascii="Times New Roman" w:hAnsi="Times New Roman" w:cs="Times New Roman"/>
          <w:sz w:val="24"/>
          <w:szCs w:val="24"/>
        </w:rPr>
        <w:t xml:space="preserve">-based initiative to prevent and avert the menace of depression in the members of </w:t>
      </w:r>
      <w:r>
        <w:rPr>
          <w:rFonts w:ascii="Times New Roman" w:hAnsi="Times New Roman" w:cs="Times New Roman"/>
          <w:sz w:val="24"/>
          <w:szCs w:val="24"/>
        </w:rPr>
        <w:t>th</w:t>
      </w:r>
      <w:r>
        <w:rPr>
          <w:rFonts w:ascii="Times New Roman" w:hAnsi="Times New Roman" w:cs="Times New Roman"/>
          <w:sz w:val="24"/>
          <w:szCs w:val="24"/>
        </w:rPr>
        <w:t xml:space="preserve">e society. Beyond </w:t>
      </w:r>
      <w:r>
        <w:rPr>
          <w:rFonts w:ascii="Times New Roman" w:hAnsi="Times New Roman" w:cs="Times New Roman"/>
          <w:sz w:val="24"/>
          <w:szCs w:val="24"/>
        </w:rPr>
        <w:t>blue works</w:t>
      </w:r>
      <w:r>
        <w:rPr>
          <w:rFonts w:ascii="Times New Roman" w:hAnsi="Times New Roman" w:cs="Times New Roman"/>
          <w:sz w:val="24"/>
          <w:szCs w:val="24"/>
        </w:rPr>
        <w:t xml:space="preserve"> on providing primary health care to individuals suffering from depression. Moreover online and telephonic treatment </w:t>
      </w:r>
      <w:r>
        <w:rPr>
          <w:rFonts w:ascii="Times New Roman" w:hAnsi="Times New Roman" w:cs="Times New Roman"/>
          <w:sz w:val="24"/>
          <w:szCs w:val="24"/>
        </w:rPr>
        <w:t>organisations</w:t>
      </w:r>
      <w:r>
        <w:rPr>
          <w:rFonts w:ascii="Times New Roman" w:hAnsi="Times New Roman" w:cs="Times New Roman"/>
          <w:sz w:val="24"/>
          <w:szCs w:val="24"/>
        </w:rPr>
        <w:t xml:space="preserve"> like </w:t>
      </w:r>
      <w:r>
        <w:rPr>
          <w:rFonts w:ascii="Times New Roman" w:hAnsi="Times New Roman" w:cs="Times New Roman"/>
          <w:sz w:val="24"/>
          <w:szCs w:val="24"/>
        </w:rPr>
        <w:t>Mindspot</w:t>
      </w:r>
      <w:r>
        <w:rPr>
          <w:rFonts w:ascii="Times New Roman" w:hAnsi="Times New Roman" w:cs="Times New Roman"/>
          <w:sz w:val="24"/>
          <w:szCs w:val="24"/>
        </w:rPr>
        <w:t xml:space="preserve"> Clinic offer treatment to Australians suffering from depression and stress</w:t>
      </w:r>
      <w:r>
        <w:rPr>
          <w:rFonts w:ascii="Times New Roman" w:hAnsi="Times New Roman" w:cs="Times New Roman"/>
          <w:sz w:val="24"/>
          <w:szCs w:val="24"/>
        </w:rPr>
        <w:t xml:space="preserve">. </w:t>
      </w:r>
      <w:r w:rsidRPr="00EB5101">
        <w:t xml:space="preserve"> </w:t>
      </w:r>
      <w:r>
        <w:rPr>
          <w:rFonts w:ascii="Times New Roman" w:hAnsi="Times New Roman" w:cs="Times New Roman"/>
          <w:sz w:val="24"/>
          <w:szCs w:val="24"/>
        </w:rPr>
        <w:t xml:space="preserve">The in-hospital initiatives include the nurses and healthcare staff who are readily available and address </w:t>
      </w:r>
      <w:r>
        <w:rPr>
          <w:rFonts w:ascii="Times New Roman" w:hAnsi="Times New Roman" w:cs="Times New Roman"/>
          <w:sz w:val="24"/>
          <w:szCs w:val="24"/>
        </w:rPr>
        <w:t>patients</w:t>
      </w:r>
      <w:r>
        <w:rPr>
          <w:rFonts w:ascii="Times New Roman" w:hAnsi="Times New Roman" w:cs="Times New Roman"/>
          <w:sz w:val="24"/>
          <w:szCs w:val="24"/>
        </w:rPr>
        <w:t xml:space="preserve"> needs by practising empathy and openness to them without discriminating and discouraging them. The department of health </w:t>
      </w:r>
      <w:r w:rsidR="00C217F4">
        <w:rPr>
          <w:rFonts w:ascii="Times New Roman" w:hAnsi="Times New Roman" w:cs="Times New Roman"/>
          <w:sz w:val="24"/>
          <w:szCs w:val="24"/>
        </w:rPr>
        <w:t xml:space="preserve">has introduced the Australian treatment guide for depression and caregivers in order to reduce the effects of depression from those suffering from </w:t>
      </w:r>
      <w:r w:rsidRPr="004B6BE9" w:rsidR="00C217F4">
        <w:rPr>
          <w:rFonts w:ascii="Times New Roman" w:hAnsi="Times New Roman" w:cs="Times New Roman"/>
          <w:sz w:val="24"/>
          <w:szCs w:val="24"/>
        </w:rPr>
        <w:t>it</w:t>
      </w:r>
      <w:r w:rsidRPr="004B6BE9">
        <w:rPr>
          <w:rFonts w:ascii="Times New Roman" w:hAnsi="Times New Roman" w:cs="Times New Roman"/>
          <w:sz w:val="24"/>
          <w:szCs w:val="24"/>
          <w:vertAlign w:val="superscript"/>
        </w:rPr>
        <w:t>7</w:t>
      </w:r>
      <w:r w:rsidR="004B6BE9">
        <w:rPr>
          <w:rFonts w:ascii="Times New Roman" w:hAnsi="Times New Roman" w:cs="Times New Roman"/>
          <w:sz w:val="24"/>
          <w:szCs w:val="24"/>
        </w:rPr>
        <w:t>.</w:t>
      </w:r>
      <w:r w:rsidRPr="004B6BE9" w:rsidR="004B6BE9">
        <w:rPr>
          <w:rFonts w:ascii="Times New Roman" w:hAnsi="Times New Roman" w:cs="Times New Roman"/>
          <w:noProof/>
          <w:sz w:val="24"/>
          <w:szCs w:val="24"/>
        </w:rPr>
        <w:t xml:space="preserve"> </w:t>
      </w:r>
    </w:p>
    <w:p w:rsidR="004B6BE9" w:rsidP="004355E7">
      <w:pPr>
        <w:spacing w:after="0" w:line="480" w:lineRule="auto"/>
        <w:rPr>
          <w:rFonts w:ascii="Times New Roman" w:hAnsi="Times New Roman" w:cs="Times New Roman"/>
          <w:b/>
          <w:i/>
          <w:sz w:val="24"/>
          <w:szCs w:val="24"/>
        </w:rPr>
      </w:pPr>
    </w:p>
    <w:p w:rsidR="0008177B" w:rsidP="004355E7">
      <w:pPr>
        <w:spacing w:after="0" w:line="480" w:lineRule="auto"/>
        <w:rPr>
          <w:rFonts w:ascii="Times New Roman" w:hAnsi="Times New Roman" w:cs="Times New Roman"/>
          <w:b/>
          <w:i/>
          <w:sz w:val="24"/>
          <w:szCs w:val="24"/>
        </w:rPr>
      </w:pPr>
      <w:r>
        <w:rPr>
          <w:rFonts w:ascii="Times New Roman" w:hAnsi="Times New Roman" w:cs="Times New Roman"/>
          <w:b/>
          <w:i/>
          <w:sz w:val="24"/>
          <w:szCs w:val="24"/>
        </w:rPr>
        <w:t xml:space="preserve">5. </w:t>
      </w:r>
      <w:r w:rsidRPr="00B1084F">
        <w:rPr>
          <w:rFonts w:ascii="Times New Roman" w:hAnsi="Times New Roman" w:cs="Times New Roman"/>
          <w:b/>
          <w:i/>
          <w:sz w:val="24"/>
          <w:szCs w:val="24"/>
        </w:rPr>
        <w:t xml:space="preserve">Describe the role and function of the Australian Primary Health Care Nurses Association. </w:t>
      </w:r>
    </w:p>
    <w:p w:rsidR="0008177B" w:rsidP="004355E7">
      <w:pPr>
        <w:spacing w:after="0" w:line="480" w:lineRule="auto"/>
        <w:rPr>
          <w:rFonts w:ascii="Times New Roman" w:hAnsi="Times New Roman" w:cs="Times New Roman"/>
          <w:sz w:val="24"/>
          <w:szCs w:val="24"/>
        </w:rPr>
      </w:pPr>
      <w:r w:rsidRPr="008D652A">
        <w:rPr>
          <w:rFonts w:ascii="Times New Roman" w:hAnsi="Times New Roman" w:cs="Times New Roman"/>
          <w:sz w:val="24"/>
          <w:szCs w:val="24"/>
        </w:rPr>
        <w:t xml:space="preserve">The Australian Primary Health Care Nurses </w:t>
      </w:r>
      <w:r w:rsidRPr="008D652A">
        <w:rPr>
          <w:rFonts w:ascii="Times New Roman" w:hAnsi="Times New Roman" w:cs="Times New Roman"/>
          <w:sz w:val="24"/>
          <w:szCs w:val="24"/>
        </w:rPr>
        <w:t>Association</w:t>
      </w:r>
      <w:r w:rsidRPr="008D652A">
        <w:rPr>
          <w:rFonts w:ascii="Times New Roman" w:hAnsi="Times New Roman" w:cs="Times New Roman"/>
          <w:sz w:val="24"/>
          <w:szCs w:val="24"/>
        </w:rPr>
        <w:t xml:space="preserve"> </w:t>
      </w:r>
      <w:r>
        <w:rPr>
          <w:rFonts w:ascii="Times New Roman" w:hAnsi="Times New Roman" w:cs="Times New Roman"/>
          <w:sz w:val="24"/>
          <w:szCs w:val="24"/>
        </w:rPr>
        <w:t xml:space="preserve">is a professional body inclusive of nurses, </w:t>
      </w:r>
      <w:r w:rsidR="00597ED9">
        <w:rPr>
          <w:rFonts w:ascii="Times New Roman" w:hAnsi="Times New Roman" w:cs="Times New Roman"/>
          <w:sz w:val="24"/>
          <w:szCs w:val="24"/>
        </w:rPr>
        <w:t xml:space="preserve">it defines and incorporates the roles </w:t>
      </w:r>
      <w:r w:rsidR="00597ED9">
        <w:rPr>
          <w:rFonts w:ascii="Times New Roman" w:hAnsi="Times New Roman" w:cs="Times New Roman"/>
          <w:sz w:val="24"/>
          <w:szCs w:val="24"/>
        </w:rPr>
        <w:t>of nurses</w:t>
      </w:r>
      <w:r w:rsidR="00597ED9">
        <w:rPr>
          <w:rFonts w:ascii="Times New Roman" w:hAnsi="Times New Roman" w:cs="Times New Roman"/>
          <w:sz w:val="24"/>
          <w:szCs w:val="24"/>
        </w:rPr>
        <w:t xml:space="preserve"> in primary health care. </w:t>
      </w:r>
      <w:r w:rsidR="00EB5101">
        <w:rPr>
          <w:rFonts w:ascii="Times New Roman" w:hAnsi="Times New Roman" w:cs="Times New Roman"/>
          <w:sz w:val="24"/>
          <w:szCs w:val="24"/>
        </w:rPr>
        <w:t xml:space="preserve"> </w:t>
      </w:r>
      <w:r w:rsidR="00EB5101">
        <w:rPr>
          <w:rFonts w:ascii="Times New Roman" w:hAnsi="Times New Roman" w:cs="Times New Roman"/>
          <w:sz w:val="24"/>
          <w:szCs w:val="24"/>
        </w:rPr>
        <w:t xml:space="preserve">It aspires to </w:t>
      </w:r>
      <w:r w:rsidR="00EB5101">
        <w:rPr>
          <w:rFonts w:ascii="Times New Roman" w:hAnsi="Times New Roman" w:cs="Times New Roman"/>
          <w:sz w:val="24"/>
          <w:szCs w:val="24"/>
        </w:rPr>
        <w:t xml:space="preserve">determine and </w:t>
      </w:r>
      <w:r w:rsidR="00EB5101">
        <w:rPr>
          <w:rFonts w:ascii="Times New Roman" w:hAnsi="Times New Roman" w:cs="Times New Roman"/>
          <w:sz w:val="24"/>
          <w:szCs w:val="24"/>
        </w:rPr>
        <w:t>define</w:t>
      </w:r>
      <w:r w:rsidR="00EB5101">
        <w:rPr>
          <w:rFonts w:ascii="Times New Roman" w:hAnsi="Times New Roman" w:cs="Times New Roman"/>
          <w:sz w:val="24"/>
          <w:szCs w:val="24"/>
        </w:rPr>
        <w:t xml:space="preserve"> the roles of nurses and their responsibilities in the profession. </w:t>
      </w:r>
      <w:r w:rsidR="00597ED9">
        <w:rPr>
          <w:rFonts w:ascii="Times New Roman" w:hAnsi="Times New Roman" w:cs="Times New Roman"/>
          <w:sz w:val="24"/>
          <w:szCs w:val="24"/>
        </w:rPr>
        <w:t>The APNA provides a platform to the nurses in primary health care to pursue quality, network and access to educational resources</w:t>
      </w:r>
      <w:r w:rsidR="00597ED9">
        <w:rPr>
          <w:rFonts w:ascii="Times New Roman" w:hAnsi="Times New Roman" w:cs="Times New Roman"/>
          <w:sz w:val="24"/>
          <w:szCs w:val="24"/>
        </w:rPr>
        <w:t>,  professional</w:t>
      </w:r>
      <w:r w:rsidR="00597ED9">
        <w:rPr>
          <w:rFonts w:ascii="Times New Roman" w:hAnsi="Times New Roman" w:cs="Times New Roman"/>
          <w:sz w:val="24"/>
          <w:szCs w:val="24"/>
        </w:rPr>
        <w:t xml:space="preserve"> development,  and support. The </w:t>
      </w:r>
      <w:r w:rsidR="00597ED9">
        <w:rPr>
          <w:rFonts w:ascii="Times New Roman" w:hAnsi="Times New Roman" w:cs="Times New Roman"/>
          <w:sz w:val="24"/>
          <w:szCs w:val="24"/>
        </w:rPr>
        <w:t>association</w:t>
      </w:r>
      <w:r w:rsidR="00597ED9">
        <w:rPr>
          <w:rFonts w:ascii="Times New Roman" w:hAnsi="Times New Roman" w:cs="Times New Roman"/>
          <w:sz w:val="24"/>
          <w:szCs w:val="24"/>
        </w:rPr>
        <w:t xml:space="preserve"> prides itself in giving </w:t>
      </w:r>
      <w:r w:rsidR="00EB5101">
        <w:rPr>
          <w:rFonts w:ascii="Times New Roman" w:hAnsi="Times New Roman" w:cs="Times New Roman"/>
          <w:sz w:val="24"/>
          <w:szCs w:val="24"/>
        </w:rPr>
        <w:t>voic</w:t>
      </w:r>
      <w:r w:rsidR="00597ED9">
        <w:rPr>
          <w:rFonts w:ascii="Times New Roman" w:hAnsi="Times New Roman" w:cs="Times New Roman"/>
          <w:sz w:val="24"/>
          <w:szCs w:val="24"/>
        </w:rPr>
        <w:t xml:space="preserve">e and providing professional development </w:t>
      </w:r>
      <w:r w:rsidR="00EB5101">
        <w:rPr>
          <w:rFonts w:ascii="Times New Roman" w:hAnsi="Times New Roman" w:cs="Times New Roman"/>
          <w:sz w:val="24"/>
          <w:szCs w:val="24"/>
        </w:rPr>
        <w:t xml:space="preserve">to the </w:t>
      </w:r>
      <w:r w:rsidRPr="004B6BE9" w:rsidR="00EB5101">
        <w:rPr>
          <w:rFonts w:ascii="Times New Roman" w:hAnsi="Times New Roman" w:cs="Times New Roman"/>
          <w:sz w:val="24"/>
          <w:szCs w:val="24"/>
        </w:rPr>
        <w:t>nurses</w:t>
      </w:r>
      <w:r w:rsidRPr="004B6BE9" w:rsidR="00CF28A2">
        <w:rPr>
          <w:rFonts w:ascii="Times New Roman" w:hAnsi="Times New Roman" w:cs="Times New Roman"/>
          <w:sz w:val="24"/>
          <w:szCs w:val="24"/>
          <w:vertAlign w:val="superscript"/>
        </w:rPr>
        <w:t>8</w:t>
      </w:r>
      <w:r w:rsidR="004B6BE9">
        <w:rPr>
          <w:rFonts w:ascii="Times New Roman" w:hAnsi="Times New Roman" w:cs="Times New Roman"/>
          <w:sz w:val="24"/>
          <w:szCs w:val="24"/>
        </w:rPr>
        <w:t>.</w:t>
      </w:r>
      <w:r w:rsidRPr="004B6BE9" w:rsidR="004B6BE9">
        <w:rPr>
          <w:rFonts w:ascii="Times New Roman" w:hAnsi="Times New Roman" w:cs="Times New Roman"/>
          <w:noProof/>
          <w:sz w:val="24"/>
          <w:szCs w:val="24"/>
        </w:rPr>
        <w:t xml:space="preserve"> </w:t>
      </w:r>
      <w:r>
        <w:rPr>
          <w:rFonts w:ascii="Times New Roman" w:hAnsi="Times New Roman" w:cs="Times New Roman"/>
          <w:sz w:val="24"/>
          <w:szCs w:val="24"/>
        </w:rPr>
        <w:br w:type="page"/>
      </w:r>
    </w:p>
    <w:p w:rsidR="0008177B" w:rsidP="004355E7">
      <w:pPr>
        <w:spacing w:after="0" w:line="480" w:lineRule="auto"/>
        <w:jc w:val="center"/>
        <w:outlineLvl w:val="0"/>
        <w:rPr>
          <w:rFonts w:ascii="Times New Roman" w:hAnsi="Times New Roman" w:cs="Times New Roman"/>
          <w:sz w:val="24"/>
          <w:szCs w:val="24"/>
        </w:rPr>
      </w:pPr>
      <w:r>
        <w:rPr>
          <w:rFonts w:ascii="Times New Roman" w:hAnsi="Times New Roman" w:cs="Times New Roman"/>
          <w:sz w:val="24"/>
          <w:szCs w:val="24"/>
        </w:rPr>
        <w:t>End Notes</w:t>
      </w:r>
    </w:p>
    <w:sdt>
      <w:sdtPr>
        <w:id w:val="364645979"/>
        <w:docPartObj>
          <w:docPartGallery w:val="Bibliographies"/>
          <w:docPartUnique/>
        </w:docPartObj>
      </w:sdtPr>
      <w:sdtEndPr>
        <w:rPr>
          <w:rFonts w:ascii="Times New Roman" w:hAnsi="Times New Roman" w:eastAsiaTheme="minorHAnsi" w:cs="Times New Roman"/>
          <w:b/>
          <w:bCs/>
          <w:color w:val="auto"/>
          <w:sz w:val="24"/>
          <w:szCs w:val="24"/>
        </w:rPr>
      </w:sdtEndPr>
      <w:sdtContent>
        <w:p w:rsidR="00CF28A2">
          <w:pPr>
            <w:pStyle w:val="Heading1"/>
          </w:pP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sz w:val="24"/>
              <w:szCs w:val="24"/>
            </w:rPr>
            <w:fldChar w:fldCharType="begin"/>
          </w:r>
          <w:r w:rsidRPr="00CF28A2">
            <w:rPr>
              <w:rFonts w:ascii="Times New Roman" w:hAnsi="Times New Roman" w:cs="Times New Roman"/>
              <w:sz w:val="24"/>
              <w:szCs w:val="24"/>
            </w:rPr>
            <w:instrText xml:space="preserve"> BIBLIOGRAPHY </w:instrText>
          </w:r>
          <w:r w:rsidRPr="00CF28A2">
            <w:rPr>
              <w:rFonts w:ascii="Times New Roman" w:hAnsi="Times New Roman" w:cs="Times New Roman"/>
              <w:sz w:val="24"/>
              <w:szCs w:val="24"/>
            </w:rPr>
            <w:fldChar w:fldCharType="separate"/>
          </w:r>
          <w:r w:rsidRPr="00CF28A2">
            <w:rPr>
              <w:rFonts w:ascii="Times New Roman" w:hAnsi="Times New Roman" w:cs="Times New Roman"/>
              <w:iCs/>
              <w:noProof/>
              <w:sz w:val="24"/>
              <w:szCs w:val="24"/>
            </w:rPr>
            <w:t>Australian Primary Health Care Nurses Association</w:t>
          </w:r>
          <w:r w:rsidRPr="00CF28A2">
            <w:rPr>
              <w:rFonts w:ascii="Times New Roman" w:hAnsi="Times New Roman" w:cs="Times New Roman"/>
              <w:noProof/>
              <w:sz w:val="24"/>
              <w:szCs w:val="24"/>
            </w:rPr>
            <w:t>. (2019). Retrieved from CoNNMO: http://www.connmo.org.au/index.php/9-members/49-australian-primary-health-care-nurses-association</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iCs/>
              <w:noProof/>
              <w:sz w:val="24"/>
              <w:szCs w:val="24"/>
            </w:rPr>
            <w:t>Better Health Channel</w:t>
          </w:r>
          <w:r w:rsidRPr="00CF28A2">
            <w:rPr>
              <w:rFonts w:ascii="Times New Roman" w:hAnsi="Times New Roman" w:cs="Times New Roman"/>
              <w:noProof/>
              <w:sz w:val="24"/>
              <w:szCs w:val="24"/>
            </w:rPr>
            <w:t>. (2019). Retrieved from Asbestos and your health: https://www.betterhealth.vic.gov.au/health/healthyliving/asbestos-and-your-health</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iCs/>
              <w:noProof/>
              <w:sz w:val="24"/>
              <w:szCs w:val="24"/>
            </w:rPr>
            <w:t>Cancer Council</w:t>
          </w:r>
          <w:r w:rsidRPr="00CF28A2">
            <w:rPr>
              <w:rFonts w:ascii="Times New Roman" w:hAnsi="Times New Roman" w:cs="Times New Roman"/>
              <w:noProof/>
              <w:sz w:val="24"/>
              <w:szCs w:val="24"/>
            </w:rPr>
            <w:t>. (2019). Retrieved from Melanoma: https://www.cancer.org.au/about-cancer/types-of-cancer/skin-cancer/melanoma.html</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iCs/>
              <w:noProof/>
              <w:sz w:val="24"/>
              <w:szCs w:val="24"/>
            </w:rPr>
            <w:t>Coping with depression: Australian treatment guide for consumers and carers, 2005</w:t>
          </w:r>
          <w:r w:rsidRPr="00CF28A2">
            <w:rPr>
              <w:rFonts w:ascii="Times New Roman" w:hAnsi="Times New Roman" w:cs="Times New Roman"/>
              <w:noProof/>
              <w:sz w:val="24"/>
              <w:szCs w:val="24"/>
            </w:rPr>
            <w:t>. (2019). Retrieved from The Department of Health Australia: http://www.health.gov.au/internet/main/publishing.nsf/Content/mental-pubs-c-coping</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noProof/>
              <w:sz w:val="24"/>
              <w:szCs w:val="24"/>
            </w:rPr>
            <w:t xml:space="preserve">Fair, S. E. (2010). </w:t>
          </w:r>
          <w:r w:rsidRPr="00CF28A2">
            <w:rPr>
              <w:rFonts w:ascii="Times New Roman" w:hAnsi="Times New Roman" w:cs="Times New Roman"/>
              <w:iCs/>
              <w:noProof/>
              <w:sz w:val="24"/>
              <w:szCs w:val="24"/>
            </w:rPr>
            <w:t>Wellness and Physical Therapy.</w:t>
          </w:r>
          <w:r w:rsidRPr="00CF28A2">
            <w:rPr>
              <w:rFonts w:ascii="Times New Roman" w:hAnsi="Times New Roman" w:cs="Times New Roman"/>
              <w:noProof/>
              <w:sz w:val="24"/>
              <w:szCs w:val="24"/>
            </w:rPr>
            <w:t xml:space="preserve"> Jones &amp; Bartlett Publishers.</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noProof/>
              <w:sz w:val="24"/>
              <w:szCs w:val="24"/>
            </w:rPr>
            <w:t xml:space="preserve">John Wah Lim, D. K. (2011). Preventive Measures to Eliminate Asbestos-Related Diseases in Singapore. </w:t>
          </w:r>
          <w:r w:rsidRPr="00CF28A2">
            <w:rPr>
              <w:rFonts w:ascii="Times New Roman" w:hAnsi="Times New Roman" w:cs="Times New Roman"/>
              <w:iCs/>
              <w:noProof/>
              <w:sz w:val="24"/>
              <w:szCs w:val="24"/>
            </w:rPr>
            <w:t>Safe Health Work</w:t>
          </w:r>
          <w:r w:rsidRPr="00CF28A2">
            <w:rPr>
              <w:rFonts w:ascii="Times New Roman" w:hAnsi="Times New Roman" w:cs="Times New Roman"/>
              <w:noProof/>
              <w:sz w:val="24"/>
              <w:szCs w:val="24"/>
            </w:rPr>
            <w:t>, 201-209.</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noProof/>
              <w:sz w:val="24"/>
              <w:szCs w:val="24"/>
            </w:rPr>
            <w:t xml:space="preserve">Mackey, S. &amp;. (2013). Primary Health Care as a philosophical and practical framework for nursing education: Rhetoric or reality? </w:t>
          </w:r>
          <w:r w:rsidRPr="00CF28A2">
            <w:rPr>
              <w:rFonts w:ascii="Times New Roman" w:hAnsi="Times New Roman" w:cs="Times New Roman"/>
              <w:iCs/>
              <w:noProof/>
              <w:sz w:val="24"/>
              <w:szCs w:val="24"/>
            </w:rPr>
            <w:t>Contemporary nurse</w:t>
          </w:r>
          <w:r w:rsidRPr="00CF28A2">
            <w:rPr>
              <w:rFonts w:ascii="Times New Roman" w:hAnsi="Times New Roman" w:cs="Times New Roman"/>
              <w:noProof/>
              <w:sz w:val="24"/>
              <w:szCs w:val="24"/>
            </w:rPr>
            <w:t>.</w:t>
          </w:r>
        </w:p>
        <w:p w:rsidR="00CF28A2" w:rsidRPr="00CF28A2" w:rsidP="004B6BE9">
          <w:pPr>
            <w:pStyle w:val="Bibliography"/>
            <w:numPr>
              <w:ilvl w:val="0"/>
              <w:numId w:val="2"/>
            </w:numPr>
            <w:rPr>
              <w:rFonts w:ascii="Times New Roman" w:hAnsi="Times New Roman" w:cs="Times New Roman"/>
              <w:noProof/>
              <w:sz w:val="24"/>
              <w:szCs w:val="24"/>
            </w:rPr>
          </w:pPr>
          <w:r w:rsidRPr="00CF28A2">
            <w:rPr>
              <w:rFonts w:ascii="Times New Roman" w:hAnsi="Times New Roman" w:cs="Times New Roman"/>
              <w:iCs/>
              <w:noProof/>
              <w:sz w:val="24"/>
              <w:szCs w:val="24"/>
            </w:rPr>
            <w:t>Sign and Symptoms</w:t>
          </w:r>
          <w:r w:rsidRPr="00CF28A2">
            <w:rPr>
              <w:rFonts w:ascii="Times New Roman" w:hAnsi="Times New Roman" w:cs="Times New Roman"/>
              <w:noProof/>
              <w:sz w:val="24"/>
              <w:szCs w:val="24"/>
            </w:rPr>
            <w:t>. (2019). Retrieved from Beyond Blue: https://www.beyondblue.org.au/the-facts/depression/signs-and-symptoms</w:t>
          </w:r>
        </w:p>
        <w:p w:rsidR="00CF28A2" w:rsidRPr="00CF28A2" w:rsidP="00CF28A2">
          <w:pPr>
            <w:rPr>
              <w:rFonts w:ascii="Times New Roman" w:hAnsi="Times New Roman" w:cs="Times New Roman"/>
              <w:sz w:val="24"/>
              <w:szCs w:val="24"/>
            </w:rPr>
          </w:pPr>
          <w:r w:rsidRPr="00CF28A2">
            <w:rPr>
              <w:rFonts w:ascii="Times New Roman" w:hAnsi="Times New Roman" w:cs="Times New Roman"/>
              <w:b/>
              <w:bCs/>
              <w:sz w:val="24"/>
              <w:szCs w:val="24"/>
            </w:rPr>
            <w:fldChar w:fldCharType="end"/>
          </w:r>
        </w:p>
      </w:sdtContent>
    </w:sdt>
    <w:p w:rsidR="00CF28A2" w:rsidRPr="00CF28A2" w:rsidP="004355E7">
      <w:pPr>
        <w:spacing w:after="0" w:line="480" w:lineRule="auto"/>
        <w:jc w:val="center"/>
        <w:outlineLvl w:val="0"/>
        <w:rPr>
          <w:rFonts w:ascii="Times New Roman" w:hAnsi="Times New Roman" w:cs="Times New Roman"/>
          <w:sz w:val="24"/>
          <w:szCs w:val="24"/>
        </w:rPr>
      </w:pPr>
    </w:p>
    <w:p w:rsidR="0008177B" w:rsidRPr="00CF28A2" w:rsidP="004355E7">
      <w:pPr>
        <w:spacing w:after="0" w:line="480" w:lineRule="auto"/>
        <w:jc w:val="center"/>
        <w:rPr>
          <w:rFonts w:ascii="Times New Roman" w:hAnsi="Times New Roman" w:cs="Times New Roman"/>
          <w:sz w:val="24"/>
          <w:szCs w:val="24"/>
        </w:rPr>
      </w:pPr>
    </w:p>
    <w:p w:rsidR="00A37079" w:rsidRPr="00CF28A2">
      <w:pPr>
        <w:spacing w:after="0" w:line="480" w:lineRule="auto"/>
        <w:ind w:left="720" w:hanging="720"/>
        <w:rPr>
          <w:rFonts w:ascii="Times New Roman" w:hAnsi="Times New Roman" w:cs="Times New Roman"/>
          <w:sz w:val="24"/>
          <w:szCs w:val="24"/>
        </w:rPr>
      </w:pPr>
    </w:p>
    <w:sectPr w:rsidSect="004170AE">
      <w:headerReference w:type="default" r:id="rId6"/>
      <w:pgSz w:w="12240" w:h="15840"/>
      <w:pgMar w:top="1440" w:right="1440" w:bottom="1440" w:left="1440" w:header="720" w:footer="720" w:gutter="0"/>
      <w:pgNumType w:start="1"/>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sidRPr="00267851">
      <w:rPr>
        <w:rFonts w:ascii="Times New Roman" w:hAnsi="Times New Roman" w:cs="Times New Roman"/>
        <w:sz w:val="24"/>
        <w:szCs w:val="24"/>
      </w:rPr>
      <w:t>Obesity</w:t>
    </w:r>
    <w:r>
      <w:rPr>
        <w:rFonts w:ascii="Times New Roman" w:hAnsi="Times New Roman" w:cs="Times New Roman"/>
        <w:sz w:val="24"/>
        <w:szCs w:val="24"/>
      </w:rPr>
      <w:t xml:space="preserve">      </w:t>
    </w:r>
    <w:sdt>
      <w:sdtPr>
        <w:rPr>
          <w:rFonts w:ascii="Times New Roman" w:hAnsi="Times New Roman" w:cs="Times New Roman"/>
          <w:sz w:val="24"/>
          <w:szCs w:val="24"/>
        </w:rPr>
        <w:id w:val="4254485"/>
        <w:docPartObj>
          <w:docPartGallery w:val="Page Numbers (Top of Page)"/>
          <w:docPartUnique/>
        </w:docPartObj>
      </w:sdtPr>
      <w:sdtContent>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Pr>
            <w:rFonts w:ascii="Times New Roman" w:hAnsi="Times New Roman" w:cs="Times New Roman"/>
            <w:noProof/>
            <w:sz w:val="24"/>
            <w:szCs w:val="24"/>
          </w:rPr>
          <w:t>1</w:t>
        </w:r>
        <w:r w:rsidRPr="00267851" w:rsidR="001D0A83">
          <w:rPr>
            <w:rFonts w:ascii="Times New Roman" w:hAnsi="Times New Roman" w:cs="Times New Roman"/>
            <w:sz w:val="24"/>
            <w:szCs w:val="24"/>
          </w:rPr>
          <w:fldChar w:fldCharType="end"/>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4170AE">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 xml:space="preserve">   </w:t>
    </w:r>
    <w:r w:rsidRPr="00B1084F">
      <w:rPr>
        <w:rFonts w:ascii="Times New Roman" w:hAnsi="Times New Roman" w:cs="Times New Roman"/>
        <w:sz w:val="24"/>
        <w:szCs w:val="24"/>
      </w:rPr>
      <w:t xml:space="preserve">Nursing Practice in the Primary Health Care setting </w:t>
    </w:r>
    <w:r w:rsidR="004170AE">
      <w:rPr>
        <w:rFonts w:ascii="Times New Roman" w:hAnsi="Times New Roman" w:cs="Times New Roman"/>
        <w:sz w:val="24"/>
        <w:szCs w:val="24"/>
      </w:rPr>
      <w:t xml:space="preserve">       </w:t>
    </w:r>
    <w:r w:rsidRPr="00267851" w:rsidR="001D0A83">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D0A83">
      <w:rPr>
        <w:rFonts w:ascii="Times New Roman" w:hAnsi="Times New Roman" w:cs="Times New Roman"/>
        <w:sz w:val="24"/>
        <w:szCs w:val="24"/>
      </w:rPr>
      <w:fldChar w:fldCharType="separate"/>
    </w:r>
    <w:r w:rsidR="004B6BE9">
      <w:rPr>
        <w:rFonts w:ascii="Times New Roman" w:hAnsi="Times New Roman" w:cs="Times New Roman"/>
        <w:noProof/>
        <w:sz w:val="24"/>
        <w:szCs w:val="24"/>
      </w:rPr>
      <w:t>6</w:t>
    </w:r>
    <w:r w:rsidRPr="00267851" w:rsidR="001D0A83">
      <w:rPr>
        <w:rFonts w:ascii="Times New Roman" w:hAnsi="Times New Roman" w:cs="Times New Roman"/>
        <w:sz w:val="24"/>
        <w:szCs w:val="24"/>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4C1A3D2B"/>
    <w:multiLevelType w:val="hybridMultilevel"/>
    <w:tmpl w:val="D9F2940E"/>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78D733BF"/>
    <w:multiLevelType w:val="hybridMultilevel"/>
    <w:tmpl w:val="D408E90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hideGrammaticalErrors/>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1383"/>
    <w:rsid w:val="00024ABE"/>
    <w:rsid w:val="0008177B"/>
    <w:rsid w:val="00092A7E"/>
    <w:rsid w:val="000A3C5C"/>
    <w:rsid w:val="000B1986"/>
    <w:rsid w:val="000E2327"/>
    <w:rsid w:val="00102EE1"/>
    <w:rsid w:val="0010693F"/>
    <w:rsid w:val="00141074"/>
    <w:rsid w:val="001506C8"/>
    <w:rsid w:val="00183591"/>
    <w:rsid w:val="00187C02"/>
    <w:rsid w:val="00195175"/>
    <w:rsid w:val="001D0A83"/>
    <w:rsid w:val="001E39B8"/>
    <w:rsid w:val="002222A0"/>
    <w:rsid w:val="00224397"/>
    <w:rsid w:val="00267851"/>
    <w:rsid w:val="002777E7"/>
    <w:rsid w:val="002C24C4"/>
    <w:rsid w:val="002D0CF0"/>
    <w:rsid w:val="003552C6"/>
    <w:rsid w:val="00360C2A"/>
    <w:rsid w:val="00371F82"/>
    <w:rsid w:val="003F5596"/>
    <w:rsid w:val="00402004"/>
    <w:rsid w:val="004170AE"/>
    <w:rsid w:val="004355E7"/>
    <w:rsid w:val="004555C9"/>
    <w:rsid w:val="004613F0"/>
    <w:rsid w:val="00466BCC"/>
    <w:rsid w:val="00471063"/>
    <w:rsid w:val="004B6BE9"/>
    <w:rsid w:val="004D5684"/>
    <w:rsid w:val="004F11A3"/>
    <w:rsid w:val="00501864"/>
    <w:rsid w:val="00501B5E"/>
    <w:rsid w:val="00515B63"/>
    <w:rsid w:val="00550EFD"/>
    <w:rsid w:val="00552BB0"/>
    <w:rsid w:val="00597ED9"/>
    <w:rsid w:val="005C20F1"/>
    <w:rsid w:val="0060399C"/>
    <w:rsid w:val="007C0700"/>
    <w:rsid w:val="007D7F96"/>
    <w:rsid w:val="007E65A6"/>
    <w:rsid w:val="00834E43"/>
    <w:rsid w:val="00856A70"/>
    <w:rsid w:val="0086246C"/>
    <w:rsid w:val="00891317"/>
    <w:rsid w:val="008C5EF6"/>
    <w:rsid w:val="008C7C10"/>
    <w:rsid w:val="008D652A"/>
    <w:rsid w:val="009A3DAB"/>
    <w:rsid w:val="00A37079"/>
    <w:rsid w:val="00A4374D"/>
    <w:rsid w:val="00A6765D"/>
    <w:rsid w:val="00A91927"/>
    <w:rsid w:val="00AC6697"/>
    <w:rsid w:val="00AF77E9"/>
    <w:rsid w:val="00B1084F"/>
    <w:rsid w:val="00B2592A"/>
    <w:rsid w:val="00B405F9"/>
    <w:rsid w:val="00B73412"/>
    <w:rsid w:val="00BD09A8"/>
    <w:rsid w:val="00C01BF1"/>
    <w:rsid w:val="00C217F4"/>
    <w:rsid w:val="00C41FF7"/>
    <w:rsid w:val="00C5356B"/>
    <w:rsid w:val="00C567CE"/>
    <w:rsid w:val="00C74D28"/>
    <w:rsid w:val="00C75C92"/>
    <w:rsid w:val="00CA0832"/>
    <w:rsid w:val="00CA2688"/>
    <w:rsid w:val="00CF0A51"/>
    <w:rsid w:val="00CF28A2"/>
    <w:rsid w:val="00D5076D"/>
    <w:rsid w:val="00D66356"/>
    <w:rsid w:val="00D75EB3"/>
    <w:rsid w:val="00D85813"/>
    <w:rsid w:val="00DA1B2E"/>
    <w:rsid w:val="00DD4F0F"/>
    <w:rsid w:val="00E0063A"/>
    <w:rsid w:val="00E0323A"/>
    <w:rsid w:val="00E15B20"/>
    <w:rsid w:val="00E448C5"/>
    <w:rsid w:val="00EB0450"/>
    <w:rsid w:val="00EB5101"/>
    <w:rsid w:val="00EF1641"/>
    <w:rsid w:val="00F96588"/>
    <w:rsid w:val="00FB2190"/>
    <w:rsid w:val="00FC6C30"/>
  </w:rsid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15:docId w15:val="{AF2B8B69-FE06-42AD-A7F6-6395059BE2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CF28A2"/>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DocumentMap">
    <w:name w:val="Document Map"/>
    <w:basedOn w:val="Normal"/>
    <w:link w:val="DocumentMapChar"/>
    <w:uiPriority w:val="99"/>
    <w:semiHidden/>
    <w:unhideWhenUsed/>
    <w:rsid w:val="0010693F"/>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10693F"/>
    <w:rPr>
      <w:rFonts w:ascii="Tahoma" w:hAnsi="Tahoma" w:cs="Tahoma"/>
      <w:sz w:val="16"/>
      <w:szCs w:val="16"/>
    </w:rPr>
  </w:style>
  <w:style w:type="paragraph" w:styleId="FootnoteText">
    <w:name w:val="footnote text"/>
    <w:basedOn w:val="Normal"/>
    <w:link w:val="FootnoteTextChar"/>
    <w:uiPriority w:val="99"/>
    <w:semiHidden/>
    <w:unhideWhenUsed/>
    <w:rsid w:val="001506C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1506C8"/>
    <w:rPr>
      <w:sz w:val="20"/>
      <w:szCs w:val="20"/>
    </w:rPr>
  </w:style>
  <w:style w:type="character" w:styleId="FootnoteReference">
    <w:name w:val="footnote reference"/>
    <w:basedOn w:val="DefaultParagraphFont"/>
    <w:uiPriority w:val="99"/>
    <w:semiHidden/>
    <w:unhideWhenUsed/>
    <w:rsid w:val="001506C8"/>
    <w:rPr>
      <w:vertAlign w:val="superscript"/>
    </w:rPr>
  </w:style>
  <w:style w:type="paragraph" w:styleId="ListParagraph">
    <w:name w:val="List Paragraph"/>
    <w:basedOn w:val="Normal"/>
    <w:uiPriority w:val="34"/>
    <w:qFormat/>
    <w:rsid w:val="00A37079"/>
    <w:pPr>
      <w:ind w:left="720"/>
      <w:contextualSpacing/>
    </w:pPr>
  </w:style>
  <w:style w:type="paragraph" w:styleId="EndnoteText">
    <w:name w:val="endnote text"/>
    <w:basedOn w:val="Normal"/>
    <w:link w:val="EndnoteTextChar"/>
    <w:uiPriority w:val="99"/>
    <w:semiHidden/>
    <w:unhideWhenUsed/>
    <w:rsid w:val="00D75E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EB3"/>
    <w:rPr>
      <w:sz w:val="20"/>
      <w:szCs w:val="20"/>
    </w:rPr>
  </w:style>
  <w:style w:type="character" w:styleId="EndnoteReference">
    <w:name w:val="endnote reference"/>
    <w:basedOn w:val="DefaultParagraphFont"/>
    <w:uiPriority w:val="99"/>
    <w:semiHidden/>
    <w:unhideWhenUsed/>
    <w:rsid w:val="00D75EB3"/>
    <w:rPr>
      <w:vertAlign w:val="superscript"/>
    </w:rPr>
  </w:style>
  <w:style w:type="character" w:styleId="Hyperlink">
    <w:name w:val="Hyperlink"/>
    <w:basedOn w:val="DefaultParagraphFont"/>
    <w:uiPriority w:val="99"/>
    <w:semiHidden/>
    <w:unhideWhenUsed/>
    <w:rsid w:val="00E0323A"/>
    <w:rPr>
      <w:color w:val="0000FF"/>
      <w:u w:val="single"/>
    </w:rPr>
  </w:style>
  <w:style w:type="character" w:customStyle="1" w:styleId="Heading1Char">
    <w:name w:val="Heading 1 Char"/>
    <w:basedOn w:val="DefaultParagraphFont"/>
    <w:link w:val="Heading1"/>
    <w:uiPriority w:val="9"/>
    <w:rsid w:val="00CF28A2"/>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F28A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b:Source>
    <b:Tag>Mac13</b:Tag>
    <b:SourceType>JournalArticle</b:SourceType>
    <b:Guid>{0ABB3EEA-FF4E-4C3D-8FB2-488DC560729A}</b:Guid>
    <b:Author>
      <b:Author>
        <b:NameList>
          <b:Person>
            <b:Last>Mackey</b:Last>
            <b:First>Sandra</b:First>
            <b:Middle>&amp; Hatcher, Deborah &amp; Happell, Brenda &amp; Michelle, Cleary.</b:Middle>
          </b:Person>
        </b:NameList>
      </b:Author>
    </b:Author>
    <b:Title>Primary Health Care as a philosophical and practical framework for nursing education: Rhetoric or reality?</b:Title>
    <b:JournalName>Contemporary nurse</b:JournalName>
    <b:Year>2013</b:Year>
    <b:RefOrder>1</b:RefOrder>
  </b:Source>
  <b:Source>
    <b:Tag>Sha10</b:Tag>
    <b:SourceType>Book</b:SourceType>
    <b:Guid>{7173CAC3-38B9-44DC-B9A3-559F46AD296F}</b:Guid>
    <b:Author>
      <b:Author>
        <b:NameList>
          <b:Person>
            <b:Last>Fair</b:Last>
            <b:First>Sharon</b:First>
            <b:Middle>Elayne</b:Middle>
          </b:Person>
        </b:NameList>
      </b:Author>
    </b:Author>
    <b:Title>Wellness and Physical Therapy.</b:Title>
    <b:Year>2010</b:Year>
    <b:Pages>9</b:Pages>
    <b:Publisher>Jones &amp; Bartlett Publishers</b:Publisher>
    <b:RefOrder>2</b:RefOrder>
  </b:Source>
  <b:Source>
    <b:Tag>Bet19</b:Tag>
    <b:SourceType>InternetSite</b:SourceType>
    <b:Guid>{35D365C2-1604-4410-8B56-23892441898F}</b:Guid>
    <b:Title>Better Health Channel</b:Title>
    <b:Year>2019</b:Year>
    <b:InternetSiteTitle>Asbestos and your health</b:InternetSiteTitle>
    <b:URL>https://www.betterhealth.vic.gov.au/health/healthyliving/asbestos-and-your-health</b:URL>
    <b:RefOrder>3</b:RefOrder>
  </b:Source>
  <b:Source>
    <b:Tag>Joh11</b:Tag>
    <b:SourceType>JournalArticle</b:SourceType>
    <b:Guid>{029392D3-85DA-4D2C-97F8-5B40AF2876C7}</b:Guid>
    <b:Title>Preventive Measures to Eliminate Asbestos-Related Diseases in Singapore</b:Title>
    <b:Year>2011</b:Year>
    <b:Author>
      <b:Author>
        <b:NameList>
          <b:Person>
            <b:Last>John Wah Lim</b:Last>
            <b:First>David</b:First>
            <b:Middle>Koh, Judy Sng Gek Khim, Giang Vinh Le,Ken Takahashi</b:Middle>
          </b:Person>
        </b:NameList>
      </b:Author>
    </b:Author>
    <b:JournalName>Safe Health Work</b:JournalName>
    <b:Pages>201-209</b:Pages>
    <b:RefOrder>4</b:RefOrder>
  </b:Source>
  <b:Source>
    <b:Tag>Can19</b:Tag>
    <b:SourceType>InternetSite</b:SourceType>
    <b:Guid>{714ED5CF-1F64-496B-928D-FED3B40E6412}</b:Guid>
    <b:Title>Cancer Council</b:Title>
    <b:Year>2019</b:Year>
    <b:InternetSiteTitle>Melanoma</b:InternetSiteTitle>
    <b:URL>https://www.cancer.org.au/about-cancer/types-of-cancer/skin-cancer/melanoma.html</b:URL>
    <b:RefOrder>5</b:RefOrder>
  </b:Source>
  <b:Source>
    <b:Tag>Sig19</b:Tag>
    <b:SourceType>InternetSite</b:SourceType>
    <b:Guid>{B197D89D-9415-4033-BA26-CC40FFF82840}</b:Guid>
    <b:Title>Sign and Symptoms</b:Title>
    <b:InternetSiteTitle>Beyond Blue</b:InternetSiteTitle>
    <b:Year>2019</b:Year>
    <b:URL>https://www.beyondblue.org.au/the-facts/depression/signs-and-symptoms</b:URL>
    <b:RefOrder>6</b:RefOrder>
  </b:Source>
  <b:Source>
    <b:Tag>Cop19</b:Tag>
    <b:SourceType>InternetSite</b:SourceType>
    <b:Guid>{607157D4-73FA-499D-9FE3-BE48DDF1E311}</b:Guid>
    <b:Title>Coping with depression: Australian treatment guide for consumers and carers, 2005</b:Title>
    <b:InternetSiteTitle>The Department of Health Australia</b:InternetSiteTitle>
    <b:Year>2019</b:Year>
    <b:URL>http://www.health.gov.au/internet/main/publishing.nsf/Content/mental-pubs-c-coping</b:URL>
    <b:RefOrder>7</b:RefOrder>
  </b:Source>
  <b:Source>
    <b:Tag>Aus19</b:Tag>
    <b:SourceType>InternetSite</b:SourceType>
    <b:Guid>{8E68DEEE-C8E8-444E-A6B5-2AFC946792F8}</b:Guid>
    <b:Title>Australian Primary Health Care Nurses Association</b:Title>
    <b:InternetSiteTitle>CoNNMO</b:InternetSiteTitle>
    <b:Year>2019</b:Year>
    <b:URL>http://www.connmo.org.au/index.php/9-members/49-australian-primary-health-care-nurses-association</b:URL>
    <b:RefOrder>8</b:RefOrder>
  </b:Source>
</b:Sources>
</file>

<file path=customXml/itemProps1.xml><?xml version="1.0" encoding="utf-8"?>
<ds:datastoreItem xmlns:ds="http://schemas.openxmlformats.org/officeDocument/2006/customXml" ds:itemID="{1447424B-F2F6-43FC-9F4D-98CF83623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TotalTime>
  <Pages>7</Pages>
  <Words>1353</Words>
  <Characters>7714</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9049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Rammezah</cp:lastModifiedBy>
  <cp:revision>6</cp:revision>
  <dcterms:created xsi:type="dcterms:W3CDTF">2019-04-16T09:14:00Z</dcterms:created>
  <dcterms:modified xsi:type="dcterms:W3CDTF">2019-04-16T11:45:00Z</dcterms:modified>
</cp:coreProperties>
</file>