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64" w:rsidRPr="002B2EC5" w:rsidRDefault="00A56364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2C7" w:rsidRPr="002B2EC5" w:rsidRDefault="002332C7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2332C7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EC5" w:rsidRDefault="002B2EC5" w:rsidP="00DF7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34B1" w:rsidRPr="002B2EC5" w:rsidRDefault="009034B1" w:rsidP="00DF7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32C7" w:rsidRPr="002B2EC5" w:rsidRDefault="00921855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EC5">
        <w:rPr>
          <w:rFonts w:ascii="Times New Roman" w:hAnsi="Times New Roman" w:cs="Times New Roman"/>
          <w:sz w:val="24"/>
          <w:szCs w:val="24"/>
        </w:rPr>
        <w:t>Criminal Justice Code</w:t>
      </w:r>
      <w:r w:rsidR="00884F4A">
        <w:rPr>
          <w:rFonts w:ascii="Times New Roman" w:hAnsi="Times New Roman" w:cs="Times New Roman"/>
          <w:sz w:val="24"/>
          <w:szCs w:val="24"/>
        </w:rPr>
        <w:t>s</w:t>
      </w:r>
      <w:r w:rsidRPr="002B2EC5">
        <w:rPr>
          <w:rFonts w:ascii="Times New Roman" w:hAnsi="Times New Roman" w:cs="Times New Roman"/>
          <w:sz w:val="24"/>
          <w:szCs w:val="24"/>
        </w:rPr>
        <w:t xml:space="preserve"> of Ethics</w:t>
      </w:r>
    </w:p>
    <w:p w:rsidR="002332C7" w:rsidRPr="002B2EC5" w:rsidRDefault="00921855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EC5">
        <w:rPr>
          <w:rFonts w:ascii="Times New Roman" w:hAnsi="Times New Roman" w:cs="Times New Roman"/>
          <w:sz w:val="24"/>
          <w:szCs w:val="24"/>
        </w:rPr>
        <w:t>Christine Jones</w:t>
      </w:r>
    </w:p>
    <w:p w:rsidR="00550FAB" w:rsidRDefault="00921855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550FAB" w:rsidSect="004563D4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2B2EC5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2332C7" w:rsidRDefault="00921855" w:rsidP="00DF75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Criminal Justice </w:t>
      </w:r>
      <w:r>
        <w:rPr>
          <w:rFonts w:ascii="Times New Roman" w:hAnsi="Times New Roman" w:cs="Times New Roman"/>
          <w:sz w:val="24"/>
          <w:szCs w:val="24"/>
        </w:rPr>
        <w:t>Code of Ethics</w:t>
      </w:r>
    </w:p>
    <w:p w:rsidR="00DF758B" w:rsidRDefault="00DF758B" w:rsidP="00DF7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4F93" w:rsidRDefault="00921855" w:rsidP="00CB15E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29F5">
        <w:rPr>
          <w:rFonts w:ascii="Times New Roman" w:hAnsi="Times New Roman" w:cs="Times New Roman"/>
          <w:sz w:val="24"/>
          <w:szCs w:val="24"/>
        </w:rPr>
        <w:t>The role of</w:t>
      </w:r>
      <w:r w:rsidR="00EF2BDF">
        <w:rPr>
          <w:rFonts w:ascii="Times New Roman" w:hAnsi="Times New Roman" w:cs="Times New Roman"/>
          <w:sz w:val="24"/>
          <w:szCs w:val="24"/>
        </w:rPr>
        <w:t xml:space="preserve"> p</w:t>
      </w:r>
      <w:r w:rsidR="00D729F5">
        <w:rPr>
          <w:rFonts w:ascii="Times New Roman" w:hAnsi="Times New Roman" w:cs="Times New Roman"/>
          <w:sz w:val="24"/>
          <w:szCs w:val="24"/>
        </w:rPr>
        <w:t xml:space="preserve">arole and probation departments is to </w:t>
      </w:r>
      <w:r w:rsidR="001971BC">
        <w:rPr>
          <w:rFonts w:ascii="Times New Roman" w:hAnsi="Times New Roman" w:cs="Times New Roman"/>
          <w:sz w:val="24"/>
          <w:szCs w:val="24"/>
        </w:rPr>
        <w:t>supervise</w:t>
      </w:r>
      <w:r w:rsidR="00446F6E">
        <w:rPr>
          <w:rFonts w:ascii="Times New Roman" w:hAnsi="Times New Roman" w:cs="Times New Roman"/>
          <w:sz w:val="24"/>
          <w:szCs w:val="24"/>
        </w:rPr>
        <w:t xml:space="preserve"> and interrogate in</w:t>
      </w:r>
      <w:r w:rsidR="001971BC">
        <w:rPr>
          <w:rFonts w:ascii="Times New Roman" w:hAnsi="Times New Roman" w:cs="Times New Roman"/>
          <w:sz w:val="24"/>
          <w:szCs w:val="24"/>
        </w:rPr>
        <w:t xml:space="preserve"> the procee</w:t>
      </w:r>
      <w:r w:rsidR="005D3FC2">
        <w:rPr>
          <w:rFonts w:ascii="Times New Roman" w:hAnsi="Times New Roman" w:cs="Times New Roman"/>
          <w:sz w:val="24"/>
          <w:szCs w:val="24"/>
        </w:rPr>
        <w:t xml:space="preserve">dings of those perpetrators </w:t>
      </w:r>
      <w:r w:rsidR="0081795B">
        <w:rPr>
          <w:rFonts w:ascii="Times New Roman" w:hAnsi="Times New Roman" w:cs="Times New Roman"/>
          <w:sz w:val="24"/>
          <w:szCs w:val="24"/>
        </w:rPr>
        <w:t>whose final verdict for jail have not been finalized by the court yet</w:t>
      </w:r>
      <w:r w:rsidR="004A4C7D">
        <w:rPr>
          <w:rFonts w:ascii="Times New Roman" w:hAnsi="Times New Roman" w:cs="Times New Roman"/>
          <w:sz w:val="24"/>
          <w:szCs w:val="24"/>
        </w:rPr>
        <w:t xml:space="preserve"> (</w:t>
      </w:r>
      <w:r w:rsidR="004A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Paparozzi </w:t>
      </w:r>
      <w:r w:rsidR="004A4C7D"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&amp; DeMichele</w:t>
      </w:r>
      <w:r w:rsidR="00F73473">
        <w:rPr>
          <w:rFonts w:ascii="Times New Roman" w:hAnsi="Times New Roman" w:cs="Times New Roman"/>
          <w:sz w:val="24"/>
          <w:szCs w:val="24"/>
        </w:rPr>
        <w:t>, 2008).</w:t>
      </w:r>
      <w:r w:rsidR="00305FF7">
        <w:rPr>
          <w:rFonts w:ascii="Times New Roman" w:hAnsi="Times New Roman" w:cs="Times New Roman"/>
          <w:sz w:val="24"/>
          <w:szCs w:val="24"/>
        </w:rPr>
        <w:t xml:space="preserve"> </w:t>
      </w:r>
      <w:r w:rsidR="0081366B">
        <w:rPr>
          <w:rFonts w:ascii="Times New Roman" w:hAnsi="Times New Roman" w:cs="Times New Roman"/>
          <w:sz w:val="24"/>
          <w:szCs w:val="24"/>
        </w:rPr>
        <w:t xml:space="preserve">These departments are also responsible </w:t>
      </w:r>
      <w:r w:rsidR="00DD7290">
        <w:rPr>
          <w:rFonts w:ascii="Times New Roman" w:hAnsi="Times New Roman" w:cs="Times New Roman"/>
          <w:sz w:val="24"/>
          <w:szCs w:val="24"/>
        </w:rPr>
        <w:t xml:space="preserve">to </w:t>
      </w:r>
      <w:r w:rsidR="00ED0FF9">
        <w:rPr>
          <w:rFonts w:ascii="Times New Roman" w:hAnsi="Times New Roman" w:cs="Times New Roman"/>
          <w:sz w:val="24"/>
          <w:szCs w:val="24"/>
        </w:rPr>
        <w:t xml:space="preserve">thoroughly analyze and supervise the cases of </w:t>
      </w:r>
      <w:r w:rsidR="0083675E">
        <w:rPr>
          <w:rFonts w:ascii="Times New Roman" w:hAnsi="Times New Roman" w:cs="Times New Roman"/>
          <w:sz w:val="24"/>
          <w:szCs w:val="24"/>
        </w:rPr>
        <w:t xml:space="preserve">those convicts who got a bail-out from jail </w:t>
      </w:r>
      <w:r w:rsidR="00027A7B">
        <w:rPr>
          <w:rFonts w:ascii="Times New Roman" w:hAnsi="Times New Roman" w:cs="Times New Roman"/>
          <w:sz w:val="24"/>
          <w:szCs w:val="24"/>
        </w:rPr>
        <w:t xml:space="preserve">after the parole board or a warden </w:t>
      </w:r>
      <w:r w:rsidR="00577139">
        <w:rPr>
          <w:rFonts w:ascii="Times New Roman" w:hAnsi="Times New Roman" w:cs="Times New Roman"/>
          <w:sz w:val="24"/>
          <w:szCs w:val="24"/>
        </w:rPr>
        <w:t>reviews and consider whether the release from prison of the convict is feasible or not.</w:t>
      </w:r>
      <w:r w:rsidR="00490090">
        <w:rPr>
          <w:rFonts w:ascii="Times New Roman" w:hAnsi="Times New Roman" w:cs="Times New Roman"/>
          <w:sz w:val="24"/>
          <w:szCs w:val="24"/>
        </w:rPr>
        <w:t xml:space="preserve"> These de</w:t>
      </w:r>
      <w:r w:rsidR="00FD6F37">
        <w:rPr>
          <w:rFonts w:ascii="Times New Roman" w:hAnsi="Times New Roman" w:cs="Times New Roman"/>
          <w:sz w:val="24"/>
          <w:szCs w:val="24"/>
        </w:rPr>
        <w:t xml:space="preserve">partments </w:t>
      </w:r>
      <w:r w:rsidR="00AB3A57">
        <w:rPr>
          <w:rFonts w:ascii="Times New Roman" w:hAnsi="Times New Roman" w:cs="Times New Roman"/>
          <w:sz w:val="24"/>
          <w:szCs w:val="24"/>
        </w:rPr>
        <w:t xml:space="preserve">may </w:t>
      </w:r>
      <w:r w:rsidR="00FD6F37">
        <w:rPr>
          <w:rFonts w:ascii="Times New Roman" w:hAnsi="Times New Roman" w:cs="Times New Roman"/>
          <w:sz w:val="24"/>
          <w:szCs w:val="24"/>
        </w:rPr>
        <w:t xml:space="preserve">be liable to operate on the </w:t>
      </w:r>
      <w:r w:rsidR="00691333">
        <w:rPr>
          <w:rFonts w:ascii="Times New Roman" w:hAnsi="Times New Roman" w:cs="Times New Roman"/>
          <w:sz w:val="24"/>
          <w:szCs w:val="24"/>
        </w:rPr>
        <w:t>directions</w:t>
      </w:r>
      <w:r w:rsidR="005050B0">
        <w:rPr>
          <w:rFonts w:ascii="Times New Roman" w:hAnsi="Times New Roman" w:cs="Times New Roman"/>
          <w:sz w:val="24"/>
          <w:szCs w:val="24"/>
        </w:rPr>
        <w:t xml:space="preserve"> </w:t>
      </w:r>
      <w:r w:rsidR="003F053E">
        <w:rPr>
          <w:rFonts w:ascii="Times New Roman" w:hAnsi="Times New Roman" w:cs="Times New Roman"/>
          <w:sz w:val="24"/>
          <w:szCs w:val="24"/>
        </w:rPr>
        <w:t>conveyed</w:t>
      </w:r>
      <w:r w:rsidR="00FD6F37">
        <w:rPr>
          <w:rFonts w:ascii="Times New Roman" w:hAnsi="Times New Roman" w:cs="Times New Roman"/>
          <w:sz w:val="24"/>
          <w:szCs w:val="24"/>
        </w:rPr>
        <w:t xml:space="preserve"> to them by the court</w:t>
      </w:r>
      <w:r w:rsidR="003F053E">
        <w:rPr>
          <w:rFonts w:ascii="Times New Roman" w:hAnsi="Times New Roman" w:cs="Times New Roman"/>
          <w:sz w:val="24"/>
          <w:szCs w:val="24"/>
        </w:rPr>
        <w:t>.</w:t>
      </w:r>
      <w:r w:rsidR="00621435">
        <w:rPr>
          <w:rFonts w:ascii="Times New Roman" w:hAnsi="Times New Roman" w:cs="Times New Roman"/>
          <w:sz w:val="24"/>
          <w:szCs w:val="24"/>
        </w:rPr>
        <w:t xml:space="preserve"> However, regardless of these instructions</w:t>
      </w:r>
      <w:r w:rsidR="00CC1489">
        <w:rPr>
          <w:rFonts w:ascii="Times New Roman" w:hAnsi="Times New Roman" w:cs="Times New Roman"/>
          <w:sz w:val="24"/>
          <w:szCs w:val="24"/>
        </w:rPr>
        <w:t xml:space="preserve">, </w:t>
      </w:r>
      <w:r w:rsidR="00691333">
        <w:rPr>
          <w:rFonts w:ascii="Times New Roman" w:hAnsi="Times New Roman" w:cs="Times New Roman"/>
          <w:sz w:val="24"/>
          <w:szCs w:val="24"/>
        </w:rPr>
        <w:t>parole and probation departments still have some familiar roles</w:t>
      </w:r>
      <w:r w:rsidR="004939BA">
        <w:rPr>
          <w:rFonts w:ascii="Times New Roman" w:hAnsi="Times New Roman" w:cs="Times New Roman"/>
          <w:sz w:val="24"/>
          <w:szCs w:val="24"/>
        </w:rPr>
        <w:t xml:space="preserve"> to work on. </w:t>
      </w:r>
      <w:r w:rsidR="00E15D07">
        <w:rPr>
          <w:rFonts w:ascii="Times New Roman" w:hAnsi="Times New Roman" w:cs="Times New Roman"/>
          <w:sz w:val="24"/>
          <w:szCs w:val="24"/>
        </w:rPr>
        <w:t>These roles may include critical watch on criminals who are placed under strict supervision and investi</w:t>
      </w:r>
      <w:r w:rsidR="002F4B5B">
        <w:rPr>
          <w:rFonts w:ascii="Times New Roman" w:hAnsi="Times New Roman" w:cs="Times New Roman"/>
          <w:sz w:val="24"/>
          <w:szCs w:val="24"/>
        </w:rPr>
        <w:t>gate the history of the convicted individual</w:t>
      </w:r>
      <w:r w:rsidR="00E15D07">
        <w:rPr>
          <w:rFonts w:ascii="Times New Roman" w:hAnsi="Times New Roman" w:cs="Times New Roman"/>
          <w:sz w:val="24"/>
          <w:szCs w:val="24"/>
        </w:rPr>
        <w:t xml:space="preserve"> before</w:t>
      </w:r>
      <w:r w:rsidR="00BD67A0">
        <w:rPr>
          <w:rFonts w:ascii="Times New Roman" w:hAnsi="Times New Roman" w:cs="Times New Roman"/>
          <w:sz w:val="24"/>
          <w:szCs w:val="24"/>
        </w:rPr>
        <w:t xml:space="preserve"> the</w:t>
      </w:r>
      <w:r w:rsidR="00E15D07">
        <w:rPr>
          <w:rFonts w:ascii="Times New Roman" w:hAnsi="Times New Roman" w:cs="Times New Roman"/>
          <w:sz w:val="24"/>
          <w:szCs w:val="24"/>
        </w:rPr>
        <w:t xml:space="preserve"> court gives their final verdict for the criminal’s punishment.</w:t>
      </w:r>
    </w:p>
    <w:p w:rsidR="004370BF" w:rsidRDefault="00921855" w:rsidP="00CB15E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350">
        <w:rPr>
          <w:rFonts w:ascii="Times New Roman" w:hAnsi="Times New Roman" w:cs="Times New Roman"/>
          <w:sz w:val="24"/>
          <w:szCs w:val="24"/>
        </w:rPr>
        <w:t>Parole and p</w:t>
      </w:r>
      <w:r w:rsidR="007C5D50">
        <w:rPr>
          <w:rFonts w:ascii="Times New Roman" w:hAnsi="Times New Roman" w:cs="Times New Roman"/>
          <w:sz w:val="24"/>
          <w:szCs w:val="24"/>
        </w:rPr>
        <w:t xml:space="preserve">robation </w:t>
      </w:r>
      <w:r w:rsidR="00D55350">
        <w:rPr>
          <w:rFonts w:ascii="Times New Roman" w:hAnsi="Times New Roman" w:cs="Times New Roman"/>
          <w:sz w:val="24"/>
          <w:szCs w:val="24"/>
        </w:rPr>
        <w:t xml:space="preserve">agencies </w:t>
      </w:r>
      <w:r w:rsidR="00AF2887">
        <w:rPr>
          <w:rFonts w:ascii="Times New Roman" w:hAnsi="Times New Roman" w:cs="Times New Roman"/>
          <w:sz w:val="24"/>
          <w:szCs w:val="24"/>
        </w:rPr>
        <w:t xml:space="preserve">have to work according to a specific code of ethics. </w:t>
      </w:r>
      <w:r w:rsidR="00F86C3E">
        <w:rPr>
          <w:rFonts w:ascii="Times New Roman" w:hAnsi="Times New Roman" w:cs="Times New Roman"/>
          <w:sz w:val="24"/>
          <w:szCs w:val="24"/>
        </w:rPr>
        <w:t>In</w:t>
      </w:r>
      <w:r w:rsidR="00BE03F4">
        <w:rPr>
          <w:rFonts w:ascii="Times New Roman" w:hAnsi="Times New Roman" w:cs="Times New Roman"/>
          <w:sz w:val="24"/>
          <w:szCs w:val="24"/>
        </w:rPr>
        <w:t xml:space="preserve"> , </w:t>
      </w:r>
      <w:r w:rsidR="007C5D50">
        <w:rPr>
          <w:rFonts w:ascii="Times New Roman" w:hAnsi="Times New Roman" w:cs="Times New Roman"/>
          <w:sz w:val="24"/>
          <w:szCs w:val="24"/>
        </w:rPr>
        <w:t xml:space="preserve">the USA, several associations and departments </w:t>
      </w:r>
      <w:r w:rsidR="00532D5C">
        <w:rPr>
          <w:rFonts w:ascii="Times New Roman" w:hAnsi="Times New Roman" w:cs="Times New Roman"/>
          <w:sz w:val="24"/>
          <w:szCs w:val="24"/>
        </w:rPr>
        <w:t xml:space="preserve">design a code of ethics for </w:t>
      </w:r>
      <w:r w:rsidR="00F847F5">
        <w:rPr>
          <w:rFonts w:ascii="Times New Roman" w:hAnsi="Times New Roman" w:cs="Times New Roman"/>
          <w:sz w:val="24"/>
          <w:szCs w:val="24"/>
        </w:rPr>
        <w:t xml:space="preserve">the respective agencies. </w:t>
      </w:r>
      <w:r>
        <w:rPr>
          <w:rFonts w:ascii="Times New Roman" w:hAnsi="Times New Roman" w:cs="Times New Roman"/>
          <w:sz w:val="24"/>
          <w:szCs w:val="24"/>
        </w:rPr>
        <w:t>Three of such firms are mentioned in the example below:</w:t>
      </w:r>
    </w:p>
    <w:p w:rsidR="00A91954" w:rsidRDefault="00921855" w:rsidP="00DA1B9E">
      <w:pPr>
        <w:pStyle w:val="ListParagraph"/>
        <w:numPr>
          <w:ilvl w:val="0"/>
          <w:numId w:val="2"/>
        </w:numPr>
        <w:tabs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of ethics developed by the Missouri department of corrections</w:t>
      </w:r>
    </w:p>
    <w:p w:rsidR="008F5EB6" w:rsidRDefault="00921855" w:rsidP="00A91954">
      <w:pPr>
        <w:pStyle w:val="ListParagraph"/>
        <w:numPr>
          <w:ilvl w:val="0"/>
          <w:numId w:val="2"/>
        </w:numPr>
        <w:tabs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Probation, parole </w:t>
      </w:r>
      <w:r>
        <w:rPr>
          <w:rFonts w:ascii="Times New Roman" w:hAnsi="Times New Roman" w:cs="Times New Roman"/>
          <w:sz w:val="24"/>
          <w:szCs w:val="24"/>
        </w:rPr>
        <w:t>and correction association located in California</w:t>
      </w:r>
    </w:p>
    <w:p w:rsidR="00A91954" w:rsidRDefault="00921855" w:rsidP="00735B51">
      <w:pPr>
        <w:pStyle w:val="ListParagraph"/>
        <w:numPr>
          <w:ilvl w:val="0"/>
          <w:numId w:val="2"/>
        </w:numPr>
        <w:tabs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Probation, parole and pardons code designed by the State of Delaware</w:t>
      </w:r>
    </w:p>
    <w:p w:rsidR="00D502E5" w:rsidRDefault="00921855" w:rsidP="00BD6C2B">
      <w:pPr>
        <w:tabs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Department of Corrections provides a code of ethics that is discussed with a complete expl</w:t>
      </w:r>
      <w:r w:rsidR="00C33B8F">
        <w:rPr>
          <w:rFonts w:ascii="Times New Roman" w:hAnsi="Times New Roman" w:cs="Times New Roman"/>
          <w:sz w:val="24"/>
          <w:szCs w:val="24"/>
        </w:rPr>
        <w:t xml:space="preserve">anation in a handbook for employees. </w:t>
      </w:r>
      <w:r w:rsidR="00737C7F">
        <w:rPr>
          <w:rFonts w:ascii="Times New Roman" w:hAnsi="Times New Roman" w:cs="Times New Roman"/>
          <w:sz w:val="24"/>
          <w:szCs w:val="24"/>
        </w:rPr>
        <w:t>It gives an overview from the departmental perspective</w:t>
      </w:r>
      <w:r w:rsidR="00FA7A21">
        <w:rPr>
          <w:rFonts w:ascii="Times New Roman" w:hAnsi="Times New Roman" w:cs="Times New Roman"/>
          <w:sz w:val="24"/>
          <w:szCs w:val="24"/>
        </w:rPr>
        <w:t xml:space="preserve"> </w:t>
      </w:r>
      <w:r w:rsidR="003B1EF7">
        <w:rPr>
          <w:rFonts w:ascii="Times New Roman" w:hAnsi="Times New Roman" w:cs="Times New Roman"/>
          <w:sz w:val="24"/>
          <w:szCs w:val="24"/>
        </w:rPr>
        <w:t>and describes the ethical standards and moral values the f</w:t>
      </w:r>
      <w:r w:rsidR="007A4E3D">
        <w:rPr>
          <w:rFonts w:ascii="Times New Roman" w:hAnsi="Times New Roman" w:cs="Times New Roman"/>
          <w:sz w:val="24"/>
          <w:szCs w:val="24"/>
        </w:rPr>
        <w:t>irm expects from its employees in a detailed and specific manner</w:t>
      </w:r>
      <w:r w:rsidR="00296C8F">
        <w:rPr>
          <w:rFonts w:ascii="Times New Roman" w:hAnsi="Times New Roman" w:cs="Times New Roman"/>
          <w:sz w:val="24"/>
          <w:szCs w:val="24"/>
        </w:rPr>
        <w:t xml:space="preserve"> (Botnick, 2015)</w:t>
      </w:r>
      <w:r w:rsidR="007A4E3D">
        <w:rPr>
          <w:rFonts w:ascii="Times New Roman" w:hAnsi="Times New Roman" w:cs="Times New Roman"/>
          <w:sz w:val="24"/>
          <w:szCs w:val="24"/>
        </w:rPr>
        <w:t>.</w:t>
      </w:r>
    </w:p>
    <w:p w:rsidR="009717EA" w:rsidRDefault="00921855" w:rsidP="00682ACA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California Parole, Probation &amp; Correctional Association (CPPCA</w:t>
      </w:r>
      <w:r>
        <w:rPr>
          <w:rFonts w:ascii="Times New Roman" w:hAnsi="Times New Roman" w:cs="Times New Roman"/>
          <w:sz w:val="24"/>
          <w:szCs w:val="24"/>
        </w:rPr>
        <w:t xml:space="preserve">) is among America’s largest and oldest professional association for correction </w:t>
      </w:r>
      <w:r w:rsidR="002B7FA8">
        <w:rPr>
          <w:rFonts w:ascii="Times New Roman" w:hAnsi="Times New Roman" w:cs="Times New Roman"/>
          <w:sz w:val="24"/>
          <w:szCs w:val="24"/>
        </w:rPr>
        <w:t xml:space="preserve">and supervision of parole </w:t>
      </w:r>
      <w:r w:rsidR="002B7FA8">
        <w:rPr>
          <w:rFonts w:ascii="Times New Roman" w:hAnsi="Times New Roman" w:cs="Times New Roman"/>
          <w:sz w:val="24"/>
          <w:szCs w:val="24"/>
        </w:rPr>
        <w:lastRenderedPageBreak/>
        <w:t>and probation employees</w:t>
      </w:r>
      <w:r w:rsidR="009329D9">
        <w:rPr>
          <w:rFonts w:ascii="Times New Roman" w:hAnsi="Times New Roman" w:cs="Times New Roman"/>
          <w:sz w:val="24"/>
          <w:szCs w:val="24"/>
        </w:rPr>
        <w:t xml:space="preserve"> (Rafter et al., 2017)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6233">
        <w:rPr>
          <w:rFonts w:ascii="Times New Roman" w:hAnsi="Times New Roman" w:cs="Times New Roman"/>
          <w:sz w:val="24"/>
          <w:szCs w:val="24"/>
        </w:rPr>
        <w:t xml:space="preserve">Unlike Missouri corrections, CPPCA is not a handbook, but instead, it is </w:t>
      </w:r>
      <w:r w:rsidR="002B7FA8">
        <w:rPr>
          <w:rFonts w:ascii="Times New Roman" w:hAnsi="Times New Roman" w:cs="Times New Roman"/>
          <w:sz w:val="24"/>
          <w:szCs w:val="24"/>
        </w:rPr>
        <w:t>a professional association that lays</w:t>
      </w:r>
      <w:r w:rsidR="005F63F2">
        <w:rPr>
          <w:rFonts w:ascii="Times New Roman" w:hAnsi="Times New Roman" w:cs="Times New Roman"/>
          <w:sz w:val="24"/>
          <w:szCs w:val="24"/>
        </w:rPr>
        <w:t xml:space="preserve"> down a complete code of ethics on its website.</w:t>
      </w:r>
      <w:r w:rsidR="002B7FA8">
        <w:rPr>
          <w:rFonts w:ascii="Times New Roman" w:hAnsi="Times New Roman" w:cs="Times New Roman"/>
          <w:sz w:val="24"/>
          <w:szCs w:val="24"/>
        </w:rPr>
        <w:t xml:space="preserve"> </w:t>
      </w:r>
      <w:r w:rsidR="00E5751B">
        <w:rPr>
          <w:rFonts w:ascii="Times New Roman" w:hAnsi="Times New Roman" w:cs="Times New Roman"/>
          <w:sz w:val="24"/>
          <w:szCs w:val="24"/>
        </w:rPr>
        <w:t>It is the</w:t>
      </w:r>
      <w:r w:rsidR="007D02FC">
        <w:rPr>
          <w:rFonts w:ascii="Times New Roman" w:hAnsi="Times New Roman" w:cs="Times New Roman"/>
          <w:sz w:val="24"/>
          <w:szCs w:val="24"/>
        </w:rPr>
        <w:t xml:space="preserve"> state’s</w:t>
      </w:r>
      <w:r w:rsidR="00E5751B">
        <w:rPr>
          <w:rFonts w:ascii="Times New Roman" w:hAnsi="Times New Roman" w:cs="Times New Roman"/>
          <w:sz w:val="24"/>
          <w:szCs w:val="24"/>
        </w:rPr>
        <w:t xml:space="preserve"> only </w:t>
      </w:r>
      <w:r w:rsidR="00FB373D">
        <w:rPr>
          <w:rFonts w:ascii="Times New Roman" w:hAnsi="Times New Roman" w:cs="Times New Roman"/>
          <w:sz w:val="24"/>
          <w:szCs w:val="24"/>
        </w:rPr>
        <w:t xml:space="preserve">correctional </w:t>
      </w:r>
      <w:r w:rsidR="007D02FC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FC">
        <w:rPr>
          <w:rFonts w:ascii="Times New Roman" w:hAnsi="Times New Roman" w:cs="Times New Roman"/>
          <w:sz w:val="24"/>
          <w:szCs w:val="24"/>
        </w:rPr>
        <w:t>which supervise the cases of</w:t>
      </w:r>
      <w:r w:rsidR="00DC0637">
        <w:rPr>
          <w:rFonts w:ascii="Times New Roman" w:hAnsi="Times New Roman" w:cs="Times New Roman"/>
          <w:sz w:val="24"/>
          <w:szCs w:val="24"/>
        </w:rPr>
        <w:t xml:space="preserve"> </w:t>
      </w:r>
      <w:r w:rsidR="00674A43">
        <w:rPr>
          <w:rFonts w:ascii="Times New Roman" w:hAnsi="Times New Roman" w:cs="Times New Roman"/>
          <w:sz w:val="24"/>
          <w:szCs w:val="24"/>
        </w:rPr>
        <w:t>infants</w:t>
      </w:r>
      <w:r w:rsidR="00DC0637">
        <w:rPr>
          <w:rFonts w:ascii="Times New Roman" w:hAnsi="Times New Roman" w:cs="Times New Roman"/>
          <w:sz w:val="24"/>
          <w:szCs w:val="24"/>
        </w:rPr>
        <w:t xml:space="preserve"> and adults, </w:t>
      </w:r>
      <w:r w:rsidR="00A77E94">
        <w:rPr>
          <w:rFonts w:ascii="Times New Roman" w:hAnsi="Times New Roman" w:cs="Times New Roman"/>
          <w:sz w:val="24"/>
          <w:szCs w:val="24"/>
        </w:rPr>
        <w:t xml:space="preserve">both at municipal and state level. </w:t>
      </w:r>
      <w:r w:rsidR="009A2B31">
        <w:rPr>
          <w:rFonts w:ascii="Times New Roman" w:hAnsi="Times New Roman" w:cs="Times New Roman"/>
          <w:sz w:val="24"/>
          <w:szCs w:val="24"/>
        </w:rPr>
        <w:t>It also addresses the correctional employees of institution and field</w:t>
      </w:r>
      <w:r w:rsidR="00BF4993">
        <w:rPr>
          <w:rFonts w:ascii="Times New Roman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hAnsi="Times New Roman" w:cs="Times New Roman"/>
          <w:sz w:val="24"/>
          <w:szCs w:val="24"/>
        </w:rPr>
        <w:t xml:space="preserve">and all other common </w:t>
      </w:r>
      <w:r w:rsidR="00DA1B4E">
        <w:rPr>
          <w:rFonts w:ascii="Times New Roman" w:hAnsi="Times New Roman" w:cs="Times New Roman"/>
          <w:sz w:val="24"/>
          <w:szCs w:val="24"/>
        </w:rPr>
        <w:t xml:space="preserve">but professional </w:t>
      </w:r>
      <w:r w:rsidR="000D54F2">
        <w:rPr>
          <w:rFonts w:ascii="Times New Roman" w:hAnsi="Times New Roman" w:cs="Times New Roman"/>
          <w:sz w:val="24"/>
          <w:szCs w:val="24"/>
        </w:rPr>
        <w:t xml:space="preserve">citizens </w:t>
      </w:r>
      <w:r w:rsidR="00DA1B4E">
        <w:rPr>
          <w:rFonts w:ascii="Times New Roman" w:hAnsi="Times New Roman" w:cs="Times New Roman"/>
          <w:sz w:val="24"/>
          <w:szCs w:val="24"/>
        </w:rPr>
        <w:t>who are interested in learning more about corrections.</w:t>
      </w:r>
      <w:r w:rsidR="00DC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A9C" w:rsidRDefault="00921855" w:rsidP="00D502E5">
      <w:pPr>
        <w:tabs>
          <w:tab w:val="left" w:pos="720"/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C07">
        <w:rPr>
          <w:rFonts w:ascii="Times New Roman" w:hAnsi="Times New Roman" w:cs="Times New Roman"/>
          <w:sz w:val="24"/>
          <w:szCs w:val="24"/>
        </w:rPr>
        <w:t>The State of Delaware lays down a complete framework featuring the duties and responsibilities that parole and probation officers are liable to exercise.</w:t>
      </w:r>
      <w:r w:rsidR="003023D5">
        <w:rPr>
          <w:rFonts w:ascii="Times New Roman" w:hAnsi="Times New Roman" w:cs="Times New Roman"/>
          <w:sz w:val="24"/>
          <w:szCs w:val="24"/>
        </w:rPr>
        <w:t xml:space="preserve"> </w:t>
      </w:r>
      <w:r w:rsidR="00C9104F">
        <w:rPr>
          <w:rFonts w:ascii="Times New Roman" w:hAnsi="Times New Roman" w:cs="Times New Roman"/>
          <w:sz w:val="24"/>
          <w:szCs w:val="24"/>
        </w:rPr>
        <w:t>This code also desc</w:t>
      </w:r>
      <w:r w:rsidR="001C25D0">
        <w:rPr>
          <w:rFonts w:ascii="Times New Roman" w:hAnsi="Times New Roman" w:cs="Times New Roman"/>
          <w:sz w:val="24"/>
          <w:szCs w:val="24"/>
        </w:rPr>
        <w:t xml:space="preserve">ribes as to what the officers will get in </w:t>
      </w:r>
      <w:r w:rsidR="009018EB">
        <w:rPr>
          <w:rFonts w:ascii="Times New Roman" w:hAnsi="Times New Roman" w:cs="Times New Roman"/>
          <w:sz w:val="24"/>
          <w:szCs w:val="24"/>
        </w:rPr>
        <w:t xml:space="preserve">the form of </w:t>
      </w:r>
      <w:r w:rsidR="001C25D0">
        <w:rPr>
          <w:rFonts w:ascii="Times New Roman" w:hAnsi="Times New Roman" w:cs="Times New Roman"/>
          <w:sz w:val="24"/>
          <w:szCs w:val="24"/>
        </w:rPr>
        <w:t>resources from their department.</w:t>
      </w:r>
      <w:r w:rsidR="00295DD0">
        <w:rPr>
          <w:rFonts w:ascii="Times New Roman" w:hAnsi="Times New Roman" w:cs="Times New Roman"/>
          <w:sz w:val="24"/>
          <w:szCs w:val="24"/>
        </w:rPr>
        <w:t xml:space="preserve"> Delaware code also elaborates the assigned duties to the officers.</w:t>
      </w:r>
      <w:r w:rsidR="009C56AE">
        <w:rPr>
          <w:rFonts w:ascii="Times New Roman" w:hAnsi="Times New Roman" w:cs="Times New Roman"/>
          <w:sz w:val="24"/>
          <w:szCs w:val="24"/>
        </w:rPr>
        <w:t xml:space="preserve"> </w:t>
      </w:r>
      <w:r w:rsidR="003C1EEE">
        <w:rPr>
          <w:rFonts w:ascii="Times New Roman" w:hAnsi="Times New Roman" w:cs="Times New Roman"/>
          <w:sz w:val="24"/>
          <w:szCs w:val="24"/>
        </w:rPr>
        <w:t xml:space="preserve">Unlike Missouri and California, </w:t>
      </w:r>
      <w:r w:rsidR="009C56AE">
        <w:rPr>
          <w:rFonts w:ascii="Times New Roman" w:hAnsi="Times New Roman" w:cs="Times New Roman"/>
          <w:sz w:val="24"/>
          <w:szCs w:val="24"/>
        </w:rPr>
        <w:t>Delaware code is</w:t>
      </w:r>
      <w:r w:rsidR="00EC73FC">
        <w:rPr>
          <w:rFonts w:ascii="Times New Roman" w:hAnsi="Times New Roman" w:cs="Times New Roman"/>
          <w:sz w:val="24"/>
          <w:szCs w:val="24"/>
        </w:rPr>
        <w:t xml:space="preserve"> not</w:t>
      </w:r>
      <w:r w:rsidR="009C56AE">
        <w:rPr>
          <w:rFonts w:ascii="Times New Roman" w:hAnsi="Times New Roman" w:cs="Times New Roman"/>
          <w:sz w:val="24"/>
          <w:szCs w:val="24"/>
        </w:rPr>
        <w:t xml:space="preserve"> stated in the fo</w:t>
      </w:r>
      <w:r w:rsidR="00EC73FC">
        <w:rPr>
          <w:rFonts w:ascii="Times New Roman" w:hAnsi="Times New Roman" w:cs="Times New Roman"/>
          <w:sz w:val="24"/>
          <w:szCs w:val="24"/>
        </w:rPr>
        <w:t>rm of association or department</w:t>
      </w:r>
      <w:r w:rsidR="003C1EEE">
        <w:rPr>
          <w:rFonts w:ascii="Times New Roman" w:hAnsi="Times New Roman" w:cs="Times New Roman"/>
          <w:sz w:val="24"/>
          <w:szCs w:val="24"/>
        </w:rPr>
        <w:t>.</w:t>
      </w:r>
      <w:r w:rsidR="008E5527">
        <w:rPr>
          <w:rFonts w:ascii="Times New Roman" w:hAnsi="Times New Roman" w:cs="Times New Roman"/>
          <w:sz w:val="24"/>
          <w:szCs w:val="24"/>
        </w:rPr>
        <w:t xml:space="preserve"> This code of ethics is </w:t>
      </w:r>
      <w:r w:rsidR="009D05D4">
        <w:rPr>
          <w:rFonts w:ascii="Times New Roman" w:hAnsi="Times New Roman" w:cs="Times New Roman"/>
          <w:sz w:val="24"/>
          <w:szCs w:val="24"/>
        </w:rPr>
        <w:t>specified by the government of the State of Delaware.</w:t>
      </w:r>
    </w:p>
    <w:p w:rsidR="00DE2C83" w:rsidRDefault="00921855" w:rsidP="00D502E5">
      <w:pPr>
        <w:tabs>
          <w:tab w:val="left" w:pos="720"/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F84">
        <w:rPr>
          <w:rFonts w:ascii="Times New Roman" w:hAnsi="Times New Roman" w:cs="Times New Roman"/>
          <w:sz w:val="24"/>
          <w:szCs w:val="24"/>
        </w:rPr>
        <w:t>Despite being a little different to each other, t</w:t>
      </w:r>
      <w:r>
        <w:rPr>
          <w:rFonts w:ascii="Times New Roman" w:hAnsi="Times New Roman" w:cs="Times New Roman"/>
          <w:sz w:val="24"/>
          <w:szCs w:val="24"/>
        </w:rPr>
        <w:t xml:space="preserve">he common aspect among all the three code of ethics is that all codes primarily address </w:t>
      </w:r>
      <w:r w:rsidR="00195BE7">
        <w:rPr>
          <w:rFonts w:ascii="Times New Roman" w:hAnsi="Times New Roman" w:cs="Times New Roman"/>
          <w:sz w:val="24"/>
          <w:szCs w:val="24"/>
        </w:rPr>
        <w:t>the duties and responsibilities which the employees of parole and probation agencies should follow in the most ethical way possi</w:t>
      </w:r>
      <w:r w:rsidR="00BA583E">
        <w:rPr>
          <w:rFonts w:ascii="Times New Roman" w:hAnsi="Times New Roman" w:cs="Times New Roman"/>
          <w:sz w:val="24"/>
          <w:szCs w:val="24"/>
        </w:rPr>
        <w:t xml:space="preserve">ble. As I draft the new code of ethics, </w:t>
      </w:r>
      <w:r w:rsidR="00647029">
        <w:rPr>
          <w:rFonts w:ascii="Times New Roman" w:hAnsi="Times New Roman" w:cs="Times New Roman"/>
          <w:sz w:val="24"/>
          <w:szCs w:val="24"/>
        </w:rPr>
        <w:t xml:space="preserve">I would consider California's correction codes to be the most suitable to be part of my new system. This is because </w:t>
      </w:r>
      <w:r w:rsidR="0039289E">
        <w:rPr>
          <w:rFonts w:ascii="Times New Roman" w:hAnsi="Times New Roman" w:cs="Times New Roman"/>
          <w:sz w:val="24"/>
          <w:szCs w:val="24"/>
        </w:rPr>
        <w:t xml:space="preserve">California’s correction codes </w:t>
      </w:r>
      <w:r w:rsidR="007B34F3">
        <w:rPr>
          <w:rFonts w:ascii="Times New Roman" w:hAnsi="Times New Roman" w:cs="Times New Roman"/>
          <w:sz w:val="24"/>
          <w:szCs w:val="24"/>
        </w:rPr>
        <w:t xml:space="preserve">are the oldest in the country and thus can be considered as the most reliable </w:t>
      </w:r>
      <w:r w:rsidR="00B60199">
        <w:rPr>
          <w:rFonts w:ascii="Times New Roman" w:hAnsi="Times New Roman" w:cs="Times New Roman"/>
          <w:sz w:val="24"/>
          <w:szCs w:val="24"/>
        </w:rPr>
        <w:t xml:space="preserve">code of ethics for parole and probation departments. </w:t>
      </w:r>
      <w:r w:rsidR="00FC73DA">
        <w:rPr>
          <w:rFonts w:ascii="Times New Roman" w:hAnsi="Times New Roman" w:cs="Times New Roman"/>
          <w:sz w:val="24"/>
          <w:szCs w:val="24"/>
        </w:rPr>
        <w:t>Th</w:t>
      </w:r>
      <w:r w:rsidR="005173B4">
        <w:rPr>
          <w:rFonts w:ascii="Times New Roman" w:hAnsi="Times New Roman" w:cs="Times New Roman"/>
          <w:sz w:val="24"/>
          <w:szCs w:val="24"/>
        </w:rPr>
        <w:t xml:space="preserve">erefore, I will adopt this code to increase professionalism in my agency. </w:t>
      </w:r>
      <w:r w:rsidR="008A0D34">
        <w:rPr>
          <w:rFonts w:ascii="Times New Roman" w:hAnsi="Times New Roman" w:cs="Times New Roman"/>
          <w:sz w:val="24"/>
          <w:szCs w:val="24"/>
        </w:rPr>
        <w:t>The older codes</w:t>
      </w:r>
      <w:r w:rsidR="00625F71">
        <w:rPr>
          <w:rFonts w:ascii="Times New Roman" w:hAnsi="Times New Roman" w:cs="Times New Roman"/>
          <w:sz w:val="24"/>
          <w:szCs w:val="24"/>
        </w:rPr>
        <w:t xml:space="preserve"> are the most trustworthy code of ethics which have been practiced </w:t>
      </w:r>
      <w:r w:rsidR="007D24E6">
        <w:rPr>
          <w:rFonts w:ascii="Times New Roman" w:hAnsi="Times New Roman" w:cs="Times New Roman"/>
          <w:sz w:val="24"/>
          <w:szCs w:val="24"/>
        </w:rPr>
        <w:t>by professional parole and probation managerial employees for a long time.</w:t>
      </w:r>
    </w:p>
    <w:p w:rsidR="002D2DF2" w:rsidRDefault="00921855" w:rsidP="00D502E5">
      <w:pPr>
        <w:tabs>
          <w:tab w:val="left" w:pos="720"/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Instance, if no c</w:t>
      </w:r>
      <w:r w:rsidR="00EE102A">
        <w:rPr>
          <w:rFonts w:ascii="Times New Roman" w:hAnsi="Times New Roman" w:cs="Times New Roman"/>
          <w:sz w:val="24"/>
          <w:szCs w:val="24"/>
        </w:rPr>
        <w:t>ode achieves my desired outcome;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33">
        <w:rPr>
          <w:rFonts w:ascii="Times New Roman" w:hAnsi="Times New Roman" w:cs="Times New Roman"/>
          <w:sz w:val="24"/>
          <w:szCs w:val="24"/>
        </w:rPr>
        <w:t xml:space="preserve">I would make a handbook </w:t>
      </w:r>
      <w:r w:rsidR="00EE102A">
        <w:rPr>
          <w:rFonts w:ascii="Times New Roman" w:hAnsi="Times New Roman" w:cs="Times New Roman"/>
          <w:sz w:val="24"/>
          <w:szCs w:val="24"/>
        </w:rPr>
        <w:t xml:space="preserve">like Missouri department. Moreover, I would </w:t>
      </w:r>
      <w:r w:rsidR="00D77106">
        <w:rPr>
          <w:rFonts w:ascii="Times New Roman" w:hAnsi="Times New Roman" w:cs="Times New Roman"/>
          <w:sz w:val="24"/>
          <w:szCs w:val="24"/>
        </w:rPr>
        <w:t>write the code of ethics according to California style, but I would not make these code o</w:t>
      </w:r>
      <w:r w:rsidR="00E64F96">
        <w:rPr>
          <w:rFonts w:ascii="Times New Roman" w:hAnsi="Times New Roman" w:cs="Times New Roman"/>
          <w:sz w:val="24"/>
          <w:szCs w:val="24"/>
        </w:rPr>
        <w:t xml:space="preserve">f ethics to be confined and limited to only one region </w:t>
      </w:r>
      <w:r w:rsidR="00E64F96">
        <w:rPr>
          <w:rFonts w:ascii="Times New Roman" w:hAnsi="Times New Roman" w:cs="Times New Roman"/>
          <w:sz w:val="24"/>
          <w:szCs w:val="24"/>
        </w:rPr>
        <w:lastRenderedPageBreak/>
        <w:t>of USA. I would make them get implemented</w:t>
      </w:r>
      <w:r w:rsidR="005173B4">
        <w:rPr>
          <w:rFonts w:ascii="Times New Roman" w:hAnsi="Times New Roman" w:cs="Times New Roman"/>
          <w:sz w:val="24"/>
          <w:szCs w:val="24"/>
        </w:rPr>
        <w:t xml:space="preserve"> all across America.</w:t>
      </w:r>
      <w:r w:rsidR="0025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mak</w:t>
      </w:r>
      <w:r>
        <w:rPr>
          <w:rFonts w:ascii="Times New Roman" w:hAnsi="Times New Roman" w:cs="Times New Roman"/>
          <w:sz w:val="24"/>
          <w:szCs w:val="24"/>
        </w:rPr>
        <w:t xml:space="preserve">e employees work according to the </w:t>
      </w:r>
      <w:r w:rsidR="00FE5B62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code of ethics</w:t>
      </w:r>
      <w:r w:rsidR="00FE5B62">
        <w:rPr>
          <w:rFonts w:ascii="Times New Roman" w:hAnsi="Times New Roman" w:cs="Times New Roman"/>
          <w:sz w:val="24"/>
          <w:szCs w:val="24"/>
        </w:rPr>
        <w:t>, t</w:t>
      </w:r>
      <w:r w:rsidR="006F5E42">
        <w:rPr>
          <w:rFonts w:ascii="Times New Roman" w:hAnsi="Times New Roman" w:cs="Times New Roman"/>
          <w:sz w:val="24"/>
          <w:szCs w:val="24"/>
        </w:rPr>
        <w:t>hey will need training. The better</w:t>
      </w:r>
      <w:r w:rsidR="00FE5B62">
        <w:rPr>
          <w:rFonts w:ascii="Times New Roman" w:hAnsi="Times New Roman" w:cs="Times New Roman"/>
          <w:sz w:val="24"/>
          <w:szCs w:val="24"/>
        </w:rPr>
        <w:t xml:space="preserve"> training method </w:t>
      </w:r>
      <w:r w:rsidR="00543F24">
        <w:rPr>
          <w:rFonts w:ascii="Times New Roman" w:hAnsi="Times New Roman" w:cs="Times New Roman"/>
          <w:sz w:val="24"/>
          <w:szCs w:val="24"/>
        </w:rPr>
        <w:t xml:space="preserve">in this regard will </w:t>
      </w:r>
      <w:r w:rsidR="006F5E42">
        <w:rPr>
          <w:rFonts w:ascii="Times New Roman" w:hAnsi="Times New Roman" w:cs="Times New Roman"/>
          <w:sz w:val="24"/>
          <w:szCs w:val="24"/>
        </w:rPr>
        <w:t xml:space="preserve">verbal lectures </w:t>
      </w:r>
      <w:r w:rsidR="00762870">
        <w:rPr>
          <w:rFonts w:ascii="Times New Roman" w:hAnsi="Times New Roman" w:cs="Times New Roman"/>
          <w:sz w:val="24"/>
          <w:szCs w:val="24"/>
        </w:rPr>
        <w:t>and appropriate assessment from employees.</w:t>
      </w:r>
      <w:r w:rsidR="006529DA">
        <w:rPr>
          <w:rFonts w:ascii="Times New Roman" w:hAnsi="Times New Roman" w:cs="Times New Roman"/>
          <w:sz w:val="24"/>
          <w:szCs w:val="24"/>
        </w:rPr>
        <w:t xml:space="preserve"> </w:t>
      </w:r>
      <w:r w:rsidR="002F2FC9">
        <w:rPr>
          <w:rFonts w:ascii="Times New Roman" w:hAnsi="Times New Roman" w:cs="Times New Roman"/>
          <w:sz w:val="24"/>
          <w:szCs w:val="24"/>
        </w:rPr>
        <w:t>Trained</w:t>
      </w:r>
      <w:r w:rsidR="00D75C0F">
        <w:rPr>
          <w:rFonts w:ascii="Times New Roman" w:hAnsi="Times New Roman" w:cs="Times New Roman"/>
          <w:sz w:val="24"/>
          <w:szCs w:val="24"/>
        </w:rPr>
        <w:t xml:space="preserve"> employees will be essential to run the agency </w:t>
      </w:r>
      <w:r w:rsidR="00E067BD">
        <w:rPr>
          <w:rFonts w:ascii="Times New Roman" w:hAnsi="Times New Roman" w:cs="Times New Roman"/>
          <w:sz w:val="24"/>
          <w:szCs w:val="24"/>
        </w:rPr>
        <w:t xml:space="preserve">with enormous success </w:t>
      </w:r>
      <w:r w:rsidR="005E4068">
        <w:rPr>
          <w:rFonts w:ascii="Times New Roman" w:hAnsi="Times New Roman" w:cs="Times New Roman"/>
          <w:sz w:val="24"/>
          <w:szCs w:val="24"/>
        </w:rPr>
        <w:t>in the long-run.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19" w:rsidRPr="00BD6C2B" w:rsidRDefault="00921855" w:rsidP="00D502E5">
      <w:pPr>
        <w:tabs>
          <w:tab w:val="left" w:pos="720"/>
          <w:tab w:val="left" w:pos="123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6C" w:rsidRPr="004370BF" w:rsidRDefault="00921855" w:rsidP="004370BF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70BF">
        <w:rPr>
          <w:rFonts w:ascii="Times New Roman" w:hAnsi="Times New Roman" w:cs="Times New Roman"/>
          <w:sz w:val="24"/>
          <w:szCs w:val="24"/>
        </w:rPr>
        <w:br w:type="page"/>
      </w:r>
    </w:p>
    <w:p w:rsidR="00637377" w:rsidRDefault="00921855" w:rsidP="00DF7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97B6C" w:rsidRDefault="00D97B6C" w:rsidP="00DF75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30" w:rsidRPr="00060E30" w:rsidRDefault="00921855" w:rsidP="00060E3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  <w:shd w:val="clear" w:color="auto" w:fill="FFFFFF"/>
        </w:rPr>
        <w:t>Botnick, C. (2015). Evidence-Based Practice and Sentencing in State Courts: A Critique of the Missouri System. </w:t>
      </w:r>
      <w:r w:rsidRPr="00060E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Wash. UJL &amp; Pol'y</w:t>
      </w:r>
      <w:r w:rsidRPr="00060E3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60E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49</w:t>
      </w:r>
      <w:r w:rsidRPr="00060E30">
        <w:rPr>
          <w:rFonts w:ascii="Times New Roman" w:hAnsi="Times New Roman" w:cs="Times New Roman"/>
          <w:sz w:val="24"/>
          <w:szCs w:val="24"/>
          <w:shd w:val="clear" w:color="auto" w:fill="FFFFFF"/>
        </w:rPr>
        <w:t>, 159.</w:t>
      </w:r>
    </w:p>
    <w:p w:rsidR="00D97B6C" w:rsidRDefault="00921855" w:rsidP="004458E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Paparozzi, M., &amp; DeMichele, M. (2008). Probation and Parole:</w:t>
      </w:r>
      <w:r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Overworked, Misunderstood, and Under</w:t>
      </w:r>
      <w:r w:rsidRPr="004458E1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Appreciated: But Why</w:t>
      </w:r>
      <w:r w:rsidR="00F0351B"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58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Howard Journal of Criminal Justice</w:t>
      </w:r>
      <w:r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458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47</w:t>
      </w:r>
      <w:r w:rsidRPr="004458E1">
        <w:rPr>
          <w:rFonts w:ascii="Times New Roman" w:hAnsi="Times New Roman" w:cs="Times New Roman"/>
          <w:sz w:val="24"/>
          <w:szCs w:val="24"/>
          <w:shd w:val="clear" w:color="auto" w:fill="FFFFFF"/>
        </w:rPr>
        <w:t>(3), 275-296.</w:t>
      </w:r>
    </w:p>
    <w:p w:rsidR="004F5FAD" w:rsidRDefault="00921855" w:rsidP="004458E1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F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Rafter, N., Garrison, C., Blumstein, A., &amp; Schwartz, M. D. (2017). </w:t>
      </w:r>
      <w:r w:rsidRPr="003165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Correspondence, ASC Fellows and Awards, 1992-1997.</w:t>
      </w:r>
    </w:p>
    <w:sectPr w:rsidR="004F5FAD" w:rsidSect="004563D4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55" w:rsidRDefault="00921855">
      <w:pPr>
        <w:spacing w:after="0" w:line="240" w:lineRule="auto"/>
      </w:pPr>
      <w:r>
        <w:separator/>
      </w:r>
    </w:p>
  </w:endnote>
  <w:endnote w:type="continuationSeparator" w:id="0">
    <w:p w:rsidR="00921855" w:rsidRDefault="009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55" w:rsidRDefault="00921855">
      <w:pPr>
        <w:spacing w:after="0" w:line="240" w:lineRule="auto"/>
      </w:pPr>
      <w:r>
        <w:separator/>
      </w:r>
    </w:p>
  </w:footnote>
  <w:footnote w:type="continuationSeparator" w:id="0">
    <w:p w:rsidR="00921855" w:rsidRDefault="009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D4" w:rsidRDefault="00921855">
    <w:pPr>
      <w:pStyle w:val="Header"/>
      <w:jc w:val="right"/>
    </w:pPr>
    <w:r w:rsidRPr="004563D4">
      <w:rPr>
        <w:rFonts w:ascii="Times New Roman" w:hAnsi="Times New Roman" w:cs="Times New Roman"/>
        <w:sz w:val="24"/>
      </w:rPr>
      <w:t>Running Head: LAW AND INTERNATIONAL LAW</w:t>
    </w:r>
    <w:r w:rsidRPr="004563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88980852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4563D4">
          <w:rPr>
            <w:rFonts w:ascii="Times New Roman" w:hAnsi="Times New Roman" w:cs="Times New Roman"/>
            <w:sz w:val="24"/>
          </w:rPr>
          <w:fldChar w:fldCharType="begin"/>
        </w:r>
        <w:r w:rsidRPr="004563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63D4">
          <w:rPr>
            <w:rFonts w:ascii="Times New Roman" w:hAnsi="Times New Roman" w:cs="Times New Roman"/>
            <w:sz w:val="24"/>
          </w:rPr>
          <w:fldChar w:fldCharType="separate"/>
        </w:r>
        <w:r w:rsidR="00385C98">
          <w:rPr>
            <w:rFonts w:ascii="Times New Roman" w:hAnsi="Times New Roman" w:cs="Times New Roman"/>
            <w:noProof/>
            <w:sz w:val="24"/>
          </w:rPr>
          <w:t>1</w:t>
        </w:r>
        <w:r w:rsidRPr="004563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563D4" w:rsidRDefault="00456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AB" w:rsidRDefault="00921855" w:rsidP="00550FAB">
    <w:pPr>
      <w:pStyle w:val="Header"/>
    </w:pPr>
    <w:r w:rsidRPr="004563D4">
      <w:rPr>
        <w:rFonts w:ascii="Times New Roman" w:hAnsi="Times New Roman" w:cs="Times New Roman"/>
        <w:sz w:val="24"/>
      </w:rPr>
      <w:t xml:space="preserve">LAW AND INTERNATIONAL </w:t>
    </w:r>
    <w:r w:rsidRPr="004563D4">
      <w:rPr>
        <w:rFonts w:ascii="Times New Roman" w:hAnsi="Times New Roman" w:cs="Times New Roman"/>
        <w:sz w:val="24"/>
      </w:rPr>
      <w:t>LAW</w:t>
    </w:r>
    <w:r>
      <w:rPr>
        <w:rFonts w:ascii="Times New Roman" w:hAnsi="Times New Roman" w:cs="Times New Roman"/>
        <w:sz w:val="24"/>
      </w:rPr>
      <w:tab/>
    </w:r>
    <w:r w:rsidRPr="004563D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6399817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4563D4">
          <w:rPr>
            <w:rFonts w:ascii="Times New Roman" w:hAnsi="Times New Roman" w:cs="Times New Roman"/>
            <w:sz w:val="24"/>
          </w:rPr>
          <w:fldChar w:fldCharType="begin"/>
        </w:r>
        <w:r w:rsidRPr="004563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63D4">
          <w:rPr>
            <w:rFonts w:ascii="Times New Roman" w:hAnsi="Times New Roman" w:cs="Times New Roman"/>
            <w:sz w:val="24"/>
          </w:rPr>
          <w:fldChar w:fldCharType="separate"/>
        </w:r>
        <w:r w:rsidR="00385C98">
          <w:rPr>
            <w:rFonts w:ascii="Times New Roman" w:hAnsi="Times New Roman" w:cs="Times New Roman"/>
            <w:noProof/>
            <w:sz w:val="24"/>
          </w:rPr>
          <w:t>2</w:t>
        </w:r>
        <w:r w:rsidRPr="004563D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550FAB" w:rsidRDefault="00550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4956"/>
    <w:multiLevelType w:val="hybridMultilevel"/>
    <w:tmpl w:val="36DAAE36"/>
    <w:lvl w:ilvl="0" w:tplc="8BA48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BA8523E" w:tentative="1">
      <w:start w:val="1"/>
      <w:numFmt w:val="lowerLetter"/>
      <w:lvlText w:val="%2."/>
      <w:lvlJc w:val="left"/>
      <w:pPr>
        <w:ind w:left="1800" w:hanging="360"/>
      </w:pPr>
    </w:lvl>
    <w:lvl w:ilvl="2" w:tplc="8FBE0918" w:tentative="1">
      <w:start w:val="1"/>
      <w:numFmt w:val="lowerRoman"/>
      <w:lvlText w:val="%3."/>
      <w:lvlJc w:val="right"/>
      <w:pPr>
        <w:ind w:left="2520" w:hanging="180"/>
      </w:pPr>
    </w:lvl>
    <w:lvl w:ilvl="3" w:tplc="46E89FA4" w:tentative="1">
      <w:start w:val="1"/>
      <w:numFmt w:val="decimal"/>
      <w:lvlText w:val="%4."/>
      <w:lvlJc w:val="left"/>
      <w:pPr>
        <w:ind w:left="3240" w:hanging="360"/>
      </w:pPr>
    </w:lvl>
    <w:lvl w:ilvl="4" w:tplc="E0049AD2" w:tentative="1">
      <w:start w:val="1"/>
      <w:numFmt w:val="lowerLetter"/>
      <w:lvlText w:val="%5."/>
      <w:lvlJc w:val="left"/>
      <w:pPr>
        <w:ind w:left="3960" w:hanging="360"/>
      </w:pPr>
    </w:lvl>
    <w:lvl w:ilvl="5" w:tplc="DA84B76A" w:tentative="1">
      <w:start w:val="1"/>
      <w:numFmt w:val="lowerRoman"/>
      <w:lvlText w:val="%6."/>
      <w:lvlJc w:val="right"/>
      <w:pPr>
        <w:ind w:left="4680" w:hanging="180"/>
      </w:pPr>
    </w:lvl>
    <w:lvl w:ilvl="6" w:tplc="132A7D64" w:tentative="1">
      <w:start w:val="1"/>
      <w:numFmt w:val="decimal"/>
      <w:lvlText w:val="%7."/>
      <w:lvlJc w:val="left"/>
      <w:pPr>
        <w:ind w:left="5400" w:hanging="360"/>
      </w:pPr>
    </w:lvl>
    <w:lvl w:ilvl="7" w:tplc="D9E258B4" w:tentative="1">
      <w:start w:val="1"/>
      <w:numFmt w:val="lowerLetter"/>
      <w:lvlText w:val="%8."/>
      <w:lvlJc w:val="left"/>
      <w:pPr>
        <w:ind w:left="6120" w:hanging="360"/>
      </w:pPr>
    </w:lvl>
    <w:lvl w:ilvl="8" w:tplc="873A5F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30366"/>
    <w:multiLevelType w:val="hybridMultilevel"/>
    <w:tmpl w:val="217273B4"/>
    <w:lvl w:ilvl="0" w:tplc="296EC6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A38ACC4" w:tentative="1">
      <w:start w:val="1"/>
      <w:numFmt w:val="lowerLetter"/>
      <w:lvlText w:val="%2."/>
      <w:lvlJc w:val="left"/>
      <w:pPr>
        <w:ind w:left="1440" w:hanging="360"/>
      </w:pPr>
    </w:lvl>
    <w:lvl w:ilvl="2" w:tplc="4D46C7F8" w:tentative="1">
      <w:start w:val="1"/>
      <w:numFmt w:val="lowerRoman"/>
      <w:lvlText w:val="%3."/>
      <w:lvlJc w:val="right"/>
      <w:pPr>
        <w:ind w:left="2160" w:hanging="180"/>
      </w:pPr>
    </w:lvl>
    <w:lvl w:ilvl="3" w:tplc="31DE9570" w:tentative="1">
      <w:start w:val="1"/>
      <w:numFmt w:val="decimal"/>
      <w:lvlText w:val="%4."/>
      <w:lvlJc w:val="left"/>
      <w:pPr>
        <w:ind w:left="2880" w:hanging="360"/>
      </w:pPr>
    </w:lvl>
    <w:lvl w:ilvl="4" w:tplc="8BCC8190" w:tentative="1">
      <w:start w:val="1"/>
      <w:numFmt w:val="lowerLetter"/>
      <w:lvlText w:val="%5."/>
      <w:lvlJc w:val="left"/>
      <w:pPr>
        <w:ind w:left="3600" w:hanging="360"/>
      </w:pPr>
    </w:lvl>
    <w:lvl w:ilvl="5" w:tplc="13F61452" w:tentative="1">
      <w:start w:val="1"/>
      <w:numFmt w:val="lowerRoman"/>
      <w:lvlText w:val="%6."/>
      <w:lvlJc w:val="right"/>
      <w:pPr>
        <w:ind w:left="4320" w:hanging="180"/>
      </w:pPr>
    </w:lvl>
    <w:lvl w:ilvl="6" w:tplc="0172BE58" w:tentative="1">
      <w:start w:val="1"/>
      <w:numFmt w:val="decimal"/>
      <w:lvlText w:val="%7."/>
      <w:lvlJc w:val="left"/>
      <w:pPr>
        <w:ind w:left="5040" w:hanging="360"/>
      </w:pPr>
    </w:lvl>
    <w:lvl w:ilvl="7" w:tplc="DF7E9E16" w:tentative="1">
      <w:start w:val="1"/>
      <w:numFmt w:val="lowerLetter"/>
      <w:lvlText w:val="%8."/>
      <w:lvlJc w:val="left"/>
      <w:pPr>
        <w:ind w:left="5760" w:hanging="360"/>
      </w:pPr>
    </w:lvl>
    <w:lvl w:ilvl="8" w:tplc="3C92FF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0"/>
    <w:rsid w:val="00015DD6"/>
    <w:rsid w:val="00023201"/>
    <w:rsid w:val="00027A7B"/>
    <w:rsid w:val="00060E30"/>
    <w:rsid w:val="0007090B"/>
    <w:rsid w:val="0007747C"/>
    <w:rsid w:val="000D54F2"/>
    <w:rsid w:val="001307E0"/>
    <w:rsid w:val="001900CB"/>
    <w:rsid w:val="00195BE7"/>
    <w:rsid w:val="001971BC"/>
    <w:rsid w:val="001A4A4D"/>
    <w:rsid w:val="001A52BC"/>
    <w:rsid w:val="001C25D0"/>
    <w:rsid w:val="001F0A9C"/>
    <w:rsid w:val="0021415C"/>
    <w:rsid w:val="00220CB8"/>
    <w:rsid w:val="002332C7"/>
    <w:rsid w:val="002574CA"/>
    <w:rsid w:val="00295DD0"/>
    <w:rsid w:val="00296C8F"/>
    <w:rsid w:val="002B2EC5"/>
    <w:rsid w:val="002B7FA8"/>
    <w:rsid w:val="002D2DF2"/>
    <w:rsid w:val="002F2FC9"/>
    <w:rsid w:val="002F4B5B"/>
    <w:rsid w:val="003023D5"/>
    <w:rsid w:val="003036CF"/>
    <w:rsid w:val="00305FF7"/>
    <w:rsid w:val="003165D0"/>
    <w:rsid w:val="00385C98"/>
    <w:rsid w:val="0039289E"/>
    <w:rsid w:val="003B1EF7"/>
    <w:rsid w:val="003C1EEE"/>
    <w:rsid w:val="003D6B5E"/>
    <w:rsid w:val="003F053E"/>
    <w:rsid w:val="00400EFE"/>
    <w:rsid w:val="004078E4"/>
    <w:rsid w:val="004370BF"/>
    <w:rsid w:val="004458E1"/>
    <w:rsid w:val="00446F6E"/>
    <w:rsid w:val="004563D4"/>
    <w:rsid w:val="00490090"/>
    <w:rsid w:val="004939BA"/>
    <w:rsid w:val="004A4C7D"/>
    <w:rsid w:val="004F2F48"/>
    <w:rsid w:val="004F5FAD"/>
    <w:rsid w:val="00500175"/>
    <w:rsid w:val="005050B0"/>
    <w:rsid w:val="005173B4"/>
    <w:rsid w:val="0052057F"/>
    <w:rsid w:val="00532D5C"/>
    <w:rsid w:val="00543F24"/>
    <w:rsid w:val="00550FAB"/>
    <w:rsid w:val="005630E6"/>
    <w:rsid w:val="00577139"/>
    <w:rsid w:val="005D3FC2"/>
    <w:rsid w:val="005E4068"/>
    <w:rsid w:val="005F63F2"/>
    <w:rsid w:val="00602065"/>
    <w:rsid w:val="00621435"/>
    <w:rsid w:val="00625F71"/>
    <w:rsid w:val="00637377"/>
    <w:rsid w:val="00647029"/>
    <w:rsid w:val="006529DA"/>
    <w:rsid w:val="00674A43"/>
    <w:rsid w:val="00682ACA"/>
    <w:rsid w:val="00691333"/>
    <w:rsid w:val="006C0A19"/>
    <w:rsid w:val="006F5E42"/>
    <w:rsid w:val="00735B51"/>
    <w:rsid w:val="00737C7F"/>
    <w:rsid w:val="00762870"/>
    <w:rsid w:val="007A4E3D"/>
    <w:rsid w:val="007B34F3"/>
    <w:rsid w:val="007C5D50"/>
    <w:rsid w:val="007D02FC"/>
    <w:rsid w:val="007D24E6"/>
    <w:rsid w:val="0081366B"/>
    <w:rsid w:val="0081795B"/>
    <w:rsid w:val="00832DE9"/>
    <w:rsid w:val="0083675E"/>
    <w:rsid w:val="008372B0"/>
    <w:rsid w:val="008613C3"/>
    <w:rsid w:val="00884F4A"/>
    <w:rsid w:val="008A0D34"/>
    <w:rsid w:val="008A42CE"/>
    <w:rsid w:val="008E5527"/>
    <w:rsid w:val="008F5EB6"/>
    <w:rsid w:val="009018EB"/>
    <w:rsid w:val="009034B1"/>
    <w:rsid w:val="00921855"/>
    <w:rsid w:val="009329D9"/>
    <w:rsid w:val="0093609A"/>
    <w:rsid w:val="009717EA"/>
    <w:rsid w:val="009A2B31"/>
    <w:rsid w:val="009C4864"/>
    <w:rsid w:val="009C56AE"/>
    <w:rsid w:val="009D05D4"/>
    <w:rsid w:val="00A56364"/>
    <w:rsid w:val="00A77E94"/>
    <w:rsid w:val="00A91954"/>
    <w:rsid w:val="00AB3A57"/>
    <w:rsid w:val="00AB592C"/>
    <w:rsid w:val="00AE74E5"/>
    <w:rsid w:val="00AF2887"/>
    <w:rsid w:val="00B60199"/>
    <w:rsid w:val="00B93663"/>
    <w:rsid w:val="00BA583E"/>
    <w:rsid w:val="00BB072E"/>
    <w:rsid w:val="00BC4858"/>
    <w:rsid w:val="00BD67A0"/>
    <w:rsid w:val="00BD6C2B"/>
    <w:rsid w:val="00BE03F4"/>
    <w:rsid w:val="00BF4993"/>
    <w:rsid w:val="00C24C1F"/>
    <w:rsid w:val="00C33533"/>
    <w:rsid w:val="00C33B8F"/>
    <w:rsid w:val="00C36F50"/>
    <w:rsid w:val="00C81273"/>
    <w:rsid w:val="00C9104F"/>
    <w:rsid w:val="00CB15E9"/>
    <w:rsid w:val="00CB428C"/>
    <w:rsid w:val="00CC1489"/>
    <w:rsid w:val="00CC6233"/>
    <w:rsid w:val="00CE4F93"/>
    <w:rsid w:val="00D502E5"/>
    <w:rsid w:val="00D53E14"/>
    <w:rsid w:val="00D55350"/>
    <w:rsid w:val="00D729F5"/>
    <w:rsid w:val="00D74711"/>
    <w:rsid w:val="00D75C0F"/>
    <w:rsid w:val="00D77106"/>
    <w:rsid w:val="00D95493"/>
    <w:rsid w:val="00D97B6C"/>
    <w:rsid w:val="00DA1B4E"/>
    <w:rsid w:val="00DA1B9E"/>
    <w:rsid w:val="00DA76D2"/>
    <w:rsid w:val="00DC0637"/>
    <w:rsid w:val="00DD2C07"/>
    <w:rsid w:val="00DD2EBE"/>
    <w:rsid w:val="00DD7290"/>
    <w:rsid w:val="00DD753A"/>
    <w:rsid w:val="00DE2C83"/>
    <w:rsid w:val="00DF758B"/>
    <w:rsid w:val="00E04F84"/>
    <w:rsid w:val="00E067BD"/>
    <w:rsid w:val="00E15D07"/>
    <w:rsid w:val="00E5751B"/>
    <w:rsid w:val="00E64F96"/>
    <w:rsid w:val="00EC73FC"/>
    <w:rsid w:val="00ED0FF9"/>
    <w:rsid w:val="00EE102A"/>
    <w:rsid w:val="00EF2BDF"/>
    <w:rsid w:val="00EF33D1"/>
    <w:rsid w:val="00F0351B"/>
    <w:rsid w:val="00F6228D"/>
    <w:rsid w:val="00F70297"/>
    <w:rsid w:val="00F73473"/>
    <w:rsid w:val="00F847F5"/>
    <w:rsid w:val="00F86C3E"/>
    <w:rsid w:val="00FA6ED1"/>
    <w:rsid w:val="00FA7A21"/>
    <w:rsid w:val="00FB373D"/>
    <w:rsid w:val="00FC73DA"/>
    <w:rsid w:val="00FD6F37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1AFA8-4D8F-426B-A83C-D05E61D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D4"/>
  </w:style>
  <w:style w:type="paragraph" w:styleId="Footer">
    <w:name w:val="footer"/>
    <w:basedOn w:val="Normal"/>
    <w:link w:val="FooterChar"/>
    <w:uiPriority w:val="99"/>
    <w:unhideWhenUsed/>
    <w:rsid w:val="0045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D4"/>
  </w:style>
  <w:style w:type="paragraph" w:styleId="ListParagraph">
    <w:name w:val="List Paragraph"/>
    <w:basedOn w:val="Normal"/>
    <w:uiPriority w:val="34"/>
    <w:qFormat/>
    <w:rsid w:val="0043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2019-01-09T02:24:00Z</dcterms:created>
  <dcterms:modified xsi:type="dcterms:W3CDTF">2019-01-09T02:24:00Z</dcterms:modified>
</cp:coreProperties>
</file>