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D6D7" w14:textId="77777777" w:rsidR="004D6B86" w:rsidRDefault="0089325F">
      <w:pPr>
        <w:pStyle w:val="Title"/>
      </w:pPr>
      <w:bookmarkStart w:id="0" w:name="_GoBack"/>
      <w:bookmarkEnd w:id="0"/>
      <w:r>
        <w:t>F</w:t>
      </w:r>
      <w:r w:rsidR="000B4B87">
        <w:t>lashbulb Memories</w:t>
      </w:r>
    </w:p>
    <w:p w14:paraId="486AB113" w14:textId="77777777" w:rsidR="004D6B86" w:rsidRDefault="0089325F">
      <w:pPr>
        <w:pStyle w:val="Title2"/>
      </w:pPr>
      <w:r>
        <w:t>Your Name</w:t>
      </w:r>
    </w:p>
    <w:p w14:paraId="4017FDDE" w14:textId="77777777" w:rsidR="004D6B86" w:rsidRDefault="0089325F">
      <w:pPr>
        <w:pStyle w:val="Title2"/>
      </w:pPr>
      <w:r>
        <w:t>Institution</w:t>
      </w:r>
    </w:p>
    <w:p w14:paraId="737310ED" w14:textId="77777777" w:rsidR="004D6B86" w:rsidRPr="00A4757D" w:rsidRDefault="004D6B86"/>
    <w:p w14:paraId="205D47CA" w14:textId="77777777" w:rsidR="004D6B86" w:rsidRDefault="0089325F">
      <w:pPr>
        <w:pStyle w:val="SectionTitle"/>
      </w:pPr>
      <w:r>
        <w:lastRenderedPageBreak/>
        <w:t>Flashbulb Memories</w:t>
      </w:r>
    </w:p>
    <w:p w14:paraId="3597D53E" w14:textId="77777777" w:rsidR="00775AC1" w:rsidRDefault="0089325F" w:rsidP="00121F53">
      <w:pPr>
        <w:jc w:val="both"/>
      </w:pPr>
      <w:r>
        <w:t xml:space="preserve">A flashbulb memory is a detailed, vivid snapshot </w:t>
      </w:r>
      <w:r w:rsidR="000A000F">
        <w:t xml:space="preserve">in which a drastic </w:t>
      </w:r>
      <w:r w:rsidR="00B84CEF">
        <w:t xml:space="preserve">event has </w:t>
      </w:r>
      <w:r w:rsidR="0067031E">
        <w:t>occurred. Generally, th</w:t>
      </w:r>
      <w:r w:rsidR="001F0225">
        <w:t xml:space="preserve">e event is emotional, which increased the ability to remember the incident. </w:t>
      </w:r>
      <w:r w:rsidR="0033413F">
        <w:t>Flashbulb memory is a type of autobiographical memory which depends on surprise, emotions, consequentiality, and personal importance</w:t>
      </w:r>
      <w:r w:rsidR="00A16853">
        <w:t xml:space="preserve"> </w:t>
      </w:r>
      <w:sdt>
        <w:sdtPr>
          <w:id w:val="-1591614693"/>
          <w:citation/>
        </w:sdtPr>
        <w:sdtEndPr/>
        <w:sdtContent>
          <w:r w:rsidR="00A16853">
            <w:fldChar w:fldCharType="begin"/>
          </w:r>
          <w:r w:rsidR="00A16853">
            <w:instrText xml:space="preserve"> CITATION DCR84 \l 1033 </w:instrText>
          </w:r>
          <w:r w:rsidR="00A16853">
            <w:fldChar w:fldCharType="separate"/>
          </w:r>
          <w:r w:rsidR="009E1058">
            <w:rPr>
              <w:noProof/>
            </w:rPr>
            <w:t>(DC Rubin, 1984)</w:t>
          </w:r>
          <w:r w:rsidR="00A16853">
            <w:fldChar w:fldCharType="end"/>
          </w:r>
        </w:sdtContent>
      </w:sdt>
      <w:r w:rsidR="0033413F">
        <w:t>.</w:t>
      </w:r>
      <w:r w:rsidR="0015645B">
        <w:t xml:space="preserve"> </w:t>
      </w:r>
      <w:r w:rsidR="0062290A">
        <w:t xml:space="preserve">In this discussion, the accuracy of flashbulb memory will be focused on. </w:t>
      </w:r>
      <w:r>
        <w:t xml:space="preserve">The term flashbulb memory was first brought up by </w:t>
      </w:r>
      <w:r w:rsidR="00FE20FF">
        <w:t xml:space="preserve">Brown and Kulik in 1977 </w:t>
      </w:r>
      <w:sdt>
        <w:sdtPr>
          <w:id w:val="317771300"/>
          <w:citation/>
        </w:sdtPr>
        <w:sdtEndPr/>
        <w:sdtContent>
          <w:r w:rsidR="00FE20FF">
            <w:fldChar w:fldCharType="begin"/>
          </w:r>
          <w:r w:rsidR="00FE20FF">
            <w:instrText xml:space="preserve"> CITATION Con13 \l 1033 </w:instrText>
          </w:r>
          <w:r w:rsidR="00FE20FF">
            <w:fldChar w:fldCharType="separate"/>
          </w:r>
          <w:r w:rsidR="009E1058">
            <w:rPr>
              <w:noProof/>
            </w:rPr>
            <w:t>(Conway, 2013)</w:t>
          </w:r>
          <w:r w:rsidR="00FE20FF">
            <w:fldChar w:fldCharType="end"/>
          </w:r>
        </w:sdtContent>
      </w:sdt>
      <w:r w:rsidR="00FE20FF">
        <w:t xml:space="preserve">. </w:t>
      </w:r>
      <w:r w:rsidR="0039179C">
        <w:t xml:space="preserve">In their research, they have concluded that when biological memory is triggered by </w:t>
      </w:r>
      <w:r w:rsidR="007752DC">
        <w:t xml:space="preserve">an event which </w:t>
      </w:r>
      <w:r w:rsidR="003439D4">
        <w:t>exceeds the normal level of surprise</w:t>
      </w:r>
      <w:r w:rsidR="008438E6">
        <w:t xml:space="preserve">, creates a </w:t>
      </w:r>
      <w:r w:rsidR="00A97E01">
        <w:t xml:space="preserve">detailed long-lasting memory. Flashbulb memories are </w:t>
      </w:r>
      <w:r w:rsidR="008F6C04">
        <w:t>different from ordinary memories based on their characteristics</w:t>
      </w:r>
      <w:r w:rsidR="00D504C1">
        <w:t xml:space="preserve">. </w:t>
      </w:r>
      <w:r w:rsidR="00616C92">
        <w:t>Those characteristics</w:t>
      </w:r>
      <w:r w:rsidR="00590F48">
        <w:t xml:space="preserve"> make flashcard vivid and prolonged.  </w:t>
      </w:r>
      <w:r w:rsidR="005D352A">
        <w:t xml:space="preserve">Although from research, it is </w:t>
      </w:r>
      <w:r w:rsidR="0064218D">
        <w:t>observed that mostly flashbulb memory are not accurate, but they are experienced with great confidence and vividness.</w:t>
      </w:r>
    </w:p>
    <w:p w14:paraId="1CDC8298" w14:textId="77777777" w:rsidR="00334561" w:rsidRDefault="0089325F" w:rsidP="00121F53">
      <w:pPr>
        <w:jc w:val="both"/>
      </w:pPr>
      <w:r>
        <w:t>There are six main characteristics of flashbulb memories</w:t>
      </w:r>
      <w:r w:rsidR="004374D8">
        <w:t xml:space="preserve">; incident, place of action, present activity, aftermath, own effect, and informant. </w:t>
      </w:r>
      <w:r w:rsidR="00321B36">
        <w:t>A positive and negative incident both can produce a flashbulb memory, depending on the intensity of the event.</w:t>
      </w:r>
      <w:r w:rsidR="009B7FC0">
        <w:t xml:space="preserve"> In case of a positive event, individual encode such memory dee</w:t>
      </w:r>
      <w:r w:rsidR="00F45C40">
        <w:t>p inside their mind by repeatedly sharing their experience of the event. As compared to a positive memory, negative memor</w:t>
      </w:r>
      <w:r w:rsidR="00AC13EB">
        <w:t>ies are generally more detailed. Negative memory stays inside an individual's brain but with toned down emotional effect.</w:t>
      </w:r>
    </w:p>
    <w:p w14:paraId="528AB73E" w14:textId="77777777" w:rsidR="00574B7F" w:rsidRDefault="0089325F" w:rsidP="00F01F87">
      <w:pPr>
        <w:pStyle w:val="Heading1"/>
      </w:pPr>
      <w:r>
        <w:t>Accuracy</w:t>
      </w:r>
    </w:p>
    <w:p w14:paraId="2EA49DF1" w14:textId="77777777" w:rsidR="00334561" w:rsidRDefault="0089325F" w:rsidP="00121F53">
      <w:pPr>
        <w:jc w:val="both"/>
      </w:pPr>
      <w:r>
        <w:t xml:space="preserve">Generally, flashbulb memories are not </w:t>
      </w:r>
      <w:r>
        <w:t>accurate</w:t>
      </w:r>
      <w:r w:rsidR="001419A9">
        <w:t xml:space="preserve"> because it happens only once. Mostly such memories are rehearsed</w:t>
      </w:r>
      <w:r w:rsidR="005435AE">
        <w:t xml:space="preserve"> with wrong details. And the first wr</w:t>
      </w:r>
      <w:r w:rsidR="00E1178E">
        <w:t>o</w:t>
      </w:r>
      <w:r w:rsidR="005435AE">
        <w:t xml:space="preserve">ng memory sticks rejecting new </w:t>
      </w:r>
      <w:r w:rsidR="00E1178E">
        <w:t>information about the incident</w:t>
      </w:r>
      <w:r w:rsidR="00F01F87">
        <w:t xml:space="preserve"> </w:t>
      </w:r>
      <w:sdt>
        <w:sdtPr>
          <w:id w:val="1733655672"/>
          <w:citation/>
        </w:sdtPr>
        <w:sdtEndPr/>
        <w:sdtContent>
          <w:r w:rsidR="009E1058">
            <w:fldChar w:fldCharType="begin"/>
          </w:r>
          <w:r w:rsidR="009E1058">
            <w:instrText xml:space="preserve"> CITATION EWi06 \l 1033 </w:instrText>
          </w:r>
          <w:r w:rsidR="009E1058">
            <w:fldChar w:fldCharType="separate"/>
          </w:r>
          <w:r w:rsidR="009E1058">
            <w:rPr>
              <w:noProof/>
            </w:rPr>
            <w:t>(E Winograd, 2006)</w:t>
          </w:r>
          <w:r w:rsidR="009E1058">
            <w:fldChar w:fldCharType="end"/>
          </w:r>
        </w:sdtContent>
      </w:sdt>
      <w:r w:rsidR="00E1178E">
        <w:t>. These repeated rehearsals of wrong memory make an individual confident that his recalling is accurate, but in reality, they are not</w:t>
      </w:r>
      <w:r w:rsidR="00B33EE7">
        <w:t xml:space="preserve"> </w:t>
      </w:r>
      <w:sdt>
        <w:sdtPr>
          <w:id w:val="-1135944854"/>
          <w:citation/>
        </w:sdtPr>
        <w:sdtEndPr/>
        <w:sdtContent>
          <w:r w:rsidR="00B33EE7">
            <w:fldChar w:fldCharType="begin"/>
          </w:r>
          <w:r w:rsidR="00B33EE7">
            <w:instrText xml:space="preserve"> CITATION JMT03 \l 1033 </w:instrText>
          </w:r>
          <w:r w:rsidR="00B33EE7">
            <w:fldChar w:fldCharType="separate"/>
          </w:r>
          <w:r w:rsidR="009E1058">
            <w:rPr>
              <w:noProof/>
            </w:rPr>
            <w:t xml:space="preserve">(JM Talarico, </w:t>
          </w:r>
          <w:r w:rsidR="009E1058">
            <w:rPr>
              <w:noProof/>
            </w:rPr>
            <w:lastRenderedPageBreak/>
            <w:t>2003)</w:t>
          </w:r>
          <w:r w:rsidR="00B33EE7">
            <w:fldChar w:fldCharType="end"/>
          </w:r>
        </w:sdtContent>
      </w:sdt>
      <w:r w:rsidR="00E1178E">
        <w:t xml:space="preserve">. </w:t>
      </w:r>
      <w:r w:rsidR="001E6F98">
        <w:t>The most</w:t>
      </w:r>
      <w:r w:rsidR="003A6B76">
        <w:t xml:space="preserve"> important characteristic of flashbulb memory is the aftermath of an incident. What happens after hearing a piece of huge news, mostly sticks to the person's</w:t>
      </w:r>
      <w:r w:rsidR="005624B0">
        <w:t xml:space="preserve"> mind. </w:t>
      </w:r>
      <w:r w:rsidR="00D049B7">
        <w:t xml:space="preserve">Flashbulb memory also loses its credibility with time. </w:t>
      </w:r>
      <w:r w:rsidR="00C6584C">
        <w:t xml:space="preserve">Taking an example of a Challenger space shuttle, most </w:t>
      </w:r>
      <w:r w:rsidR="001E6F98">
        <w:t>individuals</w:t>
      </w:r>
      <w:r w:rsidR="00C6584C">
        <w:t xml:space="preserve"> were confident about their memories</w:t>
      </w:r>
      <w:r w:rsidR="001E6F98">
        <w:t>. In reality, their details were not true, and this is due to loss of credibility of flashbulb memory with time.</w:t>
      </w:r>
    </w:p>
    <w:p w14:paraId="7C4BE6E9" w14:textId="77777777" w:rsidR="00B33EE7" w:rsidRDefault="0089325F" w:rsidP="00121F53">
      <w:pPr>
        <w:jc w:val="both"/>
        <w:sectPr w:rsidR="00B33EE7">
          <w:headerReference w:type="default" r:id="rId9"/>
          <w:headerReference w:type="first" r:id="rId10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  <w:r>
        <w:t xml:space="preserve"> The assassination of President J. F. Kennedy is an example of flashbulb memory; people from that era are all aware of the incident. The </w:t>
      </w:r>
      <w:r w:rsidR="00B90392">
        <w:t xml:space="preserve">incident was </w:t>
      </w:r>
      <w:r>
        <w:t xml:space="preserve">shocking for most people as it involves the killing of the most powerful man </w:t>
      </w:r>
      <w:r w:rsidR="00B90392">
        <w:t>in the world.</w:t>
      </w:r>
      <w:r w:rsidR="004374D8">
        <w:t xml:space="preserve"> </w:t>
      </w:r>
      <w:r w:rsidR="003A4CB0">
        <w:t xml:space="preserve">A person from that era like our parents will claim that they remember what happened on that day so vividly as if they were present in the place of incident. </w:t>
      </w:r>
      <w:r w:rsidR="004374D8">
        <w:t>Another example of flashbulb memory is the incident of September 11, 2001</w:t>
      </w:r>
      <w:r w:rsidR="00663559">
        <w:t xml:space="preserve">, in which </w:t>
      </w:r>
      <w:r w:rsidR="004374D8">
        <w:t>the twin towers of New York were brought to ground</w:t>
      </w:r>
      <w:r w:rsidR="00663559">
        <w:t>. The incident left the whole world in shock, as it killed thousands and destroyed the monumental skyscrapers of the New York State.</w:t>
      </w:r>
      <w:r w:rsidR="00DF589E">
        <w:t xml:space="preserve"> Also, there was live coverage of the incident, which was broadcasted throughout the globe. </w:t>
      </w:r>
      <w:r w:rsidR="007C0A16">
        <w:t>The memory of the twin tower</w:t>
      </w:r>
      <w:r w:rsidR="00746738">
        <w:t>s</w:t>
      </w:r>
      <w:r w:rsidR="007C0A16">
        <w:t xml:space="preserve"> attack </w:t>
      </w:r>
      <w:r w:rsidR="00746738">
        <w:t xml:space="preserve">is imprinted in the minds of many. Even anyone living in Asia and never to the states will explain the event as if it had happened in front of his eyes. </w:t>
      </w:r>
      <w:r w:rsidR="00835985">
        <w:t xml:space="preserve">The aftermath of twin towers disaster was so drastic that most people </w:t>
      </w:r>
      <w:r w:rsidR="006451F7">
        <w:t xml:space="preserve">don’t remember that on the same a plane was also crashed into the Pentagon. The aftermath of the destruction </w:t>
      </w:r>
      <w:r w:rsidR="002006D0">
        <w:t xml:space="preserve">of the pentagon was not as huge as of twin towers. Proper coverage of an event plays a great role in developing </w:t>
      </w:r>
      <w:r w:rsidR="00D54C2C">
        <w:t xml:space="preserve">flashbulb. Continuing the example of September 11, what happened in Iraq and Afghanistan as a result of such incident </w:t>
      </w:r>
      <w:r w:rsidR="000664CF">
        <w:t xml:space="preserve">is not known to majority. There was no coverage </w:t>
      </w:r>
      <w:r w:rsidR="00D90C7B">
        <w:t xml:space="preserve">of </w:t>
      </w:r>
      <w:r w:rsidR="000664CF">
        <w:t xml:space="preserve">the Afghan or Iraq war, which aids in no making flashbulb memories. </w:t>
      </w:r>
      <w:r w:rsidR="00D90C7B">
        <w:t xml:space="preserve">But Afghans, Iraqis, and our military </w:t>
      </w:r>
      <w:r w:rsidR="0009355A">
        <w:t>personals</w:t>
      </w:r>
      <w:r w:rsidR="00D90C7B">
        <w:t xml:space="preserve"> who were participating in the war must have developed so many flashbulb memories.</w:t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892090324"/>
        <w:docPartObj>
          <w:docPartGallery w:val="Bibliographies"/>
          <w:docPartUnique/>
        </w:docPartObj>
      </w:sdtPr>
      <w:sdtEndPr/>
      <w:sdtContent>
        <w:p w14:paraId="06E679F9" w14:textId="77777777" w:rsidR="00B33EE7" w:rsidRDefault="0089325F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52E20CB7" w14:textId="77777777" w:rsidR="009E1058" w:rsidRDefault="0089325F" w:rsidP="009E1058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Conway, M. (2013). </w:t>
              </w:r>
              <w:r>
                <w:rPr>
                  <w:i/>
                  <w:iCs/>
                  <w:noProof/>
                </w:rPr>
                <w:t>Flashbulb memories.</w:t>
              </w:r>
              <w:r>
                <w:rPr>
                  <w:noProof/>
                </w:rPr>
                <w:t xml:space="preserve"> Psychology Press.</w:t>
              </w:r>
            </w:p>
            <w:p w14:paraId="450E985B" w14:textId="77777777" w:rsidR="009E1058" w:rsidRDefault="0089325F" w:rsidP="009E1058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DC Rubin, M. K. (1984). Vivid memories. </w:t>
              </w:r>
              <w:r>
                <w:rPr>
                  <w:i/>
                  <w:iCs/>
                  <w:noProof/>
                </w:rPr>
                <w:t>Cognition</w:t>
              </w:r>
              <w:r>
                <w:rPr>
                  <w:noProof/>
                </w:rPr>
                <w:t>. Retrieved from https://www.sciencedirect.com/science/ar</w:t>
              </w:r>
              <w:r>
                <w:rPr>
                  <w:noProof/>
                </w:rPr>
                <w:t>ticle/pii/0010027784900374</w:t>
              </w:r>
            </w:p>
            <w:p w14:paraId="5BF7A6A9" w14:textId="77777777" w:rsidR="009E1058" w:rsidRDefault="0089325F" w:rsidP="009E1058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E Winograd, U. N. (2006). </w:t>
              </w:r>
              <w:r>
                <w:rPr>
                  <w:i/>
                  <w:iCs/>
                  <w:noProof/>
                </w:rPr>
                <w:t>Affect and accuracy in recall: Studies of'flashbutlb'memories.</w:t>
              </w:r>
              <w:r>
                <w:rPr>
                  <w:noProof/>
                </w:rPr>
                <w:t xml:space="preserve"> Cambridge University Press. Retrieved from https://books.google.com.pk/books?hl=en&amp;lr=&amp;id=XQAWqIHKN2wC&amp;oi=fnd&amp;pg=PR7&amp;dq=flashbulb+memories+a</w:t>
              </w:r>
              <w:r>
                <w:rPr>
                  <w:noProof/>
                </w:rPr>
                <w:t>nd+accuracy&amp;ots=SOwr9C3vLH&amp;sig=8P7oRerrlS6RR-tPt7bJUsSK4k8#v=onepage&amp;q=flashbulb%20memories%20and%20accuracy&amp;f=false</w:t>
              </w:r>
            </w:p>
            <w:p w14:paraId="46C185CC" w14:textId="77777777" w:rsidR="009E1058" w:rsidRDefault="0089325F" w:rsidP="009E1058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JM Talarico, D. R. (2003). Confidence, not consistency, characterizes flashbulb memories. </w:t>
              </w:r>
              <w:r>
                <w:rPr>
                  <w:i/>
                  <w:iCs/>
                  <w:noProof/>
                </w:rPr>
                <w:t>Psychological science</w:t>
              </w:r>
              <w:r>
                <w:rPr>
                  <w:noProof/>
                </w:rPr>
                <w:t>. Retrieved from https://jou</w:t>
              </w:r>
              <w:r>
                <w:rPr>
                  <w:noProof/>
                </w:rPr>
                <w:t>rnals.sagepub.com/doi/abs/10.1111/1467-9280.02453</w:t>
              </w:r>
            </w:p>
            <w:p w14:paraId="0936CC3D" w14:textId="77777777" w:rsidR="00B33EE7" w:rsidRDefault="0089325F" w:rsidP="009E105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645ED92" w14:textId="77777777" w:rsidR="002B284E" w:rsidRPr="002B284E" w:rsidRDefault="002B284E" w:rsidP="00121F53">
      <w:pPr>
        <w:jc w:val="both"/>
      </w:pPr>
    </w:p>
    <w:sectPr w:rsidR="002B284E" w:rsidRPr="002B284E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7907" w14:textId="77777777" w:rsidR="0089325F" w:rsidRDefault="0089325F">
      <w:pPr>
        <w:spacing w:line="240" w:lineRule="auto"/>
      </w:pPr>
      <w:r>
        <w:separator/>
      </w:r>
    </w:p>
  </w:endnote>
  <w:endnote w:type="continuationSeparator" w:id="0">
    <w:p w14:paraId="6FB816AF" w14:textId="77777777" w:rsidR="0089325F" w:rsidRDefault="00893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2AF9" w14:textId="77777777" w:rsidR="0089325F" w:rsidRDefault="0089325F">
      <w:pPr>
        <w:spacing w:line="240" w:lineRule="auto"/>
      </w:pPr>
      <w:r>
        <w:separator/>
      </w:r>
    </w:p>
  </w:footnote>
  <w:footnote w:type="continuationSeparator" w:id="0">
    <w:p w14:paraId="03D22FEF" w14:textId="77777777" w:rsidR="0089325F" w:rsidRDefault="00893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1A15E8" w14:paraId="0D53A5E5" w14:textId="77777777" w:rsidTr="001A15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2C2687F0" w14:textId="77777777" w:rsidR="004D6B86" w:rsidRPr="00170521" w:rsidRDefault="0089325F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7F4711">
                <w:t>FLASHBULB MEMORIES</w:t>
              </w:r>
            </w:sdtContent>
          </w:sdt>
        </w:p>
      </w:tc>
      <w:tc>
        <w:tcPr>
          <w:tcW w:w="1080" w:type="dxa"/>
        </w:tcPr>
        <w:p w14:paraId="5D39CBFE" w14:textId="77777777" w:rsidR="004D6B86" w:rsidRDefault="0089325F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105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5D0FF4C4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1A15E8" w14:paraId="498993E0" w14:textId="77777777" w:rsidTr="001A15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2603B873" w14:textId="77777777" w:rsidR="004D6B86" w:rsidRPr="009F0414" w:rsidRDefault="0089325F" w:rsidP="00912C1D">
          <w:pPr>
            <w:pStyle w:val="Header"/>
          </w:pPr>
          <w:r>
            <w:t xml:space="preserve"> </w:t>
          </w:r>
          <w:sdt>
            <w:sdtPr>
              <w:alias w:val="Enter shortened title:"/>
              <w:tag w:val="Enter shortened title:"/>
              <w:id w:val="-211583021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7F4711">
                <w:t>FLASHBULB MEMORIES</w:t>
              </w:r>
            </w:sdtContent>
          </w:sdt>
        </w:p>
      </w:tc>
      <w:tc>
        <w:tcPr>
          <w:tcW w:w="1080" w:type="dxa"/>
        </w:tcPr>
        <w:p w14:paraId="77C7DD81" w14:textId="77777777" w:rsidR="004D6B86" w:rsidRDefault="0089325F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105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3DFAD583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C7"/>
    <w:rsid w:val="00006BBA"/>
    <w:rsid w:val="0001010E"/>
    <w:rsid w:val="000217F5"/>
    <w:rsid w:val="000664CF"/>
    <w:rsid w:val="0009355A"/>
    <w:rsid w:val="00097169"/>
    <w:rsid w:val="000A000F"/>
    <w:rsid w:val="000B4B87"/>
    <w:rsid w:val="00114BFA"/>
    <w:rsid w:val="00121F53"/>
    <w:rsid w:val="001419A9"/>
    <w:rsid w:val="0015645B"/>
    <w:rsid w:val="001602E3"/>
    <w:rsid w:val="00160C0C"/>
    <w:rsid w:val="001664A2"/>
    <w:rsid w:val="00170521"/>
    <w:rsid w:val="001A15E8"/>
    <w:rsid w:val="001B4848"/>
    <w:rsid w:val="001E6F98"/>
    <w:rsid w:val="001F0225"/>
    <w:rsid w:val="001F447A"/>
    <w:rsid w:val="001F7399"/>
    <w:rsid w:val="002006D0"/>
    <w:rsid w:val="00212319"/>
    <w:rsid w:val="00225BE3"/>
    <w:rsid w:val="00274E0A"/>
    <w:rsid w:val="002B284E"/>
    <w:rsid w:val="002B6153"/>
    <w:rsid w:val="002C627C"/>
    <w:rsid w:val="00307586"/>
    <w:rsid w:val="00315AD8"/>
    <w:rsid w:val="00321B36"/>
    <w:rsid w:val="0033413F"/>
    <w:rsid w:val="00334561"/>
    <w:rsid w:val="00336906"/>
    <w:rsid w:val="003439D4"/>
    <w:rsid w:val="00345333"/>
    <w:rsid w:val="0039179C"/>
    <w:rsid w:val="003A06C6"/>
    <w:rsid w:val="003A4CB0"/>
    <w:rsid w:val="003A6B76"/>
    <w:rsid w:val="003E36B1"/>
    <w:rsid w:val="003E4162"/>
    <w:rsid w:val="003F7CBD"/>
    <w:rsid w:val="004374D8"/>
    <w:rsid w:val="00481CF8"/>
    <w:rsid w:val="00492C2D"/>
    <w:rsid w:val="004A3D87"/>
    <w:rsid w:val="004B18A9"/>
    <w:rsid w:val="004D4F8C"/>
    <w:rsid w:val="004D6B86"/>
    <w:rsid w:val="00504F88"/>
    <w:rsid w:val="005435AE"/>
    <w:rsid w:val="00547B18"/>
    <w:rsid w:val="0055242C"/>
    <w:rsid w:val="005624B0"/>
    <w:rsid w:val="00574B7F"/>
    <w:rsid w:val="00590F48"/>
    <w:rsid w:val="00595412"/>
    <w:rsid w:val="005D352A"/>
    <w:rsid w:val="00616C92"/>
    <w:rsid w:val="0061747E"/>
    <w:rsid w:val="0062290A"/>
    <w:rsid w:val="00641876"/>
    <w:rsid w:val="00641C9E"/>
    <w:rsid w:val="0064218D"/>
    <w:rsid w:val="006451F7"/>
    <w:rsid w:val="00645290"/>
    <w:rsid w:val="00663559"/>
    <w:rsid w:val="0067031E"/>
    <w:rsid w:val="00684C26"/>
    <w:rsid w:val="006B015B"/>
    <w:rsid w:val="006C162F"/>
    <w:rsid w:val="006D7EE9"/>
    <w:rsid w:val="007244DE"/>
    <w:rsid w:val="00746738"/>
    <w:rsid w:val="007752DC"/>
    <w:rsid w:val="00775AC1"/>
    <w:rsid w:val="007C0A16"/>
    <w:rsid w:val="007F4711"/>
    <w:rsid w:val="0081390C"/>
    <w:rsid w:val="00816831"/>
    <w:rsid w:val="00835985"/>
    <w:rsid w:val="00837D67"/>
    <w:rsid w:val="008438E6"/>
    <w:rsid w:val="008747E8"/>
    <w:rsid w:val="0089325F"/>
    <w:rsid w:val="008A2A83"/>
    <w:rsid w:val="008A78F1"/>
    <w:rsid w:val="008F6C04"/>
    <w:rsid w:val="00910F0E"/>
    <w:rsid w:val="00912C1D"/>
    <w:rsid w:val="00961AE5"/>
    <w:rsid w:val="009A2C38"/>
    <w:rsid w:val="009B7FC0"/>
    <w:rsid w:val="009E1058"/>
    <w:rsid w:val="009E7CD8"/>
    <w:rsid w:val="009F0414"/>
    <w:rsid w:val="009F48AA"/>
    <w:rsid w:val="00A047FC"/>
    <w:rsid w:val="00A16853"/>
    <w:rsid w:val="00A4757D"/>
    <w:rsid w:val="00A77F6B"/>
    <w:rsid w:val="00A80755"/>
    <w:rsid w:val="00A81BB2"/>
    <w:rsid w:val="00A97E01"/>
    <w:rsid w:val="00AA5C05"/>
    <w:rsid w:val="00AC13EB"/>
    <w:rsid w:val="00B026C7"/>
    <w:rsid w:val="00B03BA4"/>
    <w:rsid w:val="00B33EE7"/>
    <w:rsid w:val="00B84CEF"/>
    <w:rsid w:val="00B90392"/>
    <w:rsid w:val="00C3438C"/>
    <w:rsid w:val="00C5686B"/>
    <w:rsid w:val="00C6584C"/>
    <w:rsid w:val="00C74024"/>
    <w:rsid w:val="00C83B15"/>
    <w:rsid w:val="00C925C8"/>
    <w:rsid w:val="00CB7F84"/>
    <w:rsid w:val="00CF1B55"/>
    <w:rsid w:val="00D049B7"/>
    <w:rsid w:val="00D504C1"/>
    <w:rsid w:val="00D54C2C"/>
    <w:rsid w:val="00D5712E"/>
    <w:rsid w:val="00D90C7B"/>
    <w:rsid w:val="00DB2E59"/>
    <w:rsid w:val="00DB358F"/>
    <w:rsid w:val="00DC44F1"/>
    <w:rsid w:val="00DF589E"/>
    <w:rsid w:val="00DF6D26"/>
    <w:rsid w:val="00E1178E"/>
    <w:rsid w:val="00E7305D"/>
    <w:rsid w:val="00EA780C"/>
    <w:rsid w:val="00EB69D3"/>
    <w:rsid w:val="00F01F87"/>
    <w:rsid w:val="00F31D66"/>
    <w:rsid w:val="00F363EC"/>
    <w:rsid w:val="00F413AC"/>
    <w:rsid w:val="00F45C40"/>
    <w:rsid w:val="00FE20FF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312D6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w:rsidRDefault="000B4B87"&gt;&lt;w:r&gt;&lt;w:t&gt;FLASHBULB MEMORIES&lt;/w:t&gt;&lt;/w:r&gt;&lt;/w:p&gt;&lt;w:sectPr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w:firstLine="0"/&gt;&lt;/w:pPr&gt;&lt;w:tblPr&gt;&lt;w:tblInd w:w="0" w:type="dxa"/&gt;&lt;w:tblBorders&gt;&lt;w:top w:val="single" w:sz="12" w:space="0" w:color="auto"/&gt;&lt;w:bottom w:val="single" w:sz="12"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w:val="1"/&gt;&lt;w:tblInd w:w="0" w:type="dxa"/&gt;&lt;w:tblBorders&gt;&lt;w:top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w:val="1"/&gt;&lt;w:tblInd w:w="0" w:type="dxa"/&gt;&lt;w:tblBorders&gt;&lt;w:top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w:themeTint="99"/&gt;&lt;/w:tblBorders&gt;&lt;w:tblCellMar&gt;&lt;w:top w:w="0" w:type="dxa"/&gt;&lt;w:left w:w="0" w:type="dxa"/&gt;&lt;w:bottom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Con13</b:Tag>
    <b:SourceType>Book</b:SourceType>
    <b:Guid>{6F2BCD23-D0D9-4D84-808D-661B3AF29DFB}</b:Guid>
    <b:Title>Flashbulb memories</b:Title>
    <b:Year>2013</b:Year>
    <b:Publisher>Psychology Press</b:Publisher>
    <b:Author>
      <b:Author>
        <b:NameList>
          <b:Person>
            <b:Last>Conway</b:Last>
            <b:First>M</b:First>
          </b:Person>
        </b:NameList>
      </b:Author>
    </b:Author>
    <b:RefOrder>2</b:RefOrder>
  </b:Source>
  <b:Source>
    <b:Tag>DCR84</b:Tag>
    <b:SourceType>JournalArticle</b:SourceType>
    <b:Guid>{D71F05E3-1B23-4CDB-9C2B-EA70FB4C5703}</b:Guid>
    <b:Title>Vivid memories</b:Title>
    <b:Year>1984</b:Year>
    <b:Author>
      <b:Author>
        <b:NameList>
          <b:Person>
            <b:Last>DC Rubin</b:Last>
            <b:First>M</b:First>
            <b:Middle>Kozin</b:Middle>
          </b:Person>
        </b:NameList>
      </b:Author>
    </b:Author>
    <b:JournalName>Cognition</b:JournalName>
    <b:URL>https://www.sciencedirect.com/science/article/pii/0010027784900374</b:URL>
    <b:RefOrder>1</b:RefOrder>
  </b:Source>
  <b:Source>
    <b:Tag>JMT03</b:Tag>
    <b:SourceType>JournalArticle</b:SourceType>
    <b:Guid>{953C5936-A30E-4277-A807-4E535DB51988}</b:Guid>
    <b:Author>
      <b:Author>
        <b:NameList>
          <b:Person>
            <b:Last>JM Talarico</b:Last>
            <b:First>DC</b:First>
            <b:Middle>Rubin</b:Middle>
          </b:Person>
        </b:NameList>
      </b:Author>
    </b:Author>
    <b:Title>Confidence, not consistency, characterizes flashbulb memories</b:Title>
    <b:JournalName>Psychological science</b:JournalName>
    <b:Year>2003</b:Year>
    <b:URL>https://journals.sagepub.com/doi/abs/10.1111/1467-9280.02453</b:URL>
    <b:RefOrder>4</b:RefOrder>
  </b:Source>
  <b:Source>
    <b:Tag>EWi06</b:Tag>
    <b:SourceType>Book</b:SourceType>
    <b:Guid>{8C261164-D7AD-499C-8819-A4BECDAD4B2C}</b:Guid>
    <b:Title>Affect and accuracy in recall: Studies of'flashbulb'memories</b:Title>
    <b:Year>2006</b:Year>
    <b:Author>
      <b:Author>
        <b:NameList>
          <b:Person>
            <b:Last>E Winograd</b:Last>
            <b:First>U</b:First>
            <b:Middle>Neisser</b:Middle>
          </b:Person>
        </b:NameList>
      </b:Author>
    </b:Author>
    <b:Publisher>Cambridge University Press</b:Publisher>
    <b:URL>https://books.google.com.pk/books?hl=en&amp;lr=&amp;id=XQAWqIHKN2wC&amp;oi=fnd&amp;pg=PR7&amp;dq=flashbulb+memories+and+accuracy&amp;ots=SOwr9C3vLH&amp;sig=8P7oRerrlS6RR-tPt7bJUsSK4k8#v=onepage&amp;q=flashbulb%20memories%20and%20accuracy&amp;f=false</b:URL>
    <b:RefOrder>3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830002A7-45AD-4642-BD0B-F842046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Proofreader</cp:lastModifiedBy>
  <cp:revision>2</cp:revision>
  <dcterms:created xsi:type="dcterms:W3CDTF">2019-07-25T05:59:00Z</dcterms:created>
  <dcterms:modified xsi:type="dcterms:W3CDTF">2019-07-25T05:59:00Z</dcterms:modified>
</cp:coreProperties>
</file>