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8E61" w14:textId="77777777" w:rsidR="00601116" w:rsidRDefault="00601116" w:rsidP="003D63E3">
      <w:pPr>
        <w:spacing w:after="0" w:line="480" w:lineRule="auto"/>
        <w:jc w:val="center"/>
      </w:pPr>
    </w:p>
    <w:p w14:paraId="7F17D7E1" w14:textId="77777777" w:rsidR="00601116" w:rsidRDefault="00601116" w:rsidP="003D63E3">
      <w:pPr>
        <w:spacing w:after="0" w:line="480" w:lineRule="auto"/>
        <w:jc w:val="center"/>
      </w:pPr>
    </w:p>
    <w:p w14:paraId="50C1DF3A" w14:textId="77777777" w:rsidR="00601116" w:rsidRDefault="00601116" w:rsidP="003D63E3">
      <w:pPr>
        <w:spacing w:after="0" w:line="480" w:lineRule="auto"/>
        <w:jc w:val="center"/>
      </w:pPr>
    </w:p>
    <w:p w14:paraId="389DA417" w14:textId="77777777" w:rsidR="00601116" w:rsidRDefault="00601116" w:rsidP="003D63E3">
      <w:pPr>
        <w:spacing w:after="0" w:line="480" w:lineRule="auto"/>
        <w:jc w:val="center"/>
      </w:pPr>
    </w:p>
    <w:p w14:paraId="12ACCF0A" w14:textId="77777777" w:rsidR="00601116" w:rsidRDefault="00601116" w:rsidP="003D63E3">
      <w:pPr>
        <w:spacing w:after="0" w:line="480" w:lineRule="auto"/>
        <w:jc w:val="center"/>
      </w:pPr>
    </w:p>
    <w:p w14:paraId="0A8F6D75" w14:textId="77777777" w:rsidR="00601116" w:rsidRDefault="00601116" w:rsidP="003D63E3">
      <w:pPr>
        <w:spacing w:after="0" w:line="480" w:lineRule="auto"/>
        <w:jc w:val="center"/>
      </w:pPr>
    </w:p>
    <w:p w14:paraId="3B66C52C" w14:textId="77777777" w:rsidR="00601116" w:rsidRDefault="00601116" w:rsidP="003D63E3">
      <w:pPr>
        <w:spacing w:after="0" w:line="480" w:lineRule="auto"/>
        <w:jc w:val="center"/>
      </w:pPr>
    </w:p>
    <w:p w14:paraId="70A6EE24" w14:textId="77777777" w:rsidR="00601116" w:rsidRDefault="00601116" w:rsidP="003D63E3">
      <w:pPr>
        <w:spacing w:after="0" w:line="480" w:lineRule="auto"/>
        <w:jc w:val="center"/>
      </w:pPr>
    </w:p>
    <w:p w14:paraId="4F0ACE04" w14:textId="77777777" w:rsidR="00601116" w:rsidRDefault="00601116" w:rsidP="003D63E3">
      <w:pPr>
        <w:spacing w:after="0" w:line="480" w:lineRule="auto"/>
        <w:jc w:val="center"/>
      </w:pPr>
    </w:p>
    <w:p w14:paraId="6C8E61DE" w14:textId="77777777" w:rsidR="00601116" w:rsidRDefault="00601116" w:rsidP="003D63E3">
      <w:pPr>
        <w:spacing w:after="0" w:line="480" w:lineRule="auto"/>
        <w:jc w:val="center"/>
      </w:pPr>
    </w:p>
    <w:p w14:paraId="2D4D6980" w14:textId="77777777" w:rsidR="00F41341" w:rsidRPr="00F41341" w:rsidRDefault="00B4532B" w:rsidP="003D63E3">
      <w:pPr>
        <w:spacing w:after="0" w:line="480" w:lineRule="auto"/>
        <w:jc w:val="center"/>
      </w:pPr>
      <w:r>
        <w:t>VARK Analysis paper</w:t>
      </w:r>
    </w:p>
    <w:p w14:paraId="0DD5240D" w14:textId="77777777" w:rsidR="00F41341" w:rsidRDefault="00B4532B" w:rsidP="003D63E3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44D4C450" w14:textId="77777777" w:rsidR="00F41341" w:rsidRPr="0008177B" w:rsidRDefault="00B4532B" w:rsidP="003D63E3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317C16BE" w14:textId="77777777" w:rsidR="00F41341" w:rsidRDefault="00B4532B" w:rsidP="003D63E3">
      <w:pPr>
        <w:spacing w:after="0" w:line="480" w:lineRule="auto"/>
      </w:pPr>
      <w:r>
        <w:br w:type="page"/>
      </w:r>
    </w:p>
    <w:p w14:paraId="00813D29" w14:textId="77777777" w:rsidR="00B15EE1" w:rsidRDefault="00B4532B" w:rsidP="003D63E3">
      <w:pPr>
        <w:spacing w:after="0" w:line="480" w:lineRule="auto"/>
        <w:jc w:val="center"/>
      </w:pPr>
      <w:r>
        <w:lastRenderedPageBreak/>
        <w:t>VARK Analysis paper</w:t>
      </w:r>
    </w:p>
    <w:p w14:paraId="791401F7" w14:textId="77777777" w:rsidR="00BF7A3D" w:rsidRDefault="00BF7A3D" w:rsidP="003D63E3">
      <w:pPr>
        <w:spacing w:after="0" w:line="480" w:lineRule="auto"/>
        <w:jc w:val="center"/>
        <w:rPr>
          <w:b/>
        </w:rPr>
      </w:pPr>
    </w:p>
    <w:p w14:paraId="0F9C6A27" w14:textId="77777777" w:rsidR="00A2219E" w:rsidRDefault="00B4532B" w:rsidP="003D63E3">
      <w:pPr>
        <w:spacing w:after="0" w:line="480" w:lineRule="auto"/>
        <w:jc w:val="center"/>
        <w:rPr>
          <w:b/>
        </w:rPr>
      </w:pPr>
      <w:r w:rsidRPr="004E4C65">
        <w:rPr>
          <w:b/>
        </w:rPr>
        <w:t>Introduction</w:t>
      </w:r>
    </w:p>
    <w:p w14:paraId="7EA11E20" w14:textId="77777777" w:rsidR="00205A46" w:rsidRDefault="00B4532B" w:rsidP="003D63E3">
      <w:pPr>
        <w:spacing w:after="0" w:line="480" w:lineRule="auto"/>
      </w:pPr>
      <w:r>
        <w:rPr>
          <w:b/>
        </w:rPr>
        <w:tab/>
      </w:r>
      <w:r>
        <w:t xml:space="preserve">Every human in this world is </w:t>
      </w:r>
      <w:r w:rsidR="00C6313C">
        <w:t>unique</w:t>
      </w:r>
      <w:r>
        <w:t>. Different people have different learning s</w:t>
      </w:r>
      <w:r w:rsidR="00F74DA2">
        <w:t>tyles that help them out in learning new things and</w:t>
      </w:r>
      <w:r w:rsidR="00C6313C">
        <w:t xml:space="preserve"> grabbing new concepts. The term “learning styles</w:t>
      </w:r>
      <w:r w:rsidR="00C83316">
        <w:t>”</w:t>
      </w:r>
      <w:r w:rsidR="006C5024">
        <w:t xml:space="preserve"> refers to the preferred way or the </w:t>
      </w:r>
      <w:r w:rsidR="00044E90">
        <w:t>appropriate</w:t>
      </w:r>
      <w:r w:rsidR="006C5024">
        <w:t xml:space="preserve"> method in </w:t>
      </w:r>
      <w:r w:rsidR="00044E90">
        <w:t>which</w:t>
      </w:r>
      <w:r w:rsidR="006C5024">
        <w:t xml:space="preserve"> a person receives, absorbs, processes comprehends and </w:t>
      </w:r>
      <w:r w:rsidR="005F2854">
        <w:t xml:space="preserve">retains information. </w:t>
      </w:r>
      <w:r w:rsidR="00C6313C">
        <w:t xml:space="preserve"> </w:t>
      </w:r>
      <w:r w:rsidR="00AB4B7D">
        <w:t xml:space="preserve">There are multiple learning styles, which suits a person according to their personality </w:t>
      </w:r>
      <w:r w:rsidR="00F71B05">
        <w:t xml:space="preserve">type </w:t>
      </w:r>
      <w:r w:rsidR="00AB4B7D">
        <w:t xml:space="preserve">and </w:t>
      </w:r>
      <w:r w:rsidR="00763348">
        <w:t>learning capability.</w:t>
      </w:r>
    </w:p>
    <w:p w14:paraId="060DA82A" w14:textId="77777777" w:rsidR="004871A5" w:rsidRDefault="00B4532B" w:rsidP="003D63E3">
      <w:pPr>
        <w:spacing w:after="0" w:line="480" w:lineRule="auto"/>
      </w:pPr>
      <w:r>
        <w:tab/>
        <w:t xml:space="preserve">As there are a number </w:t>
      </w:r>
      <w:r w:rsidR="0095736D">
        <w:t>of learning</w:t>
      </w:r>
      <w:r w:rsidR="005C6FD5">
        <w:t xml:space="preserve"> styles, there is a variety of techniques as well to check and determine the </w:t>
      </w:r>
      <w:r w:rsidR="00077CB3">
        <w:t>specific learning style, which</w:t>
      </w:r>
      <w:r w:rsidR="00B7018C">
        <w:t xml:space="preserve"> suits a specific person.</w:t>
      </w:r>
      <w:r w:rsidR="005C49CB">
        <w:t xml:space="preserve"> These techniques comprise of </w:t>
      </w:r>
      <w:r w:rsidR="00866D85">
        <w:t xml:space="preserve">various tools like surveys and tests. </w:t>
      </w:r>
      <w:r w:rsidR="005C49CB">
        <w:t xml:space="preserve">One of these techniques </w:t>
      </w:r>
      <w:r w:rsidR="00AA002A">
        <w:t>is the VARK test.</w:t>
      </w:r>
      <w:r w:rsidR="00D512F1">
        <w:t xml:space="preserve"> The VARK test is the abbreviation of visual, aural,</w:t>
      </w:r>
      <w:r w:rsidR="0074249B">
        <w:t xml:space="preserve"> read/write and kinesthetic and is a very effective tool to </w:t>
      </w:r>
      <w:r w:rsidR="005A39BE">
        <w:t xml:space="preserve">check the </w:t>
      </w:r>
      <w:r w:rsidR="00AE4265">
        <w:t>learning preferences of any person</w:t>
      </w:r>
      <w:r w:rsidR="000C2F75">
        <w:t xml:space="preserve"> (</w:t>
      </w:r>
      <w:r w:rsidR="000C2F75" w:rsidRPr="000C2F75">
        <w:rPr>
          <w:rFonts w:cs="Times New Roman"/>
          <w:color w:val="222222"/>
          <w:szCs w:val="24"/>
          <w:shd w:val="clear" w:color="auto" w:fill="FFFFFF"/>
        </w:rPr>
        <w:t>Drago</w:t>
      </w:r>
      <w:r w:rsidR="000C2F75">
        <w:rPr>
          <w:rFonts w:cs="Times New Roman"/>
          <w:color w:val="222222"/>
          <w:szCs w:val="24"/>
          <w:shd w:val="clear" w:color="auto" w:fill="FFFFFF"/>
        </w:rPr>
        <w:t>, &amp; Wagner, 2004)</w:t>
      </w:r>
      <w:r w:rsidR="00AE4265">
        <w:t xml:space="preserve">. It is a questionnaire </w:t>
      </w:r>
      <w:r w:rsidR="00B63FCD">
        <w:t xml:space="preserve">that </w:t>
      </w:r>
      <w:r w:rsidR="000A18FE">
        <w:t>consists</w:t>
      </w:r>
      <w:r w:rsidR="007801FD">
        <w:t xml:space="preserve"> of </w:t>
      </w:r>
      <w:r w:rsidR="00DC607C">
        <w:t>16 questions and can be easily found at</w:t>
      </w:r>
      <w:r w:rsidR="00D512F1">
        <w:t xml:space="preserve"> </w:t>
      </w:r>
      <w:hyperlink r:id="rId7" w:history="1">
        <w:r w:rsidR="00D512F1">
          <w:rPr>
            <w:rStyle w:val="Hyperlink"/>
          </w:rPr>
          <w:t>http://vark-learn.com/the-vark-questionnaire/</w:t>
        </w:r>
      </w:hyperlink>
      <w:r w:rsidR="00DC607C">
        <w:t>.</w:t>
      </w:r>
    </w:p>
    <w:p w14:paraId="54F91485" w14:textId="77777777" w:rsidR="004871A5" w:rsidRPr="004E4C65" w:rsidRDefault="00B4532B" w:rsidP="003D63E3">
      <w:pPr>
        <w:spacing w:after="0" w:line="480" w:lineRule="auto"/>
        <w:ind w:firstLine="720"/>
      </w:pPr>
      <w:r>
        <w:t xml:space="preserve">I took the </w:t>
      </w:r>
      <w:r w:rsidR="005E3477">
        <w:t xml:space="preserve">VARK learning style test </w:t>
      </w:r>
      <w:r w:rsidR="00C83316">
        <w:t xml:space="preserve">recently </w:t>
      </w:r>
      <w:r w:rsidR="005E3477">
        <w:t xml:space="preserve">and </w:t>
      </w:r>
      <w:r w:rsidR="00115000">
        <w:t>I was learned a lot about my learning styles. The results were exactly according to my expectations and I was pretty much pleased to see the accuracy of the results.</w:t>
      </w:r>
    </w:p>
    <w:p w14:paraId="7295142C" w14:textId="77777777" w:rsidR="003D63E3" w:rsidRDefault="003D63E3" w:rsidP="003D63E3">
      <w:pPr>
        <w:spacing w:after="0" w:line="480" w:lineRule="auto"/>
        <w:jc w:val="center"/>
        <w:rPr>
          <w:b/>
        </w:rPr>
      </w:pPr>
    </w:p>
    <w:p w14:paraId="5C33BE5D" w14:textId="77777777" w:rsidR="004E4C65" w:rsidRDefault="00B4532B" w:rsidP="003D63E3">
      <w:pPr>
        <w:spacing w:after="0" w:line="480" w:lineRule="auto"/>
        <w:jc w:val="center"/>
        <w:rPr>
          <w:b/>
        </w:rPr>
      </w:pPr>
      <w:r w:rsidRPr="004E4C65">
        <w:rPr>
          <w:b/>
        </w:rPr>
        <w:t>Discussion</w:t>
      </w:r>
    </w:p>
    <w:p w14:paraId="481AE2A8" w14:textId="77777777" w:rsidR="00D063B4" w:rsidRDefault="00B4532B" w:rsidP="003D63E3">
      <w:pPr>
        <w:spacing w:after="0" w:line="480" w:lineRule="auto"/>
        <w:rPr>
          <w:b/>
        </w:rPr>
      </w:pPr>
      <w:r>
        <w:rPr>
          <w:b/>
        </w:rPr>
        <w:t>My Learning Style Summary</w:t>
      </w:r>
    </w:p>
    <w:p w14:paraId="4A761DF3" w14:textId="77777777" w:rsidR="00044E90" w:rsidRDefault="00B4532B" w:rsidP="003D63E3">
      <w:pPr>
        <w:spacing w:after="0" w:line="480" w:lineRule="auto"/>
      </w:pPr>
      <w:r>
        <w:rPr>
          <w:b/>
        </w:rPr>
        <w:tab/>
      </w:r>
      <w:r w:rsidR="00AB4B7D">
        <w:t>The results of my VARK</w:t>
      </w:r>
      <w:r>
        <w:t xml:space="preserve"> Test showed that </w:t>
      </w:r>
      <w:r w:rsidR="004F4565">
        <w:t xml:space="preserve">my preferred </w:t>
      </w:r>
      <w:r w:rsidR="00D063B4">
        <w:t>learning</w:t>
      </w:r>
      <w:r w:rsidR="004F4565">
        <w:t xml:space="preserve"> style is Multimodal (AK). The detailed scoring </w:t>
      </w:r>
      <w:r w:rsidR="00D063B4">
        <w:t>allowed</w:t>
      </w:r>
      <w:r w:rsidR="004F4565">
        <w:t xml:space="preserve"> me to know that I had scored 4 in the visual section, 1 in the </w:t>
      </w:r>
      <w:r w:rsidR="004F4565">
        <w:lastRenderedPageBreak/>
        <w:t xml:space="preserve">read/write section, 14 in the Aural section and 15 marks in the </w:t>
      </w:r>
      <w:r w:rsidR="00D063B4">
        <w:t>Kinesthetic</w:t>
      </w:r>
      <w:r w:rsidR="004F4565">
        <w:t xml:space="preserve"> section. </w:t>
      </w:r>
      <w:r w:rsidR="00D063B4">
        <w:t xml:space="preserve">A combination of two more preferences meant that the person had a multimodal </w:t>
      </w:r>
      <w:r w:rsidR="00F41341">
        <w:t>learning style.</w:t>
      </w:r>
    </w:p>
    <w:p w14:paraId="3067C1BB" w14:textId="77777777" w:rsidR="003D63E3" w:rsidRDefault="003D63E3" w:rsidP="003D63E3">
      <w:pPr>
        <w:spacing w:after="0" w:line="480" w:lineRule="auto"/>
        <w:rPr>
          <w:b/>
        </w:rPr>
      </w:pPr>
    </w:p>
    <w:p w14:paraId="177FDD3B" w14:textId="77777777" w:rsidR="000422E2" w:rsidRDefault="00B4532B" w:rsidP="003D63E3">
      <w:pPr>
        <w:spacing w:after="0" w:line="480" w:lineRule="auto"/>
        <w:rPr>
          <w:b/>
        </w:rPr>
      </w:pPr>
      <w:r>
        <w:rPr>
          <w:b/>
        </w:rPr>
        <w:t xml:space="preserve">Comparison of </w:t>
      </w:r>
      <w:r w:rsidRPr="009743E7">
        <w:rPr>
          <w:b/>
        </w:rPr>
        <w:t xml:space="preserve">my </w:t>
      </w:r>
      <w:r w:rsidR="000765EA">
        <w:rPr>
          <w:b/>
        </w:rPr>
        <w:t>current</w:t>
      </w:r>
      <w:r w:rsidRPr="009743E7">
        <w:rPr>
          <w:b/>
        </w:rPr>
        <w:t xml:space="preserve"> learning style</w:t>
      </w:r>
      <w:r w:rsidR="000765EA">
        <w:rPr>
          <w:b/>
        </w:rPr>
        <w:t xml:space="preserve"> </w:t>
      </w:r>
      <w:r w:rsidR="00BC3D1A">
        <w:rPr>
          <w:b/>
        </w:rPr>
        <w:t xml:space="preserve">with my </w:t>
      </w:r>
      <w:r w:rsidR="00494FD2">
        <w:rPr>
          <w:b/>
        </w:rPr>
        <w:t>identified preferred</w:t>
      </w:r>
      <w:r w:rsidR="000A18FE">
        <w:rPr>
          <w:b/>
        </w:rPr>
        <w:t xml:space="preserve"> learning style</w:t>
      </w:r>
    </w:p>
    <w:p w14:paraId="1F56E00D" w14:textId="77777777" w:rsidR="00610756" w:rsidRDefault="00B4532B" w:rsidP="003D63E3">
      <w:pPr>
        <w:spacing w:after="0" w:line="480" w:lineRule="auto"/>
      </w:pPr>
      <w:r>
        <w:rPr>
          <w:b/>
        </w:rPr>
        <w:tab/>
      </w:r>
      <w:r>
        <w:t xml:space="preserve"> In my opinion, my preferred learning style was more of a </w:t>
      </w:r>
      <w:r w:rsidR="002202BD">
        <w:t>kinesthetic</w:t>
      </w:r>
      <w:r>
        <w:t xml:space="preserve"> sort of a style. The kinesthetic style of </w:t>
      </w:r>
      <w:r w:rsidR="002202BD">
        <w:t>learning</w:t>
      </w:r>
      <w:r>
        <w:t xml:space="preserve"> </w:t>
      </w:r>
      <w:r w:rsidR="002202BD">
        <w:t>comprises of making use of all the senses in underst</w:t>
      </w:r>
      <w:r w:rsidR="00C06D7A">
        <w:t>and</w:t>
      </w:r>
      <w:r w:rsidR="002202BD">
        <w:t xml:space="preserve">ing and grasping the knowledge about any concept. </w:t>
      </w:r>
      <w:r w:rsidR="009B08DA">
        <w:t>Moreover</w:t>
      </w:r>
      <w:r w:rsidR="002202BD">
        <w:t xml:space="preserve">, a person with a kinesthetic </w:t>
      </w:r>
      <w:r w:rsidR="00C06D7A">
        <w:t>style</w:t>
      </w:r>
      <w:r w:rsidR="002202BD">
        <w:t xml:space="preserve"> of learning prefers to </w:t>
      </w:r>
      <w:r w:rsidR="009B08DA">
        <w:t>learn</w:t>
      </w:r>
      <w:r w:rsidR="002202BD">
        <w:t xml:space="preserve"> the thing through his or her own experience, rather </w:t>
      </w:r>
      <w:r>
        <w:t xml:space="preserve">than listening or reading it </w:t>
      </w:r>
      <w:r w:rsidR="009B08DA">
        <w:t>through</w:t>
      </w:r>
      <w:r>
        <w:t xml:space="preserve"> someone </w:t>
      </w:r>
      <w:r w:rsidR="00392293">
        <w:t>else’s</w:t>
      </w:r>
      <w:r>
        <w:t xml:space="preserve"> eyes</w:t>
      </w:r>
      <w:r w:rsidR="00392293">
        <w:t xml:space="preserve"> of experience</w:t>
      </w:r>
      <w:r>
        <w:t xml:space="preserve">. </w:t>
      </w:r>
    </w:p>
    <w:p w14:paraId="62DE0E5D" w14:textId="77777777" w:rsidR="00C03E8E" w:rsidRPr="00C03E8E" w:rsidRDefault="00B4532B" w:rsidP="003D63E3">
      <w:pPr>
        <w:spacing w:after="0" w:line="480" w:lineRule="auto"/>
        <w:ind w:firstLine="720"/>
      </w:pPr>
      <w:r>
        <w:t>I</w:t>
      </w:r>
      <w:r w:rsidR="0006592E">
        <w:t>, personally,</w:t>
      </w:r>
      <w:r w:rsidR="002202BD">
        <w:t xml:space="preserve"> always pre</w:t>
      </w:r>
      <w:r w:rsidR="0006592E">
        <w:t>fer to learn</w:t>
      </w:r>
      <w:r w:rsidR="00C06D7A">
        <w:t xml:space="preserve"> </w:t>
      </w:r>
      <w:r w:rsidR="0006592E">
        <w:t xml:space="preserve">from my own experience. I like to experiment </w:t>
      </w:r>
      <w:r w:rsidR="00C06D7A">
        <w:t>and experience</w:t>
      </w:r>
      <w:r w:rsidR="0006592E">
        <w:t xml:space="preserve"> things, </w:t>
      </w:r>
      <w:r w:rsidR="00F91108">
        <w:t xml:space="preserve">rather than listening about it from some other person or reading about it </w:t>
      </w:r>
      <w:r w:rsidR="009B08DA">
        <w:t xml:space="preserve">from some source. </w:t>
      </w:r>
      <w:r w:rsidR="008B2D04">
        <w:t xml:space="preserve">I prefer to experience various concepts on my </w:t>
      </w:r>
      <w:r w:rsidR="003E1BDC">
        <w:t xml:space="preserve">own and </w:t>
      </w:r>
      <w:r w:rsidR="00C530D8">
        <w:t xml:space="preserve">then </w:t>
      </w:r>
      <w:r w:rsidR="00671C06">
        <w:t>derive inferences out of it, based on my own personal encounter.</w:t>
      </w:r>
      <w:r w:rsidR="00397628">
        <w:t xml:space="preserve"> I</w:t>
      </w:r>
      <w:r w:rsidR="00671C06">
        <w:t xml:space="preserve">t helps me develop a </w:t>
      </w:r>
      <w:r w:rsidR="00503F45">
        <w:t>clearer</w:t>
      </w:r>
      <w:r w:rsidR="00671C06">
        <w:t xml:space="preserve"> and elaborated </w:t>
      </w:r>
      <w:r w:rsidR="007F1C30">
        <w:t>understanding of the notion</w:t>
      </w:r>
      <w:r w:rsidR="005E6AC3">
        <w:t xml:space="preserve">. </w:t>
      </w:r>
    </w:p>
    <w:p w14:paraId="7BD9F619" w14:textId="77777777" w:rsidR="003D63E3" w:rsidRDefault="003D63E3" w:rsidP="003D63E3">
      <w:pPr>
        <w:spacing w:after="0" w:line="480" w:lineRule="auto"/>
        <w:rPr>
          <w:b/>
        </w:rPr>
      </w:pPr>
    </w:p>
    <w:p w14:paraId="73C327FF" w14:textId="77777777" w:rsidR="002E04EC" w:rsidRDefault="00B4532B" w:rsidP="003D63E3">
      <w:pPr>
        <w:spacing w:after="0" w:line="480" w:lineRule="auto"/>
        <w:rPr>
          <w:b/>
        </w:rPr>
      </w:pPr>
      <w:r>
        <w:rPr>
          <w:b/>
        </w:rPr>
        <w:t xml:space="preserve">Importance of the identification and understanding of the </w:t>
      </w:r>
      <w:r w:rsidR="009B5926">
        <w:rPr>
          <w:b/>
        </w:rPr>
        <w:t>individual learning style</w:t>
      </w:r>
      <w:r w:rsidR="002E6C78">
        <w:rPr>
          <w:b/>
        </w:rPr>
        <w:t xml:space="preserve"> for a learner</w:t>
      </w:r>
      <w:r w:rsidR="009B5926">
        <w:rPr>
          <w:b/>
        </w:rPr>
        <w:t xml:space="preserve"> </w:t>
      </w:r>
      <w:r w:rsidR="002E6C78">
        <w:rPr>
          <w:b/>
        </w:rPr>
        <w:t>in the education sector</w:t>
      </w:r>
    </w:p>
    <w:p w14:paraId="20E258DA" w14:textId="77777777" w:rsidR="00145127" w:rsidRDefault="00B4532B" w:rsidP="003D63E3">
      <w:pPr>
        <w:spacing w:after="0" w:line="480" w:lineRule="auto"/>
      </w:pPr>
      <w:r>
        <w:rPr>
          <w:b/>
        </w:rPr>
        <w:tab/>
      </w:r>
      <w:r>
        <w:t xml:space="preserve">The identification and understanding of the individual learning style </w:t>
      </w:r>
      <w:proofErr w:type="gramStart"/>
      <w:r>
        <w:t>proves</w:t>
      </w:r>
      <w:proofErr w:type="gramEnd"/>
      <w:r>
        <w:t xml:space="preserve"> to be of imme</w:t>
      </w:r>
      <w:r w:rsidR="00A328FF">
        <w:t>nse importance in the case of the education se</w:t>
      </w:r>
      <w:r w:rsidR="00354BE5">
        <w:t>ctor. It is beneficial for both</w:t>
      </w:r>
      <w:r w:rsidR="00A328FF">
        <w:t xml:space="preserve"> the </w:t>
      </w:r>
      <w:r w:rsidR="00C600E6">
        <w:t>learner</w:t>
      </w:r>
      <w:r w:rsidR="00133799">
        <w:t xml:space="preserve"> and t</w:t>
      </w:r>
      <w:r w:rsidR="00C600E6">
        <w:t xml:space="preserve">he educator. If viewed from a learner’s perspective, </w:t>
      </w:r>
      <w:r w:rsidR="0021059A">
        <w:t xml:space="preserve">it can prove to be greatly </w:t>
      </w:r>
      <w:r w:rsidR="00AC18C2">
        <w:t xml:space="preserve">advantageous for a student or a learner </w:t>
      </w:r>
      <w:r w:rsidR="0045434A">
        <w:t xml:space="preserve">as they can get know-how about their </w:t>
      </w:r>
      <w:r w:rsidR="00893D21">
        <w:t>preferred</w:t>
      </w:r>
      <w:r w:rsidR="00100112">
        <w:t xml:space="preserve"> learning style and adopt various means to grasp the concepts according to them. </w:t>
      </w:r>
    </w:p>
    <w:p w14:paraId="26775660" w14:textId="77777777" w:rsidR="00A23643" w:rsidRPr="00A23643" w:rsidRDefault="00B4532B" w:rsidP="003D63E3">
      <w:pPr>
        <w:spacing w:after="0" w:line="480" w:lineRule="auto"/>
      </w:pPr>
      <w:r>
        <w:lastRenderedPageBreak/>
        <w:tab/>
        <w:t xml:space="preserve">In case of the educators, like teachers, </w:t>
      </w:r>
      <w:r w:rsidR="00893D21">
        <w:t xml:space="preserve">professors and even researchers, </w:t>
      </w:r>
      <w:r w:rsidR="008E3419">
        <w:t xml:space="preserve">the identification and understanding of the individual learning style is of extreme importance as it helps in </w:t>
      </w:r>
      <w:r w:rsidR="0070057A">
        <w:t>determin</w:t>
      </w:r>
      <w:r w:rsidR="008E3419">
        <w:t xml:space="preserve">ing the unique learning style of each and every student. It would not be wrong if said that </w:t>
      </w:r>
      <w:r w:rsidR="000F13D8">
        <w:t>the</w:t>
      </w:r>
      <w:r w:rsidR="0070057A">
        <w:t xml:space="preserve"> identification and</w:t>
      </w:r>
      <w:r w:rsidR="000F13D8">
        <w:t xml:space="preserve"> understanding of individual learning style plays a key role </w:t>
      </w:r>
      <w:r w:rsidR="0070057A">
        <w:t xml:space="preserve">in the career of an educator, it </w:t>
      </w:r>
      <w:r w:rsidR="00EC1C3A">
        <w:t>won’t</w:t>
      </w:r>
      <w:r w:rsidR="0070057A">
        <w:t xml:space="preserve"> be wrong</w:t>
      </w:r>
      <w:r w:rsidR="000C2F75">
        <w:t xml:space="preserve"> (</w:t>
      </w:r>
      <w:r w:rsidR="000C2F75">
        <w:rPr>
          <w:rFonts w:cs="Times New Roman"/>
          <w:color w:val="222222"/>
          <w:szCs w:val="24"/>
          <w:shd w:val="clear" w:color="auto" w:fill="FFFFFF"/>
        </w:rPr>
        <w:t xml:space="preserve">Nisbet, &amp; </w:t>
      </w:r>
      <w:proofErr w:type="spellStart"/>
      <w:r w:rsidR="000C2F75">
        <w:rPr>
          <w:rFonts w:cs="Times New Roman"/>
          <w:color w:val="222222"/>
          <w:szCs w:val="24"/>
          <w:shd w:val="clear" w:color="auto" w:fill="FFFFFF"/>
        </w:rPr>
        <w:t>Shucksmith</w:t>
      </w:r>
      <w:proofErr w:type="spellEnd"/>
      <w:r w:rsidR="000C2F75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0C2F75" w:rsidRPr="000C2F75">
        <w:rPr>
          <w:rFonts w:cs="Times New Roman"/>
          <w:color w:val="222222"/>
          <w:szCs w:val="24"/>
          <w:shd w:val="clear" w:color="auto" w:fill="FFFFFF"/>
        </w:rPr>
        <w:t>2017)</w:t>
      </w:r>
      <w:r w:rsidR="0070057A">
        <w:t xml:space="preserve">. The various strategies of identifying a student’s </w:t>
      </w:r>
      <w:r w:rsidR="00AB1361">
        <w:t xml:space="preserve">specific learning style and </w:t>
      </w:r>
      <w:r w:rsidR="00EC1C3A">
        <w:t xml:space="preserve">understanding it facilitate the learning process as the educator may adopt that those measures and means through </w:t>
      </w:r>
      <w:r w:rsidR="007221B6">
        <w:t>which</w:t>
      </w:r>
      <w:r w:rsidR="00EC1C3A">
        <w:t xml:space="preserve"> the student learns </w:t>
      </w:r>
      <w:r w:rsidR="007221B6">
        <w:t>quickly</w:t>
      </w:r>
      <w:r w:rsidR="00EC1C3A">
        <w:t xml:space="preserve">. </w:t>
      </w:r>
    </w:p>
    <w:p w14:paraId="4B3956AC" w14:textId="77777777" w:rsidR="003D63E3" w:rsidRDefault="003D63E3" w:rsidP="003D63E3">
      <w:pPr>
        <w:spacing w:after="0" w:line="480" w:lineRule="auto"/>
        <w:rPr>
          <w:b/>
        </w:rPr>
      </w:pPr>
    </w:p>
    <w:p w14:paraId="71BEEE5B" w14:textId="77777777" w:rsidR="000A18FE" w:rsidRDefault="00B4532B" w:rsidP="003D63E3">
      <w:pPr>
        <w:spacing w:after="0" w:line="480" w:lineRule="auto"/>
        <w:rPr>
          <w:b/>
        </w:rPr>
      </w:pPr>
      <w:r>
        <w:rPr>
          <w:b/>
        </w:rPr>
        <w:t xml:space="preserve">Importance of understanding of learning styles in the promotion </w:t>
      </w:r>
      <w:r w:rsidR="0096214E">
        <w:rPr>
          <w:b/>
        </w:rPr>
        <w:t xml:space="preserve">of health care </w:t>
      </w:r>
    </w:p>
    <w:p w14:paraId="44CB0C26" w14:textId="77777777" w:rsidR="007221B6" w:rsidRDefault="00B4532B" w:rsidP="003D63E3">
      <w:pPr>
        <w:spacing w:after="0" w:line="480" w:lineRule="auto"/>
      </w:pPr>
      <w:r>
        <w:rPr>
          <w:b/>
        </w:rPr>
        <w:tab/>
      </w:r>
      <w:r>
        <w:t xml:space="preserve">The identification and understanding of the unique learning style of every individual </w:t>
      </w:r>
      <w:r w:rsidR="00000B1D">
        <w:t xml:space="preserve">prove to be greatly helpful in the </w:t>
      </w:r>
      <w:r w:rsidR="007165EA">
        <w:t xml:space="preserve">area of health care as well. By understanding the individual learning style of every </w:t>
      </w:r>
      <w:r w:rsidR="00731BAB">
        <w:t>patient, a</w:t>
      </w:r>
      <w:r w:rsidR="00DE759C">
        <w:t xml:space="preserve"> medical </w:t>
      </w:r>
      <w:r w:rsidR="00521FD4">
        <w:t>practitioner</w:t>
      </w:r>
      <w:r w:rsidR="00DE759C">
        <w:t xml:space="preserve"> may adopt </w:t>
      </w:r>
      <w:r w:rsidR="0010752C">
        <w:t xml:space="preserve">the </w:t>
      </w:r>
      <w:r w:rsidR="00521FD4">
        <w:t xml:space="preserve">suitable mode to explain the complication of the </w:t>
      </w:r>
      <w:r w:rsidR="00731BAB">
        <w:t>disease</w:t>
      </w:r>
      <w:r w:rsidR="00521FD4">
        <w:t xml:space="preserve"> from which the patient is suffering</w:t>
      </w:r>
      <w:r w:rsidR="000C2F75">
        <w:t xml:space="preserve"> (Liu, et al., 2014)</w:t>
      </w:r>
      <w:r w:rsidR="00521FD4">
        <w:t xml:space="preserve">. This approach does not only apply to the </w:t>
      </w:r>
      <w:r w:rsidR="00731BAB">
        <w:t>patients</w:t>
      </w:r>
      <w:r w:rsidR="00521FD4">
        <w:t xml:space="preserve"> but can </w:t>
      </w:r>
      <w:r w:rsidR="00731BAB">
        <w:t>also</w:t>
      </w:r>
      <w:r w:rsidR="00521FD4">
        <w:t xml:space="preserve"> be used while disseminating knowledge to the </w:t>
      </w:r>
      <w:r w:rsidR="001749AA">
        <w:t xml:space="preserve">friends and family of the </w:t>
      </w:r>
      <w:r w:rsidR="00731BAB">
        <w:t>patient.</w:t>
      </w:r>
    </w:p>
    <w:p w14:paraId="3C9DE7A5" w14:textId="77777777" w:rsidR="00731BAB" w:rsidRPr="007221B6" w:rsidRDefault="00B4532B" w:rsidP="003D63E3">
      <w:pPr>
        <w:spacing w:after="0" w:line="480" w:lineRule="auto"/>
      </w:pPr>
      <w:r>
        <w:tab/>
        <w:t xml:space="preserve">Identification and understanding of unique learning styles may pave a way in bringing </w:t>
      </w:r>
      <w:proofErr w:type="spellStart"/>
      <w:r w:rsidR="00BF7A3D">
        <w:t>beh</w:t>
      </w:r>
      <w:bookmarkStart w:id="0" w:name="_GoBack"/>
      <w:bookmarkEnd w:id="0"/>
      <w:r w:rsidR="00BF7A3D">
        <w:t>avioural</w:t>
      </w:r>
      <w:proofErr w:type="spellEnd"/>
      <w:r>
        <w:t xml:space="preserve"> changes within a patient. This technique </w:t>
      </w:r>
      <w:r w:rsidR="00BF7A3D">
        <w:t xml:space="preserve">is </w:t>
      </w:r>
      <w:r>
        <w:t xml:space="preserve">especially </w:t>
      </w:r>
      <w:r w:rsidR="00BF7A3D">
        <w:t>beneficial</w:t>
      </w:r>
      <w:r>
        <w:t xml:space="preserve"> in the case of very old or very young patients, </w:t>
      </w:r>
      <w:r w:rsidR="000E6BD5">
        <w:t xml:space="preserve">to whom the deliverance of </w:t>
      </w:r>
      <w:r w:rsidR="00F41341">
        <w:t xml:space="preserve">the complications of any issue is tough and </w:t>
      </w:r>
      <w:r>
        <w:t xml:space="preserve">who </w:t>
      </w:r>
      <w:r w:rsidR="000E6BD5">
        <w:t>are usually easily irr</w:t>
      </w:r>
      <w:r w:rsidR="00F41341">
        <w:t>itated if they do not fully understand anything.</w:t>
      </w:r>
    </w:p>
    <w:p w14:paraId="10CC769E" w14:textId="77777777" w:rsidR="000A18FE" w:rsidRPr="009743E7" w:rsidRDefault="000A18FE" w:rsidP="003D63E3">
      <w:pPr>
        <w:spacing w:after="0" w:line="480" w:lineRule="auto"/>
        <w:rPr>
          <w:b/>
        </w:rPr>
      </w:pPr>
    </w:p>
    <w:p w14:paraId="0EEF3E6E" w14:textId="77777777" w:rsidR="003D63E3" w:rsidRDefault="003D63E3" w:rsidP="003D63E3">
      <w:pPr>
        <w:spacing w:after="0" w:line="480" w:lineRule="auto"/>
        <w:jc w:val="center"/>
        <w:rPr>
          <w:b/>
        </w:rPr>
      </w:pPr>
    </w:p>
    <w:p w14:paraId="0B3AA9D4" w14:textId="77777777" w:rsidR="003D63E3" w:rsidRDefault="003D63E3" w:rsidP="003D63E3">
      <w:pPr>
        <w:spacing w:after="0" w:line="480" w:lineRule="auto"/>
        <w:jc w:val="center"/>
        <w:rPr>
          <w:b/>
        </w:rPr>
      </w:pPr>
    </w:p>
    <w:p w14:paraId="6491CF67" w14:textId="77777777" w:rsidR="004E4C65" w:rsidRDefault="00B4532B" w:rsidP="003D63E3">
      <w:pPr>
        <w:spacing w:after="0" w:line="480" w:lineRule="auto"/>
        <w:jc w:val="center"/>
        <w:rPr>
          <w:b/>
        </w:rPr>
      </w:pPr>
      <w:r w:rsidRPr="004E4C65">
        <w:rPr>
          <w:b/>
        </w:rPr>
        <w:lastRenderedPageBreak/>
        <w:t>Conclusion</w:t>
      </w:r>
    </w:p>
    <w:p w14:paraId="48CE94C2" w14:textId="77777777" w:rsidR="00FE4273" w:rsidRDefault="00B4532B" w:rsidP="003D63E3">
      <w:pPr>
        <w:spacing w:after="0" w:line="480" w:lineRule="auto"/>
      </w:pPr>
      <w:r>
        <w:rPr>
          <w:b/>
        </w:rPr>
        <w:tab/>
      </w:r>
      <w:r>
        <w:t xml:space="preserve"> In short, it can be seen that the understanding of the </w:t>
      </w:r>
      <w:r w:rsidR="005239B4">
        <w:t>individual</w:t>
      </w:r>
      <w:r>
        <w:t xml:space="preserve"> learning </w:t>
      </w:r>
      <w:r w:rsidR="005239B4">
        <w:t>style</w:t>
      </w:r>
      <w:r>
        <w:t xml:space="preserve"> is very much important</w:t>
      </w:r>
      <w:r w:rsidR="00494FD2">
        <w:t xml:space="preserve">, especially in the field of education. It is both helpful for the teachers as well as the students in identifying their </w:t>
      </w:r>
      <w:r w:rsidR="006931DE">
        <w:t>preferred</w:t>
      </w:r>
      <w:r w:rsidR="00494FD2">
        <w:t xml:space="preserve"> </w:t>
      </w:r>
      <w:r w:rsidR="006931DE">
        <w:t>learning</w:t>
      </w:r>
      <w:r w:rsidR="00494FD2">
        <w:t xml:space="preserve"> style and then adopting those m</w:t>
      </w:r>
      <w:r w:rsidR="00C02612">
        <w:t xml:space="preserve">eans or modes </w:t>
      </w:r>
      <w:r w:rsidR="006931DE">
        <w:t>which</w:t>
      </w:r>
      <w:r w:rsidR="00C02612">
        <w:t xml:space="preserve"> suits their preferred learning style. </w:t>
      </w:r>
      <w:r w:rsidR="006931DE">
        <w:t xml:space="preserve">There are various methods that can be used to determine a person’s individual learning style and </w:t>
      </w:r>
      <w:r w:rsidR="002107FB">
        <w:t xml:space="preserve">preferred capability. One of </w:t>
      </w:r>
      <w:r w:rsidR="00094432">
        <w:t>the mo</w:t>
      </w:r>
      <w:r w:rsidR="00C06050">
        <w:t xml:space="preserve">st effective methods out of all the techniques being used </w:t>
      </w:r>
      <w:r w:rsidR="00540899">
        <w:t xml:space="preserve">is the VARK test. VARK test provides </w:t>
      </w:r>
      <w:r w:rsidR="000C2F75">
        <w:t>a</w:t>
      </w:r>
      <w:r w:rsidR="00540899">
        <w:t>mazing accurate results and provides a description of the identified preferred learning style as well.</w:t>
      </w:r>
    </w:p>
    <w:p w14:paraId="382DB75C" w14:textId="08130C8E" w:rsidR="000C2F75" w:rsidRDefault="00B4532B" w:rsidP="003D63E3">
      <w:pPr>
        <w:spacing w:after="0" w:line="480" w:lineRule="auto"/>
      </w:pPr>
      <w:r>
        <w:t xml:space="preserve"> </w:t>
      </w:r>
      <w:r w:rsidR="006F5CF5">
        <w:t xml:space="preserve"> Moreover, the identification of the</w:t>
      </w:r>
      <w:r w:rsidR="00643344">
        <w:t xml:space="preserve"> individual learning </w:t>
      </w:r>
      <w:r w:rsidR="00D96AF6">
        <w:t>style</w:t>
      </w:r>
      <w:r w:rsidR="00643344">
        <w:t xml:space="preserve"> also helps significantly</w:t>
      </w:r>
      <w:r w:rsidR="00D9172D">
        <w:t xml:space="preserve"> in improving </w:t>
      </w:r>
      <w:r w:rsidR="00BF7A3D">
        <w:t>the</w:t>
      </w:r>
      <w:r w:rsidR="00D9172D">
        <w:t xml:space="preserve"> </w:t>
      </w:r>
      <w:r w:rsidR="009F1F2F">
        <w:t>quality</w:t>
      </w:r>
      <w:r w:rsidR="00D9172D">
        <w:t xml:space="preserve"> of health care in different health care units and departments. Once a service provider learns that </w:t>
      </w:r>
      <w:r w:rsidR="00EC329E">
        <w:t>what specific learnin</w:t>
      </w:r>
      <w:r w:rsidR="00195B90">
        <w:t xml:space="preserve">g style work for an individual, they can adopt those strategies and try to explain the procedures to the </w:t>
      </w:r>
      <w:r w:rsidR="0035054D">
        <w:t xml:space="preserve">patients in that certain way. </w:t>
      </w:r>
    </w:p>
    <w:p w14:paraId="4CE018F1" w14:textId="77777777" w:rsidR="000C2F75" w:rsidRDefault="00B4532B" w:rsidP="003D63E3">
      <w:pPr>
        <w:spacing w:after="0" w:line="480" w:lineRule="auto"/>
      </w:pPr>
      <w:r>
        <w:br w:type="page"/>
      </w:r>
    </w:p>
    <w:p w14:paraId="4C29AB32" w14:textId="77777777" w:rsidR="0003612F" w:rsidRDefault="00B4532B" w:rsidP="003D63E3">
      <w:pPr>
        <w:spacing w:after="0" w:line="480" w:lineRule="auto"/>
        <w:jc w:val="center"/>
        <w:rPr>
          <w:b/>
        </w:rPr>
      </w:pPr>
      <w:r w:rsidRPr="000C2F75">
        <w:rPr>
          <w:b/>
        </w:rPr>
        <w:lastRenderedPageBreak/>
        <w:t>References</w:t>
      </w:r>
    </w:p>
    <w:p w14:paraId="7599683D" w14:textId="77777777" w:rsidR="000C2F75" w:rsidRPr="000C2F75" w:rsidRDefault="00B4532B" w:rsidP="003D63E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0C2F75">
        <w:rPr>
          <w:rFonts w:cs="Times New Roman"/>
          <w:color w:val="222222"/>
          <w:szCs w:val="24"/>
          <w:shd w:val="clear" w:color="auto" w:fill="FFFFFF"/>
        </w:rPr>
        <w:t xml:space="preserve">Drago, W. A., &amp; Wagner, R. J. (2004). </w:t>
      </w:r>
      <w:proofErr w:type="spellStart"/>
      <w:r w:rsidRPr="000C2F75">
        <w:rPr>
          <w:rFonts w:cs="Times New Roman"/>
          <w:color w:val="222222"/>
          <w:szCs w:val="24"/>
          <w:shd w:val="clear" w:color="auto" w:fill="FFFFFF"/>
        </w:rPr>
        <w:t>Vark</w:t>
      </w:r>
      <w:proofErr w:type="spellEnd"/>
      <w:r w:rsidRPr="000C2F75">
        <w:rPr>
          <w:rFonts w:cs="Times New Roman"/>
          <w:color w:val="222222"/>
          <w:szCs w:val="24"/>
          <w:shd w:val="clear" w:color="auto" w:fill="FFFFFF"/>
        </w:rPr>
        <w:t xml:space="preserve"> preferred learning styles and online education. </w:t>
      </w:r>
      <w:r w:rsidRPr="000C2F75">
        <w:rPr>
          <w:rFonts w:cs="Times New Roman"/>
          <w:i/>
          <w:iCs/>
          <w:color w:val="222222"/>
          <w:szCs w:val="24"/>
          <w:shd w:val="clear" w:color="auto" w:fill="FFFFFF"/>
        </w:rPr>
        <w:t>Management Research News</w:t>
      </w:r>
      <w:r w:rsidRPr="000C2F75">
        <w:rPr>
          <w:rFonts w:cs="Times New Roman"/>
          <w:color w:val="222222"/>
          <w:szCs w:val="24"/>
          <w:shd w:val="clear" w:color="auto" w:fill="FFFFFF"/>
        </w:rPr>
        <w:t>, </w:t>
      </w:r>
      <w:r w:rsidRPr="000C2F75">
        <w:rPr>
          <w:rFonts w:cs="Times New Roman"/>
          <w:i/>
          <w:iCs/>
          <w:color w:val="222222"/>
          <w:szCs w:val="24"/>
          <w:shd w:val="clear" w:color="auto" w:fill="FFFFFF"/>
        </w:rPr>
        <w:t>27</w:t>
      </w:r>
      <w:r w:rsidRPr="000C2F75">
        <w:rPr>
          <w:rFonts w:cs="Times New Roman"/>
          <w:color w:val="222222"/>
          <w:szCs w:val="24"/>
          <w:shd w:val="clear" w:color="auto" w:fill="FFFFFF"/>
        </w:rPr>
        <w:t>(7), 1-13.</w:t>
      </w:r>
    </w:p>
    <w:p w14:paraId="1940EC84" w14:textId="77777777" w:rsidR="000C2F75" w:rsidRDefault="00B4532B" w:rsidP="003D63E3">
      <w:pPr>
        <w:spacing w:after="0" w:line="480" w:lineRule="auto"/>
        <w:ind w:left="720" w:hanging="720"/>
        <w:rPr>
          <w:b/>
        </w:rPr>
      </w:pPr>
      <w:r w:rsidRPr="000C2F75">
        <w:rPr>
          <w:rFonts w:cs="Times New Roman"/>
          <w:color w:val="222222"/>
          <w:szCs w:val="24"/>
          <w:shd w:val="clear" w:color="auto" w:fill="FFFFFF"/>
        </w:rPr>
        <w:t>Liu, Q., Peng, W., Zhang, F., Hu, R., Li, Y., &amp; Yan, W. (2016). The effectiveness of blended learning in health professions: systematic review and meta-analysis. </w:t>
      </w:r>
      <w:r w:rsidRPr="000C2F75">
        <w:rPr>
          <w:rFonts w:cs="Times New Roman"/>
          <w:i/>
          <w:iCs/>
          <w:color w:val="222222"/>
          <w:szCs w:val="24"/>
          <w:shd w:val="clear" w:color="auto" w:fill="FFFFFF"/>
        </w:rPr>
        <w:t>Journal of medical Internet research</w:t>
      </w:r>
      <w:r w:rsidRPr="000C2F75">
        <w:rPr>
          <w:rFonts w:cs="Times New Roman"/>
          <w:color w:val="222222"/>
          <w:szCs w:val="24"/>
          <w:shd w:val="clear" w:color="auto" w:fill="FFFFFF"/>
        </w:rPr>
        <w:t>, </w:t>
      </w:r>
      <w:r w:rsidRPr="000C2F75">
        <w:rPr>
          <w:rFonts w:cs="Times New Roman"/>
          <w:i/>
          <w:iCs/>
          <w:color w:val="222222"/>
          <w:szCs w:val="24"/>
          <w:shd w:val="clear" w:color="auto" w:fill="FFFFFF"/>
        </w:rPr>
        <w:t>18</w:t>
      </w:r>
      <w:r w:rsidRPr="000C2F75">
        <w:rPr>
          <w:rFonts w:cs="Times New Roman"/>
          <w:color w:val="222222"/>
          <w:szCs w:val="24"/>
          <w:shd w:val="clear" w:color="auto" w:fill="FFFFFF"/>
        </w:rPr>
        <w:t>(1), e2.</w:t>
      </w:r>
    </w:p>
    <w:p w14:paraId="6ABE3D45" w14:textId="77777777" w:rsidR="000C2F75" w:rsidRPr="000C2F75" w:rsidRDefault="00B4532B" w:rsidP="003D63E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0C2F75">
        <w:rPr>
          <w:rFonts w:cs="Times New Roman"/>
          <w:color w:val="222222"/>
          <w:szCs w:val="24"/>
          <w:shd w:val="clear" w:color="auto" w:fill="FFFFFF"/>
        </w:rPr>
        <w:t xml:space="preserve">Nisbet, J., &amp; </w:t>
      </w:r>
      <w:proofErr w:type="spellStart"/>
      <w:r w:rsidRPr="000C2F75">
        <w:rPr>
          <w:rFonts w:cs="Times New Roman"/>
          <w:color w:val="222222"/>
          <w:szCs w:val="24"/>
          <w:shd w:val="clear" w:color="auto" w:fill="FFFFFF"/>
        </w:rPr>
        <w:t>Shucksmith</w:t>
      </w:r>
      <w:proofErr w:type="spellEnd"/>
      <w:r w:rsidRPr="000C2F75">
        <w:rPr>
          <w:rFonts w:cs="Times New Roman"/>
          <w:color w:val="222222"/>
          <w:szCs w:val="24"/>
          <w:shd w:val="clear" w:color="auto" w:fill="FFFFFF"/>
        </w:rPr>
        <w:t>, J. (2017). </w:t>
      </w:r>
      <w:r w:rsidRPr="000C2F75">
        <w:rPr>
          <w:rFonts w:cs="Times New Roman"/>
          <w:i/>
          <w:iCs/>
          <w:color w:val="222222"/>
          <w:szCs w:val="24"/>
          <w:shd w:val="clear" w:color="auto" w:fill="FFFFFF"/>
        </w:rPr>
        <w:t>Learning strategies</w:t>
      </w:r>
      <w:r w:rsidRPr="000C2F75">
        <w:rPr>
          <w:rFonts w:cs="Times New Roman"/>
          <w:color w:val="222222"/>
          <w:szCs w:val="24"/>
          <w:shd w:val="clear" w:color="auto" w:fill="FFFFFF"/>
        </w:rPr>
        <w:t>. Routledge.</w:t>
      </w:r>
    </w:p>
    <w:p w14:paraId="1F417E8C" w14:textId="77777777" w:rsidR="000C2F75" w:rsidRPr="000C2F75" w:rsidRDefault="000C2F75" w:rsidP="003D63E3">
      <w:pPr>
        <w:spacing w:after="0" w:line="480" w:lineRule="auto"/>
        <w:jc w:val="center"/>
        <w:rPr>
          <w:b/>
        </w:rPr>
      </w:pPr>
    </w:p>
    <w:p w14:paraId="2EA08BB7" w14:textId="77777777" w:rsidR="000C2F75" w:rsidRPr="0003612F" w:rsidRDefault="000C2F75" w:rsidP="003D63E3">
      <w:pPr>
        <w:spacing w:after="0" w:line="480" w:lineRule="auto"/>
        <w:jc w:val="center"/>
      </w:pPr>
    </w:p>
    <w:p w14:paraId="601CB090" w14:textId="77777777" w:rsidR="00B15EE1" w:rsidRDefault="00B15EE1" w:rsidP="003D63E3">
      <w:pPr>
        <w:spacing w:after="0" w:line="480" w:lineRule="auto"/>
        <w:jc w:val="center"/>
      </w:pPr>
    </w:p>
    <w:sectPr w:rsidR="00B15EE1" w:rsidSect="0060111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F32C" w14:textId="77777777" w:rsidR="00704111" w:rsidRDefault="00704111">
      <w:pPr>
        <w:spacing w:after="0" w:line="240" w:lineRule="auto"/>
      </w:pPr>
      <w:r>
        <w:separator/>
      </w:r>
    </w:p>
  </w:endnote>
  <w:endnote w:type="continuationSeparator" w:id="0">
    <w:p w14:paraId="4FDD05F0" w14:textId="77777777" w:rsidR="00704111" w:rsidRDefault="0070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8A3F" w14:textId="77777777" w:rsidR="00704111" w:rsidRDefault="00704111">
      <w:pPr>
        <w:spacing w:after="0" w:line="240" w:lineRule="auto"/>
      </w:pPr>
      <w:r>
        <w:separator/>
      </w:r>
    </w:p>
  </w:footnote>
  <w:footnote w:type="continuationSeparator" w:id="0">
    <w:p w14:paraId="39D285BE" w14:textId="77777777" w:rsidR="00704111" w:rsidRDefault="0070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1A75" w14:textId="77777777" w:rsidR="00010AE0" w:rsidRDefault="00B4532B">
    <w:pPr>
      <w:pStyle w:val="Header"/>
      <w:jc w:val="right"/>
    </w:pPr>
    <w:r w:rsidRPr="00601116">
      <w:t>HEALTHCARE AND NURSING</w:t>
    </w:r>
    <w:r>
      <w:tab/>
    </w:r>
    <w:r>
      <w:tab/>
    </w:r>
    <w:sdt>
      <w:sdtPr>
        <w:id w:val="18916085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E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861EF04" w14:textId="77777777" w:rsidR="00601116" w:rsidRDefault="00601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7F0C" w14:textId="77777777" w:rsidR="00601116" w:rsidRDefault="00B4532B">
    <w:pPr>
      <w:pStyle w:val="Header"/>
      <w:jc w:val="right"/>
    </w:pPr>
    <w:r>
      <w:t xml:space="preserve">Running Head: </w:t>
    </w:r>
    <w:r w:rsidRPr="00601116">
      <w:t>HEALTHCARE AND NURSING</w:t>
    </w:r>
    <w:r>
      <w:tab/>
    </w:r>
    <w:sdt>
      <w:sdtPr>
        <w:id w:val="-3266709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E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8A2A982" w14:textId="77777777" w:rsidR="00601116" w:rsidRDefault="00601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87"/>
    <w:rsid w:val="00000B1D"/>
    <w:rsid w:val="00010AE0"/>
    <w:rsid w:val="0003612F"/>
    <w:rsid w:val="000422E2"/>
    <w:rsid w:val="00044E90"/>
    <w:rsid w:val="0006592E"/>
    <w:rsid w:val="000765EA"/>
    <w:rsid w:val="00077CB3"/>
    <w:rsid w:val="0008177B"/>
    <w:rsid w:val="00094432"/>
    <w:rsid w:val="000A18FE"/>
    <w:rsid w:val="000C2F75"/>
    <w:rsid w:val="000E6BD5"/>
    <w:rsid w:val="000F13D8"/>
    <w:rsid w:val="00100112"/>
    <w:rsid w:val="0010752C"/>
    <w:rsid w:val="00115000"/>
    <w:rsid w:val="00133799"/>
    <w:rsid w:val="00145127"/>
    <w:rsid w:val="001749AA"/>
    <w:rsid w:val="00195B90"/>
    <w:rsid w:val="00205A46"/>
    <w:rsid w:val="0021059A"/>
    <w:rsid w:val="002107FB"/>
    <w:rsid w:val="002202BD"/>
    <w:rsid w:val="002E04EC"/>
    <w:rsid w:val="002E6C78"/>
    <w:rsid w:val="002F4331"/>
    <w:rsid w:val="0035054D"/>
    <w:rsid w:val="00354481"/>
    <w:rsid w:val="00354BE5"/>
    <w:rsid w:val="00392293"/>
    <w:rsid w:val="00397628"/>
    <w:rsid w:val="003D63E3"/>
    <w:rsid w:val="003E1BDC"/>
    <w:rsid w:val="0045434A"/>
    <w:rsid w:val="004871A5"/>
    <w:rsid w:val="00494FD2"/>
    <w:rsid w:val="004E4C65"/>
    <w:rsid w:val="004F4565"/>
    <w:rsid w:val="00503F45"/>
    <w:rsid w:val="00521FD4"/>
    <w:rsid w:val="005239B4"/>
    <w:rsid w:val="00540899"/>
    <w:rsid w:val="005436E9"/>
    <w:rsid w:val="005A39BE"/>
    <w:rsid w:val="005C49CB"/>
    <w:rsid w:val="005C6FD5"/>
    <w:rsid w:val="005E3477"/>
    <w:rsid w:val="005E6AC3"/>
    <w:rsid w:val="005F2854"/>
    <w:rsid w:val="00601116"/>
    <w:rsid w:val="00610756"/>
    <w:rsid w:val="00642D6B"/>
    <w:rsid w:val="00643344"/>
    <w:rsid w:val="00671C06"/>
    <w:rsid w:val="00674DFE"/>
    <w:rsid w:val="006931DE"/>
    <w:rsid w:val="006C5024"/>
    <w:rsid w:val="006F5CF5"/>
    <w:rsid w:val="0070057A"/>
    <w:rsid w:val="00704111"/>
    <w:rsid w:val="007165EA"/>
    <w:rsid w:val="007221B6"/>
    <w:rsid w:val="00731BAB"/>
    <w:rsid w:val="0074249B"/>
    <w:rsid w:val="00763348"/>
    <w:rsid w:val="007801FD"/>
    <w:rsid w:val="007F1C30"/>
    <w:rsid w:val="00866D85"/>
    <w:rsid w:val="00893D21"/>
    <w:rsid w:val="008B2D04"/>
    <w:rsid w:val="008B45A1"/>
    <w:rsid w:val="008E3419"/>
    <w:rsid w:val="0095736D"/>
    <w:rsid w:val="0096214E"/>
    <w:rsid w:val="009743E7"/>
    <w:rsid w:val="009B08DA"/>
    <w:rsid w:val="009B5926"/>
    <w:rsid w:val="009F1F2F"/>
    <w:rsid w:val="00A2219E"/>
    <w:rsid w:val="00A23643"/>
    <w:rsid w:val="00A27EE2"/>
    <w:rsid w:val="00A328FF"/>
    <w:rsid w:val="00AA002A"/>
    <w:rsid w:val="00AB1361"/>
    <w:rsid w:val="00AB4B7D"/>
    <w:rsid w:val="00AC18C2"/>
    <w:rsid w:val="00AD3260"/>
    <w:rsid w:val="00AE4265"/>
    <w:rsid w:val="00B15EE1"/>
    <w:rsid w:val="00B4532B"/>
    <w:rsid w:val="00B63FCD"/>
    <w:rsid w:val="00B7018C"/>
    <w:rsid w:val="00BC3D1A"/>
    <w:rsid w:val="00BC5755"/>
    <w:rsid w:val="00BF7A3D"/>
    <w:rsid w:val="00C02612"/>
    <w:rsid w:val="00C03E8E"/>
    <w:rsid w:val="00C06050"/>
    <w:rsid w:val="00C06D7A"/>
    <w:rsid w:val="00C530D8"/>
    <w:rsid w:val="00C600E6"/>
    <w:rsid w:val="00C6313C"/>
    <w:rsid w:val="00C83316"/>
    <w:rsid w:val="00D063B4"/>
    <w:rsid w:val="00D512F1"/>
    <w:rsid w:val="00D9172D"/>
    <w:rsid w:val="00D96AF6"/>
    <w:rsid w:val="00DC607C"/>
    <w:rsid w:val="00DE759C"/>
    <w:rsid w:val="00E40CB5"/>
    <w:rsid w:val="00E520AE"/>
    <w:rsid w:val="00EC1C3A"/>
    <w:rsid w:val="00EC329E"/>
    <w:rsid w:val="00F41341"/>
    <w:rsid w:val="00F53D87"/>
    <w:rsid w:val="00F71B05"/>
    <w:rsid w:val="00F74DA2"/>
    <w:rsid w:val="00F9110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3940"/>
  <w15:chartTrackingRefBased/>
  <w15:docId w15:val="{137E4768-DB6A-4531-9064-A109390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2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16"/>
  </w:style>
  <w:style w:type="paragraph" w:styleId="Footer">
    <w:name w:val="footer"/>
    <w:basedOn w:val="Normal"/>
    <w:link w:val="FooterChar"/>
    <w:uiPriority w:val="99"/>
    <w:unhideWhenUsed/>
    <w:rsid w:val="0060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rk-learn.com/the-vark-questionnai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6F51E5E-1341-42BC-A5D3-807B2B66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ABC</cp:lastModifiedBy>
  <cp:revision>2</cp:revision>
  <dcterms:created xsi:type="dcterms:W3CDTF">2019-05-16T09:38:00Z</dcterms:created>
  <dcterms:modified xsi:type="dcterms:W3CDTF">2019-05-16T09:38:00Z</dcterms:modified>
</cp:coreProperties>
</file>