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069E5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</w:p>
    <w:p w:rsidR="005A4A52" w:rsidP="00040958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5A4A52" w:rsidRPr="0008177B" w:rsidP="00040958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5A4A52" w:rsidP="00040958">
      <w:pPr>
        <w:spacing w:after="0" w:line="480" w:lineRule="auto"/>
        <w:jc w:val="center"/>
      </w:pPr>
      <w:r>
        <w:t xml:space="preserve"> </w:t>
      </w:r>
    </w:p>
    <w:p w:rsidR="005A4A52" w:rsidP="00040958">
      <w:pPr>
        <w:spacing w:after="0" w:line="480" w:lineRule="auto"/>
      </w:pPr>
      <w:r>
        <w:br w:type="page"/>
      </w:r>
    </w:p>
    <w:p w:rsidR="00313E92" w:rsidP="00040958">
      <w:pPr>
        <w:spacing w:after="0" w:line="480" w:lineRule="auto"/>
        <w:jc w:val="center"/>
      </w:pPr>
      <w:r>
        <w:t>[Title]</w:t>
      </w:r>
    </w:p>
    <w:p w:rsidR="00040958" w:rsidP="00040958">
      <w:pPr>
        <w:spacing w:after="0" w:line="480" w:lineRule="auto"/>
        <w:jc w:val="center"/>
      </w:pPr>
    </w:p>
    <w:p w:rsidR="00BF187D" w:rsidP="00040958">
      <w:pPr>
        <w:spacing w:after="0" w:line="480" w:lineRule="auto"/>
      </w:pPr>
      <w:r>
        <w:tab/>
        <w:t>Diversity, in broader terms, refers to the concept of different people living or working together at the same place.</w:t>
      </w:r>
      <w:r w:rsidR="00B83FEF">
        <w:t xml:space="preserve"> This difference may encompass many aspects like race, color, caste, creed, nationality, religion and even gender</w:t>
      </w:r>
      <w:r w:rsidR="001A4BE5">
        <w:t xml:space="preserve"> (</w:t>
      </w:r>
      <w:r w:rsidR="001A4BE5">
        <w:rPr>
          <w:rFonts w:cs="Times New Roman"/>
          <w:color w:val="000000"/>
          <w:szCs w:val="24"/>
          <w:shd w:val="clear" w:color="auto" w:fill="FFFFFF"/>
        </w:rPr>
        <w:t>Cascio,</w:t>
      </w:r>
      <w:r w:rsidRPr="001A4BE5" w:rsidR="001A4BE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A4BE5">
        <w:rPr>
          <w:rFonts w:cs="Times New Roman"/>
          <w:color w:val="000000"/>
          <w:szCs w:val="24"/>
          <w:shd w:val="clear" w:color="auto" w:fill="FFFFFF"/>
        </w:rPr>
        <w:t xml:space="preserve">Cascio, &amp; Nambudiri, </w:t>
      </w:r>
      <w:r w:rsidRPr="001A4BE5" w:rsidR="001A4BE5">
        <w:rPr>
          <w:rFonts w:cs="Times New Roman"/>
          <w:color w:val="000000"/>
          <w:szCs w:val="24"/>
          <w:shd w:val="clear" w:color="auto" w:fill="FFFFFF"/>
        </w:rPr>
        <w:t>2010)</w:t>
      </w:r>
      <w:r w:rsidR="00B83FEF">
        <w:t>.</w:t>
      </w:r>
      <w:r>
        <w:t xml:space="preserve"> </w:t>
      </w:r>
      <w:r w:rsidR="00B83FEF">
        <w:t xml:space="preserve">Diversity may </w:t>
      </w:r>
      <w:r w:rsidR="000B12FA">
        <w:t>refer</w:t>
      </w:r>
      <w:r w:rsidR="00B83FEF">
        <w:t xml:space="preserve"> to the people living in some specific </w:t>
      </w:r>
      <w:r w:rsidR="00DD75B7">
        <w:t>geographical</w:t>
      </w:r>
      <w:r w:rsidR="00B83FEF">
        <w:t xml:space="preserve"> area,</w:t>
      </w:r>
      <w:r w:rsidR="000B12FA">
        <w:t xml:space="preserve"> or individu</w:t>
      </w:r>
      <w:r w:rsidR="00DD75B7">
        <w:t>als unique in their social and physi</w:t>
      </w:r>
      <w:r w:rsidR="000B12FA">
        <w:t>cal characteri</w:t>
      </w:r>
      <w:r w:rsidR="00DD75B7">
        <w:t xml:space="preserve">stics working at the same firm, more commonly known as workplace diversity. </w:t>
      </w:r>
      <w:r w:rsidR="00473EDA">
        <w:t xml:space="preserve">Workplace diversity is people from different </w:t>
      </w:r>
      <w:r w:rsidR="009F2949">
        <w:t xml:space="preserve">backgrounds, races, cultures, nationalities and even religions </w:t>
      </w:r>
      <w:r w:rsidR="00473EDA">
        <w:t>working</w:t>
      </w:r>
      <w:r w:rsidR="009F2949">
        <w:t xml:space="preserve"> together in an organization, for the well-being and prosperity </w:t>
      </w:r>
      <w:r w:rsidR="002C0B21">
        <w:t>of the company.</w:t>
      </w:r>
    </w:p>
    <w:p w:rsidR="002C0B21" w:rsidP="00040958">
      <w:pPr>
        <w:spacing w:after="0" w:line="480" w:lineRule="auto"/>
      </w:pPr>
      <w:r>
        <w:tab/>
      </w:r>
      <w:r w:rsidR="005A4239">
        <w:t>A lot of work is being done in the area of diversity. One of such</w:t>
      </w:r>
      <w:r w:rsidR="002F3E41">
        <w:t xml:space="preserve"> efforts is a video </w:t>
      </w:r>
      <w:r w:rsidR="00516496">
        <w:t>titled</w:t>
      </w:r>
      <w:r w:rsidR="002F3E41">
        <w:t xml:space="preserve"> “</w:t>
      </w:r>
      <w:r w:rsidRPr="002F3E41" w:rsidR="002F3E41">
        <w:t>Diversity Challenges - What Would You Do?</w:t>
      </w:r>
      <w:r w:rsidR="002F3E41">
        <w:t xml:space="preserve">” by </w:t>
      </w:r>
      <w:r w:rsidR="00E242A1">
        <w:t xml:space="preserve">Media Partner Collections </w:t>
      </w:r>
      <w:r w:rsidRPr="00E242A1" w:rsidR="00E242A1">
        <w:t>("Diversity Challenges - What Would You Do?” 2009)</w:t>
      </w:r>
      <w:r w:rsidR="002F3E41">
        <w:t xml:space="preserve">. The video gives a great insight into </w:t>
      </w:r>
      <w:r w:rsidR="00516496">
        <w:t xml:space="preserve">a large </w:t>
      </w:r>
      <w:r w:rsidR="0025027A">
        <w:t>firm that</w:t>
      </w:r>
      <w:r w:rsidR="00516496">
        <w:t xml:space="preserve"> has adopted diversity very welcomingly and </w:t>
      </w:r>
      <w:r w:rsidR="00DB0E91">
        <w:t xml:space="preserve">does not discriminate at all between any employee on the basis </w:t>
      </w:r>
      <w:r w:rsidR="0025027A">
        <w:t>of</w:t>
      </w:r>
      <w:r w:rsidR="00DB0E91">
        <w:t xml:space="preserve"> race, gender, nationality, and even disability. </w:t>
      </w:r>
      <w:r w:rsidR="0025027A">
        <w:t xml:space="preserve">A potential new employee goes to this firm to be interviewed </w:t>
      </w:r>
      <w:r w:rsidR="00B725DA">
        <w:t xml:space="preserve">and is amazed to see the diverse culture there. </w:t>
      </w:r>
      <w:r w:rsidR="007403B6">
        <w:t xml:space="preserve">Being a </w:t>
      </w:r>
      <w:r w:rsidR="009334CF">
        <w:t>newbie</w:t>
      </w:r>
      <w:r w:rsidR="007403B6">
        <w:t xml:space="preserve"> and </w:t>
      </w:r>
      <w:r w:rsidR="009334CF">
        <w:t xml:space="preserve">a little bit </w:t>
      </w:r>
      <w:r w:rsidR="00455304">
        <w:t>of conservative mind, he looked down upon</w:t>
      </w:r>
      <w:r w:rsidR="00596360">
        <w:t xml:space="preserve"> every different employee worki</w:t>
      </w:r>
      <w:r w:rsidR="00455304">
        <w:t xml:space="preserve">ng at the company. </w:t>
      </w:r>
    </w:p>
    <w:p w:rsidR="00E242A1" w:rsidP="00040958">
      <w:pPr>
        <w:spacing w:after="0" w:line="480" w:lineRule="auto"/>
      </w:pPr>
      <w:r>
        <w:tab/>
        <w:t xml:space="preserve">However, </w:t>
      </w:r>
      <w:r w:rsidR="00596360">
        <w:t xml:space="preserve">the perspective provided by </w:t>
      </w:r>
      <w:r w:rsidR="007C7CB0">
        <w:t xml:space="preserve">most </w:t>
      </w:r>
      <w:r w:rsidR="002F552C">
        <w:t xml:space="preserve">of </w:t>
      </w:r>
      <w:r w:rsidR="00596360">
        <w:t xml:space="preserve">those employees were quite different than his thinking. </w:t>
      </w:r>
      <w:r w:rsidR="00151D46">
        <w:t xml:space="preserve">They were still very welcoming and </w:t>
      </w:r>
      <w:r w:rsidR="0088332D">
        <w:t xml:space="preserve">generous towards him, </w:t>
      </w:r>
      <w:r w:rsidR="00A63808">
        <w:t xml:space="preserve">although, knowing his prejudice behavior. </w:t>
      </w:r>
      <w:r w:rsidR="007C7CB0">
        <w:t xml:space="preserve">I would like to offer </w:t>
      </w:r>
      <w:r w:rsidR="00C00F9A">
        <w:t xml:space="preserve">the position to Alex because although he is showing a little discriminatory </w:t>
      </w:r>
      <w:r w:rsidR="00040958">
        <w:t>behavior</w:t>
      </w:r>
      <w:r w:rsidR="00C00F9A">
        <w:t xml:space="preserve">, people tend to change and he seems like a flexible person. Moreover, </w:t>
      </w:r>
      <w:r w:rsidR="001165BA">
        <w:t xml:space="preserve">his qualifications and experience depict that he will prove to be a </w:t>
      </w:r>
      <w:r w:rsidR="00040958">
        <w:t>valuable</w:t>
      </w:r>
      <w:r w:rsidR="001165BA">
        <w:t xml:space="preserve"> asset for </w:t>
      </w:r>
      <w:r w:rsidR="001165BA">
        <w:t>the company. Only his attitude or behavior can come in t</w:t>
      </w:r>
      <w:r w:rsidR="00AB4EA4">
        <w:t xml:space="preserve">he way of his getting this job, in my eyes. </w:t>
      </w:r>
      <w:r w:rsidR="008C4B65">
        <w:t xml:space="preserve">The first </w:t>
      </w:r>
      <w:r w:rsidR="00B026F2">
        <w:t xml:space="preserve">diversity insight that I have got </w:t>
      </w:r>
      <w:r w:rsidR="00CF0C9B">
        <w:t xml:space="preserve">through this video is </w:t>
      </w:r>
      <w:r w:rsidR="00444476">
        <w:t>that only the perform</w:t>
      </w:r>
      <w:r w:rsidR="00040958">
        <w:t>an</w:t>
      </w:r>
      <w:r w:rsidR="00444476">
        <w:t xml:space="preserve">ce of an employee should be the highest </w:t>
      </w:r>
      <w:r w:rsidR="00040958">
        <w:t>criteria</w:t>
      </w:r>
      <w:r w:rsidR="00444476">
        <w:t xml:space="preserve"> for hiring and </w:t>
      </w:r>
      <w:r w:rsidR="00343D7B">
        <w:t xml:space="preserve">promoting an employee. </w:t>
      </w:r>
      <w:r w:rsidR="00C5487E">
        <w:t>No matter a person is black or white, perform</w:t>
      </w:r>
      <w:r w:rsidR="00040958">
        <w:t>an</w:t>
      </w:r>
      <w:bookmarkStart w:id="0" w:name="_GoBack"/>
      <w:bookmarkEnd w:id="0"/>
      <w:r w:rsidR="00C5487E">
        <w:t xml:space="preserve">ce should be the highest scale for judging any employee in any organization. </w:t>
      </w:r>
      <w:r w:rsidR="00C53550">
        <w:t xml:space="preserve">The second insight is that always keep a positive attitude towards your life and work. Even if your employee is </w:t>
      </w:r>
      <w:r w:rsidR="000E38EB">
        <w:t>s</w:t>
      </w:r>
      <w:r w:rsidR="00C53550">
        <w:t>howing</w:t>
      </w:r>
      <w:r w:rsidR="000E38EB">
        <w:t xml:space="preserve"> some discrimination, </w:t>
      </w:r>
      <w:r w:rsidR="00F13EA7">
        <w:t>treat them with humbleness and kindness; it will help</w:t>
      </w:r>
      <w:r>
        <w:t xml:space="preserve"> significantly</w:t>
      </w:r>
      <w:r w:rsidR="00F13EA7">
        <w:t xml:space="preserve"> in </w:t>
      </w:r>
      <w:r w:rsidR="00BA2197">
        <w:t>changing their behavior.</w:t>
      </w:r>
    </w:p>
    <w:p w:rsidR="00E242A1" w:rsidP="00040958">
      <w:pPr>
        <w:spacing w:after="0" w:line="480" w:lineRule="auto"/>
      </w:pPr>
      <w:r>
        <w:br w:type="page"/>
      </w:r>
    </w:p>
    <w:p w:rsidR="00D751CE" w:rsidRPr="00E242A1" w:rsidP="00040958">
      <w:pPr>
        <w:spacing w:after="0" w:line="480" w:lineRule="auto"/>
        <w:jc w:val="center"/>
        <w:rPr>
          <w:b/>
        </w:rPr>
      </w:pPr>
      <w:r w:rsidRPr="00E242A1">
        <w:rPr>
          <w:b/>
        </w:rPr>
        <w:t>References</w:t>
      </w:r>
    </w:p>
    <w:p w:rsidR="001A4BE5" w:rsidRPr="001A4BE5" w:rsidP="00040958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1A4BE5">
        <w:rPr>
          <w:rFonts w:cs="Times New Roman"/>
          <w:color w:val="000000"/>
          <w:szCs w:val="24"/>
          <w:shd w:val="clear" w:color="auto" w:fill="FFFFFF"/>
        </w:rPr>
        <w:t>Cascio, W. F., Cascio, W. F., &amp; Nambudiri, R. (2010). Managing human resources: Productivity, quality of work life, profits. New Delhi: Tata McGraw Hill Private Ltd.</w:t>
      </w:r>
    </w:p>
    <w:p w:rsidR="001A4BE5" w:rsidRPr="001A4BE5" w:rsidP="00040958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1A4BE5">
        <w:rPr>
          <w:rFonts w:cs="Times New Roman"/>
          <w:color w:val="000000"/>
          <w:szCs w:val="24"/>
          <w:shd w:val="clear" w:color="auto" w:fill="FFFFFF"/>
        </w:rPr>
        <w:t xml:space="preserve">Diversity Challenges - What Would You Do?. (2009). Retrieved from </w:t>
      </w:r>
      <w:hyperlink r:id="rId4" w:history="1">
        <w:r w:rsidRPr="001A4BE5">
          <w:rPr>
            <w:rStyle w:val="Hyperlink"/>
            <w:rFonts w:cs="Times New Roman"/>
            <w:szCs w:val="24"/>
            <w:shd w:val="clear" w:color="auto" w:fill="FFFFFF"/>
          </w:rPr>
          <w:t>https://www.youtube.com/watch?v=n6kUaDp5FVU</w:t>
        </w:r>
      </w:hyperlink>
    </w:p>
    <w:p w:rsidR="00E242A1" w:rsidP="00040958">
      <w:pPr>
        <w:spacing w:after="0" w:line="480" w:lineRule="auto"/>
      </w:pPr>
    </w:p>
    <w:sectPr w:rsidSect="005A4A52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A52">
    <w:pPr>
      <w:pStyle w:val="Header"/>
      <w:jc w:val="right"/>
    </w:pPr>
    <w:r>
      <w:t>HRM</w:t>
    </w:r>
    <w:r>
      <w:tab/>
    </w:r>
    <w:r>
      <w:tab/>
    </w:r>
    <w:sdt>
      <w:sdtPr>
        <w:id w:val="-992564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958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5A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A52">
    <w:pPr>
      <w:pStyle w:val="Header"/>
      <w:jc w:val="right"/>
    </w:pPr>
    <w:r>
      <w:t>Running Head: HRM</w:t>
    </w:r>
    <w:r>
      <w:tab/>
    </w:r>
    <w:r>
      <w:tab/>
    </w:r>
    <w:sdt>
      <w:sdtPr>
        <w:id w:val="-16022552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95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A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5"/>
    <w:rsid w:val="00040958"/>
    <w:rsid w:val="0008177B"/>
    <w:rsid w:val="000B12FA"/>
    <w:rsid w:val="000D69EB"/>
    <w:rsid w:val="000E38EB"/>
    <w:rsid w:val="001165BA"/>
    <w:rsid w:val="00151D46"/>
    <w:rsid w:val="001A4BE5"/>
    <w:rsid w:val="002073CB"/>
    <w:rsid w:val="0025027A"/>
    <w:rsid w:val="002C0B21"/>
    <w:rsid w:val="002F3E41"/>
    <w:rsid w:val="002F552C"/>
    <w:rsid w:val="00313E92"/>
    <w:rsid w:val="00343D7B"/>
    <w:rsid w:val="00444476"/>
    <w:rsid w:val="00455304"/>
    <w:rsid w:val="00473EDA"/>
    <w:rsid w:val="004D1125"/>
    <w:rsid w:val="005069E5"/>
    <w:rsid w:val="00516496"/>
    <w:rsid w:val="00596360"/>
    <w:rsid w:val="005A4239"/>
    <w:rsid w:val="005A4A52"/>
    <w:rsid w:val="007403B6"/>
    <w:rsid w:val="007C7CB0"/>
    <w:rsid w:val="0088332D"/>
    <w:rsid w:val="008C4B65"/>
    <w:rsid w:val="009334CF"/>
    <w:rsid w:val="009F2949"/>
    <w:rsid w:val="00A63808"/>
    <w:rsid w:val="00AB4EA4"/>
    <w:rsid w:val="00AD3260"/>
    <w:rsid w:val="00B026F2"/>
    <w:rsid w:val="00B725DA"/>
    <w:rsid w:val="00B83FEF"/>
    <w:rsid w:val="00BA2197"/>
    <w:rsid w:val="00BF187D"/>
    <w:rsid w:val="00C00F9A"/>
    <w:rsid w:val="00C53550"/>
    <w:rsid w:val="00C5487E"/>
    <w:rsid w:val="00CF0C9B"/>
    <w:rsid w:val="00CF55C4"/>
    <w:rsid w:val="00D751CE"/>
    <w:rsid w:val="00DB0E91"/>
    <w:rsid w:val="00DD75B7"/>
    <w:rsid w:val="00E242A1"/>
    <w:rsid w:val="00F13EA7"/>
    <w:rsid w:val="00F537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C22394-2892-4986-B4B1-D58581A8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2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52"/>
  </w:style>
  <w:style w:type="paragraph" w:styleId="Footer">
    <w:name w:val="footer"/>
    <w:basedOn w:val="Normal"/>
    <w:link w:val="FooterChar"/>
    <w:uiPriority w:val="99"/>
    <w:unhideWhenUsed/>
    <w:rsid w:val="005A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youtube.com/watch?v=n6kUaDp5FVU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46</cp:revision>
  <dcterms:created xsi:type="dcterms:W3CDTF">2019-05-13T04:34:00Z</dcterms:created>
  <dcterms:modified xsi:type="dcterms:W3CDTF">2019-05-13T09:24:00Z</dcterms:modified>
</cp:coreProperties>
</file>