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1C4EE8" w:rsidRDefault="002A2A03">
      <w:pPr>
        <w:rPr>
          <w:rFonts w:asciiTheme="majorBidi" w:hAnsiTheme="majorBidi" w:cstheme="majorBidi"/>
        </w:rPr>
      </w:pPr>
    </w:p>
    <w:p w:rsidR="002A2A03" w:rsidRPr="001C4EE8" w:rsidRDefault="002A2A03" w:rsidP="001A0A79">
      <w:pPr>
        <w:ind w:firstLine="0"/>
        <w:rPr>
          <w:rFonts w:asciiTheme="majorBidi" w:hAnsiTheme="majorBidi" w:cstheme="majorBidi"/>
        </w:rPr>
      </w:pPr>
    </w:p>
    <w:p w:rsidR="002A2A03" w:rsidRPr="001C4EE8" w:rsidRDefault="002A2A03">
      <w:pPr>
        <w:rPr>
          <w:rFonts w:asciiTheme="majorBidi" w:hAnsiTheme="majorBidi" w:cstheme="majorBidi"/>
        </w:rPr>
      </w:pPr>
    </w:p>
    <w:p w:rsidR="002A2A03" w:rsidRPr="001C4EE8" w:rsidRDefault="002A2A03">
      <w:pPr>
        <w:rPr>
          <w:rFonts w:asciiTheme="majorBidi" w:hAnsiTheme="majorBidi" w:cstheme="majorBidi"/>
        </w:rPr>
      </w:pPr>
    </w:p>
    <w:p w:rsidR="003C7227" w:rsidRPr="001C4EE8" w:rsidRDefault="003C7227" w:rsidP="002314D3">
      <w:pPr>
        <w:ind w:firstLine="0"/>
        <w:jc w:val="center"/>
        <w:rPr>
          <w:rFonts w:asciiTheme="majorBidi" w:hAnsiTheme="majorBidi" w:cstheme="majorBidi"/>
        </w:rPr>
      </w:pPr>
    </w:p>
    <w:p w:rsidR="003C7227" w:rsidRPr="001C4EE8" w:rsidRDefault="003C7227" w:rsidP="002314D3">
      <w:pPr>
        <w:ind w:firstLine="0"/>
        <w:jc w:val="center"/>
        <w:rPr>
          <w:rFonts w:asciiTheme="majorBidi" w:hAnsiTheme="majorBidi" w:cstheme="majorBidi"/>
        </w:rPr>
      </w:pPr>
    </w:p>
    <w:p w:rsidR="003C7227" w:rsidRPr="001C4EE8" w:rsidRDefault="003C7227" w:rsidP="002314D3">
      <w:pPr>
        <w:ind w:firstLine="0"/>
        <w:jc w:val="center"/>
        <w:rPr>
          <w:rFonts w:asciiTheme="majorBidi" w:hAnsiTheme="majorBidi" w:cstheme="majorBidi"/>
        </w:rPr>
      </w:pPr>
    </w:p>
    <w:p w:rsidR="002314D3" w:rsidRPr="001C4EE8" w:rsidRDefault="001C037A" w:rsidP="002314D3">
      <w:pPr>
        <w:ind w:firstLine="0"/>
        <w:jc w:val="center"/>
        <w:rPr>
          <w:rFonts w:asciiTheme="majorBidi" w:hAnsiTheme="majorBidi" w:cstheme="majorBidi"/>
        </w:rPr>
      </w:pPr>
      <w:r w:rsidRPr="001C4EE8">
        <w:rPr>
          <w:rFonts w:asciiTheme="majorBidi" w:hAnsiTheme="majorBidi" w:cstheme="majorBidi"/>
        </w:rPr>
        <w:t>Family Dynamics Affecting Juvenile Delinquency</w:t>
      </w:r>
    </w:p>
    <w:p w:rsidR="002314D3" w:rsidRPr="001C4EE8" w:rsidRDefault="002314D3" w:rsidP="002314D3">
      <w:pPr>
        <w:spacing w:after="200" w:line="276" w:lineRule="auto"/>
        <w:ind w:firstLine="0"/>
        <w:jc w:val="center"/>
        <w:rPr>
          <w:rFonts w:asciiTheme="majorBidi" w:eastAsia="Calibri" w:hAnsiTheme="majorBidi" w:cstheme="majorBidi"/>
        </w:rPr>
      </w:pPr>
      <w:r w:rsidRPr="001C4EE8">
        <w:rPr>
          <w:rFonts w:asciiTheme="majorBidi" w:eastAsia="Calibri" w:hAnsiTheme="majorBidi" w:cstheme="majorBidi"/>
        </w:rPr>
        <w:t>Your Name (First M. Last)</w:t>
      </w:r>
    </w:p>
    <w:p w:rsidR="002314D3" w:rsidRPr="001C4EE8" w:rsidRDefault="002314D3" w:rsidP="002314D3">
      <w:pPr>
        <w:spacing w:after="200" w:line="276" w:lineRule="auto"/>
        <w:ind w:firstLine="0"/>
        <w:jc w:val="center"/>
        <w:rPr>
          <w:rFonts w:asciiTheme="majorBidi" w:eastAsia="Calibri" w:hAnsiTheme="majorBidi" w:cstheme="majorBidi"/>
        </w:rPr>
      </w:pPr>
      <w:r w:rsidRPr="001C4EE8">
        <w:rPr>
          <w:rFonts w:asciiTheme="majorBidi" w:eastAsia="Calibri" w:hAnsiTheme="majorBidi" w:cstheme="majorBidi"/>
        </w:rPr>
        <w:t>Date</w:t>
      </w:r>
    </w:p>
    <w:p w:rsidR="002314D3" w:rsidRPr="001C4EE8" w:rsidRDefault="002314D3" w:rsidP="002314D3">
      <w:pPr>
        <w:rPr>
          <w:rFonts w:asciiTheme="majorBidi" w:hAnsiTheme="majorBidi" w:cstheme="majorBidi"/>
        </w:rPr>
      </w:pPr>
      <w:r w:rsidRPr="001C4EE8">
        <w:rPr>
          <w:rFonts w:asciiTheme="majorBidi" w:hAnsiTheme="majorBidi" w:cstheme="majorBidi"/>
        </w:rPr>
        <w:br w:type="page"/>
      </w:r>
    </w:p>
    <w:p w:rsidR="00DE4925" w:rsidRPr="001C4EE8" w:rsidRDefault="00DE4925" w:rsidP="001C037A">
      <w:pPr>
        <w:ind w:firstLine="0"/>
        <w:jc w:val="center"/>
        <w:rPr>
          <w:rFonts w:asciiTheme="majorBidi" w:hAnsiTheme="majorBidi" w:cstheme="majorBidi"/>
        </w:rPr>
      </w:pPr>
    </w:p>
    <w:p w:rsidR="001C037A" w:rsidRPr="001C4EE8" w:rsidRDefault="001C037A" w:rsidP="001C037A">
      <w:pPr>
        <w:ind w:firstLine="0"/>
        <w:jc w:val="center"/>
        <w:rPr>
          <w:rFonts w:asciiTheme="majorBidi" w:hAnsiTheme="majorBidi" w:cstheme="majorBidi"/>
        </w:rPr>
      </w:pPr>
      <w:r w:rsidRPr="001C4EE8">
        <w:rPr>
          <w:rFonts w:asciiTheme="majorBidi" w:hAnsiTheme="majorBidi" w:cstheme="majorBidi"/>
        </w:rPr>
        <w:t>Family Dynamics Affecting Juvenile Delinquency</w:t>
      </w:r>
    </w:p>
    <w:p w:rsidR="00E045A9" w:rsidRPr="001C4EE8" w:rsidRDefault="00E045A9" w:rsidP="001C037A">
      <w:pPr>
        <w:ind w:firstLine="0"/>
        <w:jc w:val="center"/>
        <w:rPr>
          <w:rFonts w:asciiTheme="majorBidi" w:hAnsiTheme="majorBidi" w:cstheme="majorBidi"/>
        </w:rPr>
      </w:pPr>
      <w:r w:rsidRPr="001C4EE8">
        <w:rPr>
          <w:rFonts w:asciiTheme="majorBidi" w:hAnsiTheme="majorBidi" w:cstheme="majorBidi"/>
        </w:rPr>
        <w:t>Abstract</w:t>
      </w:r>
    </w:p>
    <w:p w:rsidR="00E045A9" w:rsidRPr="001C4EE8" w:rsidRDefault="00E045A9" w:rsidP="002528CF">
      <w:pPr>
        <w:ind w:firstLine="0"/>
        <w:rPr>
          <w:rFonts w:asciiTheme="majorBidi" w:hAnsiTheme="majorBidi" w:cstheme="majorBidi"/>
        </w:rPr>
      </w:pPr>
      <w:r w:rsidRPr="001C4EE8">
        <w:rPr>
          <w:rFonts w:asciiTheme="majorBidi" w:hAnsiTheme="majorBidi" w:cstheme="majorBidi"/>
        </w:rPr>
        <w:t xml:space="preserve">Adoption of unlawful activities from young individuals is one growing concern that requires necessary attention. It is worthy to mention that the issue of juvenile delinquency linked with the perspective of family dynamics. It is important to assess different factors of family dynamics that play </w:t>
      </w:r>
      <w:r w:rsidR="002528CF" w:rsidRPr="001C4EE8">
        <w:rPr>
          <w:rFonts w:asciiTheme="majorBidi" w:hAnsiTheme="majorBidi" w:cstheme="majorBidi"/>
        </w:rPr>
        <w:t xml:space="preserve">a </w:t>
      </w:r>
      <w:r w:rsidRPr="001C4EE8">
        <w:rPr>
          <w:rFonts w:asciiTheme="majorBidi" w:hAnsiTheme="majorBidi" w:cstheme="majorBidi"/>
        </w:rPr>
        <w:t xml:space="preserve">critical role in the entire form of unlawful practices adopted by children. It is observed that disturbing family structure or disturbing association between children and parents eventually increase the chances of adoption of criminal activities. </w:t>
      </w:r>
      <w:r w:rsidR="00D809C6" w:rsidRPr="001C4EE8">
        <w:rPr>
          <w:rFonts w:asciiTheme="majorBidi" w:hAnsiTheme="majorBidi" w:cstheme="majorBidi"/>
        </w:rPr>
        <w:t xml:space="preserve">There is </w:t>
      </w:r>
      <w:r w:rsidR="002528CF" w:rsidRPr="001C4EE8">
        <w:rPr>
          <w:rFonts w:asciiTheme="majorBidi" w:hAnsiTheme="majorBidi" w:cstheme="majorBidi"/>
        </w:rPr>
        <w:t xml:space="preserve">a </w:t>
      </w:r>
      <w:r w:rsidR="00D809C6" w:rsidRPr="001C4EE8">
        <w:rPr>
          <w:rFonts w:asciiTheme="majorBidi" w:hAnsiTheme="majorBidi" w:cstheme="majorBidi"/>
        </w:rPr>
        <w:t xml:space="preserve">need </w:t>
      </w:r>
      <w:r w:rsidR="002528CF" w:rsidRPr="001C4EE8">
        <w:rPr>
          <w:rFonts w:asciiTheme="majorBidi" w:hAnsiTheme="majorBidi" w:cstheme="majorBidi"/>
        </w:rPr>
        <w:t>for</w:t>
      </w:r>
      <w:r w:rsidR="00D809C6" w:rsidRPr="001C4EE8">
        <w:rPr>
          <w:rFonts w:asciiTheme="majorBidi" w:hAnsiTheme="majorBidi" w:cstheme="majorBidi"/>
        </w:rPr>
        <w:t xml:space="preserve"> considering theoretical domains to establish better forms of family dynamics to provide assistance in the entire scenario of juvenile justice. </w:t>
      </w:r>
    </w:p>
    <w:p w:rsidR="00E045A9" w:rsidRPr="001C4EE8" w:rsidRDefault="00E045A9" w:rsidP="001C037A">
      <w:pPr>
        <w:ind w:firstLine="0"/>
        <w:jc w:val="center"/>
        <w:rPr>
          <w:rFonts w:asciiTheme="majorBidi" w:hAnsiTheme="majorBidi" w:cstheme="majorBidi"/>
        </w:rPr>
      </w:pPr>
    </w:p>
    <w:p w:rsidR="00E045A9" w:rsidRPr="001C4EE8" w:rsidRDefault="00E045A9" w:rsidP="001C037A">
      <w:pPr>
        <w:ind w:firstLine="0"/>
        <w:jc w:val="center"/>
        <w:rPr>
          <w:rFonts w:asciiTheme="majorBidi" w:hAnsiTheme="majorBidi" w:cstheme="majorBidi"/>
        </w:rPr>
      </w:pPr>
    </w:p>
    <w:p w:rsidR="00E045A9" w:rsidRPr="001C4EE8" w:rsidRDefault="00E045A9"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sdt>
      <w:sdtPr>
        <w:rPr>
          <w:rFonts w:asciiTheme="majorBidi" w:hAnsiTheme="majorBidi"/>
          <w:color w:val="auto"/>
          <w:sz w:val="24"/>
          <w:szCs w:val="24"/>
        </w:rPr>
        <w:id w:val="-822122278"/>
        <w:docPartObj>
          <w:docPartGallery w:val="Table of Contents"/>
          <w:docPartUnique/>
        </w:docPartObj>
      </w:sdtPr>
      <w:sdtEndPr>
        <w:rPr>
          <w:rFonts w:eastAsia="Times New Roman"/>
          <w:b/>
          <w:bCs/>
          <w:noProof/>
        </w:rPr>
      </w:sdtEndPr>
      <w:sdtContent>
        <w:p w:rsidR="001C4EE8" w:rsidRPr="001C4EE8" w:rsidRDefault="001C4EE8" w:rsidP="001C4EE8">
          <w:pPr>
            <w:pStyle w:val="TOCHeading"/>
            <w:jc w:val="center"/>
            <w:rPr>
              <w:rFonts w:asciiTheme="majorBidi" w:hAnsiTheme="majorBidi"/>
              <w:color w:val="auto"/>
              <w:sz w:val="24"/>
              <w:szCs w:val="24"/>
            </w:rPr>
          </w:pPr>
          <w:r w:rsidRPr="001C4EE8">
            <w:rPr>
              <w:rFonts w:asciiTheme="majorBidi" w:hAnsiTheme="majorBidi"/>
              <w:color w:val="auto"/>
              <w:sz w:val="24"/>
              <w:szCs w:val="24"/>
            </w:rPr>
            <w:t>Table of Contents</w:t>
          </w:r>
          <w:bookmarkStart w:id="0" w:name="_GoBack"/>
          <w:bookmarkEnd w:id="0"/>
        </w:p>
        <w:p w:rsidR="001C4EE8" w:rsidRPr="001C4EE8" w:rsidRDefault="001C4EE8">
          <w:pPr>
            <w:pStyle w:val="TOC1"/>
            <w:tabs>
              <w:tab w:val="right" w:leader="dot" w:pos="9350"/>
            </w:tabs>
            <w:rPr>
              <w:rFonts w:asciiTheme="majorBidi" w:hAnsiTheme="majorBidi" w:cstheme="majorBidi"/>
              <w:noProof/>
            </w:rPr>
          </w:pPr>
          <w:r w:rsidRPr="001C4EE8">
            <w:rPr>
              <w:rFonts w:asciiTheme="majorBidi" w:hAnsiTheme="majorBidi" w:cstheme="majorBidi"/>
              <w:b/>
              <w:bCs/>
              <w:noProof/>
            </w:rPr>
            <w:fldChar w:fldCharType="begin"/>
          </w:r>
          <w:r w:rsidRPr="001C4EE8">
            <w:rPr>
              <w:rFonts w:asciiTheme="majorBidi" w:hAnsiTheme="majorBidi" w:cstheme="majorBidi"/>
              <w:b/>
              <w:bCs/>
              <w:noProof/>
            </w:rPr>
            <w:instrText xml:space="preserve"> TOC \o "1-3" \h \z \u </w:instrText>
          </w:r>
          <w:r w:rsidRPr="001C4EE8">
            <w:rPr>
              <w:rFonts w:asciiTheme="majorBidi" w:hAnsiTheme="majorBidi" w:cstheme="majorBidi"/>
              <w:b/>
              <w:bCs/>
              <w:noProof/>
            </w:rPr>
            <w:fldChar w:fldCharType="separate"/>
          </w:r>
          <w:hyperlink w:anchor="_Toc8334009" w:history="1">
            <w:r w:rsidRPr="001C4EE8">
              <w:rPr>
                <w:rStyle w:val="Hyperlink"/>
                <w:rFonts w:asciiTheme="majorBidi" w:hAnsiTheme="majorBidi" w:cstheme="majorBidi"/>
                <w:noProof/>
                <w:color w:val="auto"/>
              </w:rPr>
              <w:t>Introduction</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_Toc8334009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4</w:t>
            </w:r>
            <w:r w:rsidRPr="001C4EE8">
              <w:rPr>
                <w:rFonts w:asciiTheme="majorBidi" w:hAnsiTheme="majorBidi" w:cstheme="majorBidi"/>
                <w:noProof/>
                <w:webHidden/>
              </w:rPr>
              <w:fldChar w:fldCharType="end"/>
            </w:r>
          </w:hyperlink>
        </w:p>
        <w:p w:rsidR="001C4EE8" w:rsidRPr="001C4EE8" w:rsidRDefault="001C4EE8">
          <w:pPr>
            <w:pStyle w:val="TOC1"/>
            <w:tabs>
              <w:tab w:val="right" w:leader="dot" w:pos="9350"/>
            </w:tabs>
            <w:rPr>
              <w:rFonts w:asciiTheme="majorBidi" w:hAnsiTheme="majorBidi" w:cstheme="majorBidi"/>
              <w:noProof/>
            </w:rPr>
          </w:pPr>
          <w:hyperlink w:anchor="_Toc8334010" w:history="1">
            <w:r w:rsidRPr="001C4EE8">
              <w:rPr>
                <w:rStyle w:val="Hyperlink"/>
                <w:rFonts w:asciiTheme="majorBidi" w:hAnsiTheme="majorBidi" w:cstheme="majorBidi"/>
                <w:noProof/>
                <w:color w:val="auto"/>
              </w:rPr>
              <w:t>Discussion</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_Toc8334010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4</w:t>
            </w:r>
            <w:r w:rsidRPr="001C4EE8">
              <w:rPr>
                <w:rFonts w:asciiTheme="majorBidi" w:hAnsiTheme="majorBidi" w:cstheme="majorBidi"/>
                <w:noProof/>
                <w:webHidden/>
              </w:rPr>
              <w:fldChar w:fldCharType="end"/>
            </w:r>
          </w:hyperlink>
        </w:p>
        <w:p w:rsidR="001C4EE8" w:rsidRPr="001C4EE8" w:rsidRDefault="001C4EE8">
          <w:pPr>
            <w:pStyle w:val="TOC2"/>
            <w:tabs>
              <w:tab w:val="right" w:leader="dot" w:pos="9350"/>
            </w:tabs>
            <w:rPr>
              <w:rFonts w:asciiTheme="majorBidi" w:hAnsiTheme="majorBidi" w:cstheme="majorBidi"/>
              <w:noProof/>
            </w:rPr>
          </w:pPr>
          <w:hyperlink w:anchor="_Toc8334011" w:history="1">
            <w:r w:rsidRPr="001C4EE8">
              <w:rPr>
                <w:rStyle w:val="Hyperlink"/>
                <w:rFonts w:asciiTheme="majorBidi" w:hAnsiTheme="majorBidi" w:cstheme="majorBidi"/>
                <w:noProof/>
                <w:color w:val="auto"/>
              </w:rPr>
              <w:t>Overview of the Issue</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_Toc8334011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4</w:t>
            </w:r>
            <w:r w:rsidRPr="001C4EE8">
              <w:rPr>
                <w:rFonts w:asciiTheme="majorBidi" w:hAnsiTheme="majorBidi" w:cstheme="majorBidi"/>
                <w:noProof/>
                <w:webHidden/>
              </w:rPr>
              <w:fldChar w:fldCharType="end"/>
            </w:r>
          </w:hyperlink>
        </w:p>
        <w:p w:rsidR="001C4EE8" w:rsidRPr="001C4EE8" w:rsidRDefault="001C4EE8">
          <w:pPr>
            <w:pStyle w:val="TOC3"/>
            <w:tabs>
              <w:tab w:val="right" w:leader="dot" w:pos="9350"/>
            </w:tabs>
            <w:rPr>
              <w:rFonts w:asciiTheme="majorBidi" w:hAnsiTheme="majorBidi" w:cstheme="majorBidi"/>
              <w:noProof/>
            </w:rPr>
          </w:pPr>
          <w:hyperlink w:anchor="_Toc8334012" w:history="1">
            <w:r w:rsidRPr="001C4EE8">
              <w:rPr>
                <w:rStyle w:val="Hyperlink"/>
                <w:rFonts w:asciiTheme="majorBidi" w:hAnsiTheme="majorBidi" w:cstheme="majorBidi"/>
                <w:noProof/>
                <w:color w:val="auto"/>
              </w:rPr>
              <w:t>Main Factors of Family Dynamics that Influence Juvenile Delinquency</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_Toc8334012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5</w:t>
            </w:r>
            <w:r w:rsidRPr="001C4EE8">
              <w:rPr>
                <w:rFonts w:asciiTheme="majorBidi" w:hAnsiTheme="majorBidi" w:cstheme="majorBidi"/>
                <w:noProof/>
                <w:webHidden/>
              </w:rPr>
              <w:fldChar w:fldCharType="end"/>
            </w:r>
          </w:hyperlink>
        </w:p>
        <w:p w:rsidR="001C4EE8" w:rsidRPr="001C4EE8" w:rsidRDefault="001C4EE8">
          <w:pPr>
            <w:pStyle w:val="TOC2"/>
            <w:tabs>
              <w:tab w:val="right" w:leader="dot" w:pos="9350"/>
            </w:tabs>
            <w:rPr>
              <w:rFonts w:asciiTheme="majorBidi" w:hAnsiTheme="majorBidi" w:cstheme="majorBidi"/>
              <w:noProof/>
            </w:rPr>
          </w:pPr>
          <w:hyperlink w:anchor="_Toc8334013" w:history="1">
            <w:r w:rsidRPr="001C4EE8">
              <w:rPr>
                <w:rStyle w:val="Hyperlink"/>
                <w:rFonts w:asciiTheme="majorBidi" w:hAnsiTheme="majorBidi" w:cstheme="majorBidi"/>
                <w:noProof/>
                <w:color w:val="auto"/>
              </w:rPr>
              <w:t>Application of Issue of Family Dynamics Affecting Juvenile Delinquency in Practical Setting</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_Toc8334013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6</w:t>
            </w:r>
            <w:r w:rsidRPr="001C4EE8">
              <w:rPr>
                <w:rFonts w:asciiTheme="majorBidi" w:hAnsiTheme="majorBidi" w:cstheme="majorBidi"/>
                <w:noProof/>
                <w:webHidden/>
              </w:rPr>
              <w:fldChar w:fldCharType="end"/>
            </w:r>
          </w:hyperlink>
        </w:p>
        <w:p w:rsidR="001C4EE8" w:rsidRPr="001C4EE8" w:rsidRDefault="001C4EE8">
          <w:pPr>
            <w:pStyle w:val="TOC3"/>
            <w:tabs>
              <w:tab w:val="right" w:leader="dot" w:pos="9350"/>
            </w:tabs>
            <w:rPr>
              <w:rFonts w:asciiTheme="majorBidi" w:hAnsiTheme="majorBidi" w:cstheme="majorBidi"/>
              <w:noProof/>
            </w:rPr>
          </w:pPr>
          <w:hyperlink w:anchor="_Toc8334014" w:history="1">
            <w:r w:rsidRPr="001C4EE8">
              <w:rPr>
                <w:rStyle w:val="Hyperlink"/>
                <w:rFonts w:asciiTheme="majorBidi" w:hAnsiTheme="majorBidi" w:cstheme="majorBidi"/>
                <w:noProof/>
                <w:color w:val="auto"/>
              </w:rPr>
              <w:t>Theoretical Foundation to Define Association between Family Dynamics and Juvenile Delinquency</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_Toc8334014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7</w:t>
            </w:r>
            <w:r w:rsidRPr="001C4EE8">
              <w:rPr>
                <w:rFonts w:asciiTheme="majorBidi" w:hAnsiTheme="majorBidi" w:cstheme="majorBidi"/>
                <w:noProof/>
                <w:webHidden/>
              </w:rPr>
              <w:fldChar w:fldCharType="end"/>
            </w:r>
          </w:hyperlink>
        </w:p>
        <w:p w:rsidR="001C4EE8" w:rsidRPr="001C4EE8" w:rsidRDefault="001C4EE8">
          <w:pPr>
            <w:pStyle w:val="TOC2"/>
            <w:tabs>
              <w:tab w:val="right" w:leader="dot" w:pos="9350"/>
            </w:tabs>
            <w:rPr>
              <w:rFonts w:asciiTheme="majorBidi" w:hAnsiTheme="majorBidi" w:cstheme="majorBidi"/>
              <w:noProof/>
            </w:rPr>
          </w:pPr>
          <w:hyperlink w:anchor="_Toc8334015" w:history="1">
            <w:r w:rsidRPr="001C4EE8">
              <w:rPr>
                <w:rStyle w:val="Hyperlink"/>
                <w:rFonts w:asciiTheme="majorBidi" w:hAnsiTheme="majorBidi" w:cstheme="majorBidi"/>
                <w:noProof/>
                <w:color w:val="auto"/>
              </w:rPr>
              <w:t>Formation of Assumptions about the Current and Future Use of Juvenile Justice</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_Toc8334015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8</w:t>
            </w:r>
            <w:r w:rsidRPr="001C4EE8">
              <w:rPr>
                <w:rFonts w:asciiTheme="majorBidi" w:hAnsiTheme="majorBidi" w:cstheme="majorBidi"/>
                <w:noProof/>
                <w:webHidden/>
              </w:rPr>
              <w:fldChar w:fldCharType="end"/>
            </w:r>
          </w:hyperlink>
        </w:p>
        <w:p w:rsidR="001C4EE8" w:rsidRPr="001C4EE8" w:rsidRDefault="001C4EE8">
          <w:pPr>
            <w:pStyle w:val="TOC1"/>
            <w:tabs>
              <w:tab w:val="right" w:leader="dot" w:pos="9350"/>
            </w:tabs>
            <w:rPr>
              <w:rFonts w:asciiTheme="majorBidi" w:hAnsiTheme="majorBidi" w:cstheme="majorBidi"/>
              <w:noProof/>
            </w:rPr>
          </w:pPr>
          <w:hyperlink w:anchor="_Toc8334016" w:history="1">
            <w:r w:rsidRPr="001C4EE8">
              <w:rPr>
                <w:rStyle w:val="Hyperlink"/>
                <w:rFonts w:asciiTheme="majorBidi" w:hAnsiTheme="majorBidi" w:cstheme="majorBidi"/>
                <w:noProof/>
                <w:color w:val="auto"/>
              </w:rPr>
              <w:t>Conclusion</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_Toc8334016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8</w:t>
            </w:r>
            <w:r w:rsidRPr="001C4EE8">
              <w:rPr>
                <w:rFonts w:asciiTheme="majorBidi" w:hAnsiTheme="majorBidi" w:cstheme="majorBidi"/>
                <w:noProof/>
                <w:webHidden/>
              </w:rPr>
              <w:fldChar w:fldCharType="end"/>
            </w:r>
          </w:hyperlink>
        </w:p>
        <w:p w:rsidR="001C4EE8" w:rsidRPr="001C4EE8" w:rsidRDefault="001C4EE8">
          <w:pPr>
            <w:pStyle w:val="TOC1"/>
            <w:tabs>
              <w:tab w:val="right" w:leader="dot" w:pos="9350"/>
            </w:tabs>
            <w:rPr>
              <w:rFonts w:asciiTheme="majorBidi" w:hAnsiTheme="majorBidi" w:cstheme="majorBidi"/>
              <w:noProof/>
            </w:rPr>
          </w:pPr>
          <w:hyperlink w:anchor="_Toc8334017" w:history="1">
            <w:r w:rsidRPr="001C4EE8">
              <w:rPr>
                <w:rStyle w:val="Hyperlink"/>
                <w:rFonts w:asciiTheme="majorBidi" w:hAnsiTheme="majorBidi" w:cstheme="majorBidi"/>
                <w:noProof/>
                <w:color w:val="auto"/>
              </w:rPr>
              <w:t>References</w:t>
            </w:r>
            <w:r w:rsidRPr="001C4EE8">
              <w:rPr>
                <w:rFonts w:asciiTheme="majorBidi" w:hAnsiTheme="majorBidi" w:cstheme="majorBidi"/>
                <w:noProof/>
                <w:webHidden/>
              </w:rPr>
              <w:tab/>
            </w:r>
            <w:r w:rsidRPr="001C4EE8">
              <w:rPr>
                <w:rFonts w:asciiTheme="majorBidi" w:hAnsiTheme="majorBidi" w:cstheme="majorBidi"/>
                <w:noProof/>
                <w:webHidden/>
              </w:rPr>
              <w:fldChar w:fldCharType="begin"/>
            </w:r>
            <w:r w:rsidRPr="001C4EE8">
              <w:rPr>
                <w:rFonts w:asciiTheme="majorBidi" w:hAnsiTheme="majorBidi" w:cstheme="majorBidi"/>
                <w:noProof/>
                <w:webHidden/>
              </w:rPr>
              <w:instrText xml:space="preserve"> PAGEREF _Toc8334017 \h </w:instrText>
            </w:r>
            <w:r w:rsidRPr="001C4EE8">
              <w:rPr>
                <w:rFonts w:asciiTheme="majorBidi" w:hAnsiTheme="majorBidi" w:cstheme="majorBidi"/>
                <w:noProof/>
                <w:webHidden/>
              </w:rPr>
            </w:r>
            <w:r w:rsidRPr="001C4EE8">
              <w:rPr>
                <w:rFonts w:asciiTheme="majorBidi" w:hAnsiTheme="majorBidi" w:cstheme="majorBidi"/>
                <w:noProof/>
                <w:webHidden/>
              </w:rPr>
              <w:fldChar w:fldCharType="separate"/>
            </w:r>
            <w:r w:rsidRPr="001C4EE8">
              <w:rPr>
                <w:rFonts w:asciiTheme="majorBidi" w:hAnsiTheme="majorBidi" w:cstheme="majorBidi"/>
                <w:noProof/>
                <w:webHidden/>
              </w:rPr>
              <w:t>10</w:t>
            </w:r>
            <w:r w:rsidRPr="001C4EE8">
              <w:rPr>
                <w:rFonts w:asciiTheme="majorBidi" w:hAnsiTheme="majorBidi" w:cstheme="majorBidi"/>
                <w:noProof/>
                <w:webHidden/>
              </w:rPr>
              <w:fldChar w:fldCharType="end"/>
            </w:r>
          </w:hyperlink>
        </w:p>
        <w:p w:rsidR="001C4EE8" w:rsidRPr="001C4EE8" w:rsidRDefault="001C4EE8">
          <w:pPr>
            <w:rPr>
              <w:rFonts w:asciiTheme="majorBidi" w:hAnsiTheme="majorBidi" w:cstheme="majorBidi"/>
            </w:rPr>
          </w:pPr>
          <w:r w:rsidRPr="001C4EE8">
            <w:rPr>
              <w:rFonts w:asciiTheme="majorBidi" w:hAnsiTheme="majorBidi" w:cstheme="majorBidi"/>
              <w:b/>
              <w:bCs/>
              <w:noProof/>
            </w:rPr>
            <w:fldChar w:fldCharType="end"/>
          </w:r>
        </w:p>
      </w:sdtContent>
    </w:sdt>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2528CF" w:rsidRPr="001C4EE8" w:rsidRDefault="002528CF" w:rsidP="001C037A">
      <w:pPr>
        <w:ind w:firstLine="0"/>
        <w:jc w:val="center"/>
        <w:rPr>
          <w:rFonts w:asciiTheme="majorBidi" w:hAnsiTheme="majorBidi" w:cstheme="majorBidi"/>
        </w:rPr>
      </w:pPr>
    </w:p>
    <w:p w:rsidR="00E045A9" w:rsidRPr="001C4EE8" w:rsidRDefault="00E045A9" w:rsidP="001C4EE8">
      <w:pPr>
        <w:ind w:firstLine="0"/>
        <w:jc w:val="center"/>
        <w:rPr>
          <w:rFonts w:asciiTheme="majorBidi" w:hAnsiTheme="majorBidi" w:cstheme="majorBidi"/>
        </w:rPr>
      </w:pPr>
      <w:r w:rsidRPr="001C4EE8">
        <w:rPr>
          <w:rFonts w:asciiTheme="majorBidi" w:hAnsiTheme="majorBidi" w:cstheme="majorBidi"/>
        </w:rPr>
        <w:t>Family Dynamics Affecting Juvenile Delinquency</w:t>
      </w:r>
    </w:p>
    <w:p w:rsidR="001C037A" w:rsidRPr="001C4EE8" w:rsidRDefault="001C037A" w:rsidP="001C4EE8">
      <w:pPr>
        <w:pStyle w:val="Heading1"/>
        <w:rPr>
          <w:rFonts w:asciiTheme="majorBidi" w:hAnsiTheme="majorBidi" w:cstheme="majorBidi"/>
          <w:szCs w:val="24"/>
        </w:rPr>
      </w:pPr>
      <w:bookmarkStart w:id="1" w:name="_Toc8334009"/>
      <w:r w:rsidRPr="001C4EE8">
        <w:rPr>
          <w:rFonts w:asciiTheme="majorBidi" w:hAnsiTheme="majorBidi" w:cstheme="majorBidi"/>
          <w:szCs w:val="24"/>
        </w:rPr>
        <w:lastRenderedPageBreak/>
        <w:t>Introduction</w:t>
      </w:r>
      <w:bookmarkEnd w:id="1"/>
    </w:p>
    <w:p w:rsidR="0006329F" w:rsidRPr="001C4EE8" w:rsidRDefault="0006329F" w:rsidP="00176AFE">
      <w:pPr>
        <w:ind w:firstLine="0"/>
        <w:rPr>
          <w:rFonts w:asciiTheme="majorBidi" w:hAnsiTheme="majorBidi" w:cstheme="majorBidi"/>
        </w:rPr>
      </w:pPr>
      <w:r w:rsidRPr="001C4EE8">
        <w:rPr>
          <w:rFonts w:asciiTheme="majorBidi" w:hAnsiTheme="majorBidi" w:cstheme="majorBidi"/>
        </w:rPr>
        <w:tab/>
        <w:t xml:space="preserve">Juvenile delinquency is recognized as one of the critical aspects of the phenomenon of criminal justice. Today, </w:t>
      </w:r>
      <w:r w:rsidR="00176AFE" w:rsidRPr="001C4EE8">
        <w:rPr>
          <w:rFonts w:asciiTheme="majorBidi" w:hAnsiTheme="majorBidi" w:cstheme="majorBidi"/>
        </w:rPr>
        <w:t xml:space="preserve">the </w:t>
      </w:r>
      <w:r w:rsidRPr="001C4EE8">
        <w:rPr>
          <w:rFonts w:asciiTheme="majorBidi" w:hAnsiTheme="majorBidi" w:cstheme="majorBidi"/>
        </w:rPr>
        <w:t xml:space="preserve">country is facing </w:t>
      </w:r>
      <w:r w:rsidR="00176AFE" w:rsidRPr="001C4EE8">
        <w:rPr>
          <w:rFonts w:asciiTheme="majorBidi" w:hAnsiTheme="majorBidi" w:cstheme="majorBidi"/>
        </w:rPr>
        <w:t xml:space="preserve">the </w:t>
      </w:r>
      <w:r w:rsidRPr="001C4EE8">
        <w:rPr>
          <w:rFonts w:asciiTheme="majorBidi" w:hAnsiTheme="majorBidi" w:cstheme="majorBidi"/>
        </w:rPr>
        <w:t xml:space="preserve">issue of </w:t>
      </w:r>
      <w:r w:rsidR="00176AFE" w:rsidRPr="001C4EE8">
        <w:rPr>
          <w:rFonts w:asciiTheme="majorBidi" w:hAnsiTheme="majorBidi" w:cstheme="majorBidi"/>
        </w:rPr>
        <w:t xml:space="preserve">a </w:t>
      </w:r>
      <w:r w:rsidRPr="001C4EE8">
        <w:rPr>
          <w:rFonts w:asciiTheme="majorBidi" w:hAnsiTheme="majorBidi" w:cstheme="majorBidi"/>
        </w:rPr>
        <w:t xml:space="preserve">growing trend of juvenile delinquency that appears in many different forms. </w:t>
      </w:r>
      <w:r w:rsidR="00C45C4E" w:rsidRPr="001C4EE8">
        <w:rPr>
          <w:rFonts w:asciiTheme="majorBidi" w:hAnsiTheme="majorBidi" w:cstheme="majorBidi"/>
        </w:rPr>
        <w:t xml:space="preserve">It is important to discover different aspects relevant to the concern of juvenile delinquency. The problem of juvenile delinquency established as the involvement of young individuals or children in different criminal activities. When it comes to </w:t>
      </w:r>
      <w:r w:rsidR="00176AFE" w:rsidRPr="001C4EE8">
        <w:rPr>
          <w:rFonts w:asciiTheme="majorBidi" w:hAnsiTheme="majorBidi" w:cstheme="majorBidi"/>
        </w:rPr>
        <w:t xml:space="preserve">a </w:t>
      </w:r>
      <w:r w:rsidR="00C45C4E" w:rsidRPr="001C4EE8">
        <w:rPr>
          <w:rFonts w:asciiTheme="majorBidi" w:hAnsiTheme="majorBidi" w:cstheme="majorBidi"/>
        </w:rPr>
        <w:t xml:space="preserve">critical examination of the issue of juvenile delinquency than the impact of </w:t>
      </w:r>
      <w:r w:rsidR="00176AFE" w:rsidRPr="001C4EE8">
        <w:rPr>
          <w:rFonts w:asciiTheme="majorBidi" w:hAnsiTheme="majorBidi" w:cstheme="majorBidi"/>
        </w:rPr>
        <w:t xml:space="preserve">the </w:t>
      </w:r>
      <w:r w:rsidR="00C45C4E" w:rsidRPr="001C4EE8">
        <w:rPr>
          <w:rFonts w:asciiTheme="majorBidi" w:hAnsiTheme="majorBidi" w:cstheme="majorBidi"/>
        </w:rPr>
        <w:t>family can never be ignore</w:t>
      </w:r>
      <w:r w:rsidR="00176AFE" w:rsidRPr="001C4EE8">
        <w:rPr>
          <w:rFonts w:asciiTheme="majorBidi" w:hAnsiTheme="majorBidi" w:cstheme="majorBidi"/>
        </w:rPr>
        <w:t>d</w:t>
      </w:r>
      <w:r w:rsidR="00B6655E" w:rsidRPr="001C4EE8">
        <w:rPr>
          <w:rFonts w:asciiTheme="majorBidi" w:hAnsiTheme="majorBidi" w:cstheme="majorBidi"/>
        </w:rPr>
        <w:t xml:space="preserve"> </w:t>
      </w:r>
      <w:r w:rsidR="00B6655E" w:rsidRPr="001C4EE8">
        <w:rPr>
          <w:rFonts w:asciiTheme="majorBidi" w:hAnsiTheme="majorBidi" w:cstheme="majorBidi"/>
        </w:rPr>
        <w:fldChar w:fldCharType="begin"/>
      </w:r>
      <w:r w:rsidR="00B6655E" w:rsidRPr="001C4EE8">
        <w:rPr>
          <w:rFonts w:asciiTheme="majorBidi" w:hAnsiTheme="majorBidi" w:cstheme="majorBidi"/>
        </w:rPr>
        <w:instrText xml:space="preserve"> ADDIN ZOTERO_ITEM CSL_CITATION {"citationID":"wNhBhSGX","properties":{"formattedCitation":"(Schroeder, Osgood, &amp; Oghia, 2010)","plainCitation":"(Schroeder, Osgood, &amp; Oghia, 2010)","noteIndex":0},"citationItems":[{"id":1925,"uris":["http://zotero.org/users/local/lMSdZ3dY/items/56VE8KSS"],"uri":["http://zotero.org/users/local/lMSdZ3dY/items/56VE8KSS"],"itemData":{"id":1925,"type":"article-journal","title":"Family transitions and juvenile delinquency","container-title":"Sociological Inquiry","page":"579-604","volume":"80","issue":"4","author":[{"family":"Schroeder","given":"Ryan D."},{"family":"Osgood","given":"Aurea K."},{"family":"Oghia","given":"Michael J."}],"issued":{"date-parts":[["2010"]]}}}],"schema":"https://github.com/citation-style-language/schema/raw/master/csl-citation.json"} </w:instrText>
      </w:r>
      <w:r w:rsidR="00B6655E" w:rsidRPr="001C4EE8">
        <w:rPr>
          <w:rFonts w:asciiTheme="majorBidi" w:hAnsiTheme="majorBidi" w:cstheme="majorBidi"/>
        </w:rPr>
        <w:fldChar w:fldCharType="separate"/>
      </w:r>
      <w:r w:rsidR="00B6655E" w:rsidRPr="001C4EE8">
        <w:rPr>
          <w:rFonts w:asciiTheme="majorBidi" w:hAnsiTheme="majorBidi" w:cstheme="majorBidi"/>
        </w:rPr>
        <w:t>(Schroeder, Osgood, &amp; Oghia, 2010)</w:t>
      </w:r>
      <w:r w:rsidR="00B6655E" w:rsidRPr="001C4EE8">
        <w:rPr>
          <w:rFonts w:asciiTheme="majorBidi" w:hAnsiTheme="majorBidi" w:cstheme="majorBidi"/>
        </w:rPr>
        <w:fldChar w:fldCharType="end"/>
      </w:r>
      <w:r w:rsidR="00C45C4E" w:rsidRPr="001C4EE8">
        <w:rPr>
          <w:rFonts w:asciiTheme="majorBidi" w:hAnsiTheme="majorBidi" w:cstheme="majorBidi"/>
        </w:rPr>
        <w:t>. Family is characterized as the first social institution for the children that provides them</w:t>
      </w:r>
      <w:r w:rsidR="00176AFE" w:rsidRPr="001C4EE8">
        <w:rPr>
          <w:rFonts w:asciiTheme="majorBidi" w:hAnsiTheme="majorBidi" w:cstheme="majorBidi"/>
        </w:rPr>
        <w:t xml:space="preserve"> with</w:t>
      </w:r>
      <w:r w:rsidR="00C45C4E" w:rsidRPr="001C4EE8">
        <w:rPr>
          <w:rFonts w:asciiTheme="majorBidi" w:hAnsiTheme="majorBidi" w:cstheme="majorBidi"/>
        </w:rPr>
        <w:t xml:space="preserve"> </w:t>
      </w:r>
      <w:r w:rsidR="005A0D44" w:rsidRPr="001C4EE8">
        <w:rPr>
          <w:rFonts w:asciiTheme="majorBidi" w:hAnsiTheme="majorBidi" w:cstheme="majorBidi"/>
        </w:rPr>
        <w:t xml:space="preserve">the </w:t>
      </w:r>
      <w:r w:rsidR="00C45C4E" w:rsidRPr="001C4EE8">
        <w:rPr>
          <w:rFonts w:asciiTheme="majorBidi" w:hAnsiTheme="majorBidi" w:cstheme="majorBidi"/>
        </w:rPr>
        <w:t xml:space="preserve">necessary knowledge about right and wrong. Undoubtedly, it is critical to examine what particular family dynamics affect the approach of juvenile delinquency in the broader form of criminal justice. </w:t>
      </w:r>
      <w:r w:rsidR="00DA52A5" w:rsidRPr="001C4EE8">
        <w:rPr>
          <w:rFonts w:asciiTheme="majorBidi" w:hAnsiTheme="majorBidi" w:cstheme="majorBidi"/>
        </w:rPr>
        <w:t xml:space="preserve">Here the main focus is to critically examine different aspects of family dynamics to assess its influence on the concern of juvenile delinquency. </w:t>
      </w:r>
    </w:p>
    <w:p w:rsidR="001C037A" w:rsidRPr="001C4EE8" w:rsidRDefault="001C037A" w:rsidP="001C4EE8">
      <w:pPr>
        <w:pStyle w:val="Heading1"/>
        <w:rPr>
          <w:rFonts w:asciiTheme="majorBidi" w:hAnsiTheme="majorBidi" w:cstheme="majorBidi"/>
          <w:szCs w:val="24"/>
        </w:rPr>
      </w:pPr>
      <w:bookmarkStart w:id="2" w:name="_Toc8334010"/>
      <w:r w:rsidRPr="001C4EE8">
        <w:rPr>
          <w:rFonts w:asciiTheme="majorBidi" w:hAnsiTheme="majorBidi" w:cstheme="majorBidi"/>
          <w:szCs w:val="24"/>
        </w:rPr>
        <w:t>Discussion</w:t>
      </w:r>
      <w:bookmarkEnd w:id="2"/>
    </w:p>
    <w:p w:rsidR="00352FCD" w:rsidRPr="001C4EE8" w:rsidRDefault="00352FCD" w:rsidP="00176AFE">
      <w:pPr>
        <w:ind w:firstLine="0"/>
        <w:rPr>
          <w:rFonts w:asciiTheme="majorBidi" w:hAnsiTheme="majorBidi" w:cstheme="majorBidi"/>
        </w:rPr>
      </w:pPr>
      <w:r w:rsidRPr="001C4EE8">
        <w:rPr>
          <w:rFonts w:asciiTheme="majorBidi" w:hAnsiTheme="majorBidi" w:cstheme="majorBidi"/>
        </w:rPr>
        <w:tab/>
      </w:r>
      <w:r w:rsidR="00070EBA" w:rsidRPr="001C4EE8">
        <w:rPr>
          <w:rFonts w:asciiTheme="majorBidi" w:hAnsiTheme="majorBidi" w:cstheme="majorBidi"/>
        </w:rPr>
        <w:t xml:space="preserve">Family is established as </w:t>
      </w:r>
      <w:r w:rsidR="00176AFE" w:rsidRPr="001C4EE8">
        <w:rPr>
          <w:rFonts w:asciiTheme="majorBidi" w:hAnsiTheme="majorBidi" w:cstheme="majorBidi"/>
        </w:rPr>
        <w:t>a</w:t>
      </w:r>
      <w:r w:rsidR="00070EBA" w:rsidRPr="001C4EE8">
        <w:rPr>
          <w:rFonts w:asciiTheme="majorBidi" w:hAnsiTheme="majorBidi" w:cstheme="majorBidi"/>
        </w:rPr>
        <w:t xml:space="preserve"> necessary part of the overall development of the children. It is observed that children who facing are facing the issues of conflicted families eventually turned as the criminals in the long-run. The problem of unlawful activities started from their childhood that bring</w:t>
      </w:r>
      <w:r w:rsidR="00176AFE" w:rsidRPr="001C4EE8">
        <w:rPr>
          <w:rFonts w:asciiTheme="majorBidi" w:hAnsiTheme="majorBidi" w:cstheme="majorBidi"/>
        </w:rPr>
        <w:t>s</w:t>
      </w:r>
      <w:r w:rsidR="00070EBA" w:rsidRPr="001C4EE8">
        <w:rPr>
          <w:rFonts w:asciiTheme="majorBidi" w:hAnsiTheme="majorBidi" w:cstheme="majorBidi"/>
        </w:rPr>
        <w:t xml:space="preserve"> the issue of juvenile delinquency</w:t>
      </w:r>
      <w:r w:rsidR="008A55C3" w:rsidRPr="001C4EE8">
        <w:rPr>
          <w:rFonts w:asciiTheme="majorBidi" w:hAnsiTheme="majorBidi" w:cstheme="majorBidi"/>
        </w:rPr>
        <w:t xml:space="preserve"> </w:t>
      </w:r>
      <w:r w:rsidR="008A55C3" w:rsidRPr="001C4EE8">
        <w:rPr>
          <w:rFonts w:asciiTheme="majorBidi" w:hAnsiTheme="majorBidi" w:cstheme="majorBidi"/>
        </w:rPr>
        <w:fldChar w:fldCharType="begin"/>
      </w:r>
      <w:r w:rsidR="008A55C3" w:rsidRPr="001C4EE8">
        <w:rPr>
          <w:rFonts w:asciiTheme="majorBidi" w:hAnsiTheme="majorBidi" w:cstheme="majorBidi"/>
        </w:rPr>
        <w:instrText xml:space="preserve"> ADDIN ZOTERO_ITEM CSL_CITATION {"citationID":"ony98j1R","properties":{"formattedCitation":"(Ryan, Williams, &amp; Courtney, 2013)","plainCitation":"(Ryan, Williams, &amp; Courtney, 2013)","noteIndex":0},"citationItems":[{"id":1927,"uris":["http://zotero.org/users/local/lMSdZ3dY/items/5L4DIGNJ"],"uri":["http://zotero.org/users/local/lMSdZ3dY/items/5L4DIGNJ"],"itemData":{"id":1927,"type":"article-journal","title":"Adolescent neglect, juvenile delinquency and the risk of recidivism","container-title":"Journal of youth and adolescence","page":"454-465","volume":"42","issue":"3","author":[{"family":"Ryan","given":"Joseph P."},{"family":"Williams","given":"Abigail B."},{"family":"Courtney","given":"Mark E."}],"issued":{"date-parts":[["2013"]]}}}],"schema":"https://github.com/citation-style-language/schema/raw/master/csl-citation.json"} </w:instrText>
      </w:r>
      <w:r w:rsidR="008A55C3" w:rsidRPr="001C4EE8">
        <w:rPr>
          <w:rFonts w:asciiTheme="majorBidi" w:hAnsiTheme="majorBidi" w:cstheme="majorBidi"/>
        </w:rPr>
        <w:fldChar w:fldCharType="separate"/>
      </w:r>
      <w:r w:rsidR="008A55C3" w:rsidRPr="001C4EE8">
        <w:rPr>
          <w:rFonts w:asciiTheme="majorBidi" w:hAnsiTheme="majorBidi" w:cstheme="majorBidi"/>
        </w:rPr>
        <w:t>(Ryan, Williams, &amp; Courtney, 2013)</w:t>
      </w:r>
      <w:r w:rsidR="008A55C3" w:rsidRPr="001C4EE8">
        <w:rPr>
          <w:rFonts w:asciiTheme="majorBidi" w:hAnsiTheme="majorBidi" w:cstheme="majorBidi"/>
        </w:rPr>
        <w:fldChar w:fldCharType="end"/>
      </w:r>
      <w:r w:rsidR="00070EBA" w:rsidRPr="001C4EE8">
        <w:rPr>
          <w:rFonts w:asciiTheme="majorBidi" w:hAnsiTheme="majorBidi" w:cstheme="majorBidi"/>
        </w:rPr>
        <w:t>.</w:t>
      </w:r>
      <w:r w:rsidR="005A0D44" w:rsidRPr="001C4EE8">
        <w:rPr>
          <w:rFonts w:asciiTheme="majorBidi" w:hAnsiTheme="majorBidi" w:cstheme="majorBidi"/>
        </w:rPr>
        <w:t xml:space="preserve"> </w:t>
      </w:r>
      <w:r w:rsidR="00176AFE" w:rsidRPr="001C4EE8">
        <w:rPr>
          <w:rFonts w:asciiTheme="majorBidi" w:hAnsiTheme="majorBidi" w:cstheme="majorBidi"/>
        </w:rPr>
        <w:t>A c</w:t>
      </w:r>
      <w:r w:rsidR="00070EBA" w:rsidRPr="001C4EE8">
        <w:rPr>
          <w:rFonts w:asciiTheme="majorBidi" w:hAnsiTheme="majorBidi" w:cstheme="majorBidi"/>
        </w:rPr>
        <w:t xml:space="preserve">omprehensive examination of the influence of the family dynamics on the issue of juvenile delinquency is important to ensure better forms of juvenile justice. </w:t>
      </w:r>
    </w:p>
    <w:p w:rsidR="00070EBA" w:rsidRPr="001C4EE8" w:rsidRDefault="00070EBA" w:rsidP="001C4EE8">
      <w:pPr>
        <w:pStyle w:val="Heading2"/>
        <w:rPr>
          <w:rFonts w:asciiTheme="majorBidi" w:hAnsiTheme="majorBidi" w:cstheme="majorBidi"/>
          <w:szCs w:val="24"/>
        </w:rPr>
      </w:pPr>
      <w:bookmarkStart w:id="3" w:name="_Toc8334011"/>
      <w:r w:rsidRPr="001C4EE8">
        <w:rPr>
          <w:rFonts w:asciiTheme="majorBidi" w:hAnsiTheme="majorBidi" w:cstheme="majorBidi"/>
          <w:szCs w:val="24"/>
        </w:rPr>
        <w:t>Overview of the Issue</w:t>
      </w:r>
      <w:bookmarkEnd w:id="3"/>
      <w:r w:rsidRPr="001C4EE8">
        <w:rPr>
          <w:rFonts w:asciiTheme="majorBidi" w:hAnsiTheme="majorBidi" w:cstheme="majorBidi"/>
          <w:szCs w:val="24"/>
        </w:rPr>
        <w:t xml:space="preserve"> </w:t>
      </w:r>
    </w:p>
    <w:p w:rsidR="000E3784" w:rsidRPr="001C4EE8" w:rsidRDefault="00FF1E14" w:rsidP="00EB3110">
      <w:pPr>
        <w:ind w:firstLine="0"/>
        <w:rPr>
          <w:rFonts w:asciiTheme="majorBidi" w:hAnsiTheme="majorBidi" w:cstheme="majorBidi"/>
        </w:rPr>
      </w:pPr>
      <w:r w:rsidRPr="001C4EE8">
        <w:rPr>
          <w:rFonts w:asciiTheme="majorBidi" w:hAnsiTheme="majorBidi" w:cstheme="majorBidi"/>
        </w:rPr>
        <w:tab/>
        <w:t xml:space="preserve">Suitable solutions can only propose if there is </w:t>
      </w:r>
      <w:r w:rsidR="00176AFE" w:rsidRPr="001C4EE8">
        <w:rPr>
          <w:rFonts w:asciiTheme="majorBidi" w:hAnsiTheme="majorBidi" w:cstheme="majorBidi"/>
        </w:rPr>
        <w:t xml:space="preserve">a </w:t>
      </w:r>
      <w:r w:rsidRPr="001C4EE8">
        <w:rPr>
          <w:rFonts w:asciiTheme="majorBidi" w:hAnsiTheme="majorBidi" w:cstheme="majorBidi"/>
        </w:rPr>
        <w:t xml:space="preserve">proper overview of the different aspects of family dynamics that cause the increasing issue of juvenile offending. Consideration of different factors ultimately helps to identify the root causes and adopt significant measures. </w:t>
      </w:r>
      <w:r w:rsidR="00AC3747" w:rsidRPr="001C4EE8">
        <w:rPr>
          <w:rFonts w:asciiTheme="majorBidi" w:hAnsiTheme="majorBidi" w:cstheme="majorBidi"/>
        </w:rPr>
        <w:t xml:space="preserve">It is </w:t>
      </w:r>
      <w:r w:rsidR="00AC3747" w:rsidRPr="001C4EE8">
        <w:rPr>
          <w:rFonts w:asciiTheme="majorBidi" w:hAnsiTheme="majorBidi" w:cstheme="majorBidi"/>
        </w:rPr>
        <w:lastRenderedPageBreak/>
        <w:t>significant to assess how family dynamics change over time and how it affect</w:t>
      </w:r>
      <w:r w:rsidR="00176AFE" w:rsidRPr="001C4EE8">
        <w:rPr>
          <w:rFonts w:asciiTheme="majorBidi" w:hAnsiTheme="majorBidi" w:cstheme="majorBidi"/>
        </w:rPr>
        <w:t>s</w:t>
      </w:r>
      <w:r w:rsidR="00AC3747" w:rsidRPr="001C4EE8">
        <w:rPr>
          <w:rFonts w:asciiTheme="majorBidi" w:hAnsiTheme="majorBidi" w:cstheme="majorBidi"/>
        </w:rPr>
        <w:t xml:space="preserve"> the domain of criminal activities adopted by young individuals. </w:t>
      </w:r>
      <w:r w:rsidR="00176AFE" w:rsidRPr="001C4EE8">
        <w:rPr>
          <w:rFonts w:asciiTheme="majorBidi" w:hAnsiTheme="majorBidi" w:cstheme="majorBidi"/>
        </w:rPr>
        <w:t xml:space="preserve">Understanding of the family life of the children is essential to explore their connection with different social domains especially </w:t>
      </w:r>
      <w:r w:rsidR="005A0D44" w:rsidRPr="001C4EE8">
        <w:rPr>
          <w:rFonts w:asciiTheme="majorBidi" w:hAnsiTheme="majorBidi" w:cstheme="majorBidi"/>
        </w:rPr>
        <w:t xml:space="preserve">the </w:t>
      </w:r>
      <w:r w:rsidR="00176AFE" w:rsidRPr="001C4EE8">
        <w:rPr>
          <w:rFonts w:asciiTheme="majorBidi" w:hAnsiTheme="majorBidi" w:cstheme="majorBidi"/>
        </w:rPr>
        <w:t>family system</w:t>
      </w:r>
      <w:r w:rsidR="00EB3110" w:rsidRPr="001C4EE8">
        <w:rPr>
          <w:rFonts w:asciiTheme="majorBidi" w:hAnsiTheme="majorBidi" w:cstheme="majorBidi"/>
        </w:rPr>
        <w:t xml:space="preserve"> </w:t>
      </w:r>
      <w:r w:rsidR="00EB3110" w:rsidRPr="001C4EE8">
        <w:rPr>
          <w:rFonts w:asciiTheme="majorBidi" w:hAnsiTheme="majorBidi" w:cstheme="majorBidi"/>
        </w:rPr>
        <w:fldChar w:fldCharType="begin"/>
      </w:r>
      <w:r w:rsidR="00EB3110" w:rsidRPr="001C4EE8">
        <w:rPr>
          <w:rFonts w:asciiTheme="majorBidi" w:hAnsiTheme="majorBidi" w:cstheme="majorBidi"/>
        </w:rPr>
        <w:instrText xml:space="preserve"> ADDIN ZOTERO_ITEM CSL_CITATION {"citationID":"4u8mgBGE","properties":{"formattedCitation":"(Sullivan, 2006)","plainCitation":"(Sullivan, 2006)","noteIndex":0},"citationItems":[{"id":1934,"uris":["http://zotero.org/users/local/lMSdZ3dY/items/QCVVBHNN"],"uri":["http://zotero.org/users/local/lMSdZ3dY/items/QCVVBHNN"],"itemData":{"id":1934,"type":"article-journal","title":"Early adolescent delinquency: Assessing the role of childhood problems, family environment, and peer pressure","container-title":"Youth violence and juvenile justice","page":"291-313","volume":"4","issue":"4","author":[{"family":"Sullivan","given":"Christopher J."}],"issued":{"date-parts":[["2006"]]}}}],"schema":"https://github.com/citation-style-language/schema/raw/master/csl-citation.json"} </w:instrText>
      </w:r>
      <w:r w:rsidR="00EB3110" w:rsidRPr="001C4EE8">
        <w:rPr>
          <w:rFonts w:asciiTheme="majorBidi" w:hAnsiTheme="majorBidi" w:cstheme="majorBidi"/>
        </w:rPr>
        <w:fldChar w:fldCharType="separate"/>
      </w:r>
      <w:r w:rsidR="00EB3110" w:rsidRPr="001C4EE8">
        <w:rPr>
          <w:rFonts w:asciiTheme="majorBidi" w:hAnsiTheme="majorBidi" w:cstheme="majorBidi"/>
        </w:rPr>
        <w:t>(Sullivan, 2006)</w:t>
      </w:r>
      <w:r w:rsidR="00EB3110" w:rsidRPr="001C4EE8">
        <w:rPr>
          <w:rFonts w:asciiTheme="majorBidi" w:hAnsiTheme="majorBidi" w:cstheme="majorBidi"/>
        </w:rPr>
        <w:fldChar w:fldCharType="end"/>
      </w:r>
      <w:r w:rsidR="00176AFE" w:rsidRPr="001C4EE8">
        <w:rPr>
          <w:rFonts w:asciiTheme="majorBidi" w:hAnsiTheme="majorBidi" w:cstheme="majorBidi"/>
        </w:rPr>
        <w:t xml:space="preserve">. </w:t>
      </w:r>
      <w:r w:rsidR="001F4BAE" w:rsidRPr="001C4EE8">
        <w:rPr>
          <w:rFonts w:asciiTheme="majorBidi" w:hAnsiTheme="majorBidi" w:cstheme="majorBidi"/>
        </w:rPr>
        <w:t xml:space="preserve">There is </w:t>
      </w:r>
      <w:r w:rsidR="005A0D44" w:rsidRPr="001C4EE8">
        <w:rPr>
          <w:rFonts w:asciiTheme="majorBidi" w:hAnsiTheme="majorBidi" w:cstheme="majorBidi"/>
        </w:rPr>
        <w:t xml:space="preserve">a </w:t>
      </w:r>
      <w:r w:rsidR="001F4BAE" w:rsidRPr="001C4EE8">
        <w:rPr>
          <w:rFonts w:asciiTheme="majorBidi" w:hAnsiTheme="majorBidi" w:cstheme="majorBidi"/>
        </w:rPr>
        <w:t xml:space="preserve">range of former research studies that focus to examine different factors concerning the main problem of juvenile delinquency. It is vital to determine the prevailing connection between the perspectives of family dynamics and children’s motivation to indulge in different unlawful activities from </w:t>
      </w:r>
      <w:r w:rsidR="005A0D44" w:rsidRPr="001C4EE8">
        <w:rPr>
          <w:rFonts w:asciiTheme="majorBidi" w:hAnsiTheme="majorBidi" w:cstheme="majorBidi"/>
        </w:rPr>
        <w:t xml:space="preserve">a </w:t>
      </w:r>
      <w:r w:rsidR="001F4BAE" w:rsidRPr="001C4EE8">
        <w:rPr>
          <w:rFonts w:asciiTheme="majorBidi" w:hAnsiTheme="majorBidi" w:cstheme="majorBidi"/>
        </w:rPr>
        <w:t xml:space="preserve">young age. </w:t>
      </w:r>
    </w:p>
    <w:p w:rsidR="000E3784" w:rsidRPr="001C4EE8" w:rsidRDefault="000E3784" w:rsidP="001C4EE8">
      <w:pPr>
        <w:pStyle w:val="Heading3"/>
        <w:rPr>
          <w:rFonts w:asciiTheme="majorBidi" w:hAnsiTheme="majorBidi" w:cstheme="majorBidi"/>
          <w:szCs w:val="24"/>
        </w:rPr>
      </w:pPr>
      <w:bookmarkStart w:id="4" w:name="_Toc8334012"/>
      <w:r w:rsidRPr="001C4EE8">
        <w:rPr>
          <w:rFonts w:asciiTheme="majorBidi" w:hAnsiTheme="majorBidi" w:cstheme="majorBidi"/>
          <w:szCs w:val="24"/>
        </w:rPr>
        <w:t>Main Factors of Family Dynamics that Influence Juvenile Delinquency</w:t>
      </w:r>
      <w:bookmarkEnd w:id="4"/>
    </w:p>
    <w:p w:rsidR="000E3784" w:rsidRPr="001C4EE8" w:rsidRDefault="000E3784" w:rsidP="000E3784">
      <w:pPr>
        <w:ind w:firstLine="0"/>
        <w:rPr>
          <w:rFonts w:asciiTheme="majorBidi" w:hAnsiTheme="majorBidi" w:cstheme="majorBidi"/>
        </w:rPr>
      </w:pPr>
      <w:r w:rsidRPr="001C4EE8">
        <w:rPr>
          <w:rFonts w:asciiTheme="majorBidi" w:hAnsiTheme="majorBidi" w:cstheme="majorBidi"/>
          <w:b/>
          <w:bCs/>
        </w:rPr>
        <w:tab/>
      </w:r>
      <w:r w:rsidRPr="001C4EE8">
        <w:rPr>
          <w:rFonts w:asciiTheme="majorBidi" w:hAnsiTheme="majorBidi" w:cstheme="majorBidi"/>
        </w:rPr>
        <w:t xml:space="preserve">Historical perspective of the issue indicates different factors of family dynamics that are closely linked with the issue of juvenile offending. Exploration of these factors is important to build </w:t>
      </w:r>
      <w:r w:rsidR="005A0D44" w:rsidRPr="001C4EE8">
        <w:rPr>
          <w:rFonts w:asciiTheme="majorBidi" w:hAnsiTheme="majorBidi" w:cstheme="majorBidi"/>
        </w:rPr>
        <w:t xml:space="preserve">an </w:t>
      </w:r>
      <w:r w:rsidRPr="001C4EE8">
        <w:rPr>
          <w:rFonts w:asciiTheme="majorBidi" w:hAnsiTheme="majorBidi" w:cstheme="majorBidi"/>
        </w:rPr>
        <w:t xml:space="preserve">existing connection between family dynamics and children’s inclination to involve in criminal activities. </w:t>
      </w:r>
    </w:p>
    <w:p w:rsidR="000E3784" w:rsidRPr="001C4EE8" w:rsidRDefault="000E3784" w:rsidP="001C4EE8">
      <w:pPr>
        <w:pStyle w:val="Heading4"/>
        <w:rPr>
          <w:rFonts w:asciiTheme="majorBidi" w:hAnsiTheme="majorBidi" w:cstheme="majorBidi"/>
          <w:szCs w:val="24"/>
        </w:rPr>
      </w:pPr>
      <w:r w:rsidRPr="001C4EE8">
        <w:rPr>
          <w:rFonts w:asciiTheme="majorBidi" w:hAnsiTheme="majorBidi" w:cstheme="majorBidi"/>
          <w:szCs w:val="24"/>
        </w:rPr>
        <w:t>Family Structure</w:t>
      </w:r>
    </w:p>
    <w:p w:rsidR="000E3784" w:rsidRPr="001C4EE8" w:rsidRDefault="000E3784" w:rsidP="005A0D44">
      <w:pPr>
        <w:ind w:firstLine="0"/>
        <w:rPr>
          <w:rFonts w:asciiTheme="majorBidi" w:hAnsiTheme="majorBidi" w:cstheme="majorBidi"/>
        </w:rPr>
      </w:pPr>
      <w:r w:rsidRPr="001C4EE8">
        <w:rPr>
          <w:rFonts w:asciiTheme="majorBidi" w:hAnsiTheme="majorBidi" w:cstheme="majorBidi"/>
          <w:b/>
          <w:bCs/>
        </w:rPr>
        <w:tab/>
      </w:r>
      <w:r w:rsidRPr="001C4EE8">
        <w:rPr>
          <w:rFonts w:asciiTheme="majorBidi" w:hAnsiTheme="majorBidi" w:cstheme="majorBidi"/>
        </w:rPr>
        <w:t xml:space="preserve">Family structure is one critical measure to determine children’s different social and psychological approaches. The overall form of family structure provides necessary guidelines </w:t>
      </w:r>
      <w:r w:rsidR="005A0D44" w:rsidRPr="001C4EE8">
        <w:rPr>
          <w:rFonts w:asciiTheme="majorBidi" w:hAnsiTheme="majorBidi" w:cstheme="majorBidi"/>
        </w:rPr>
        <w:t>for</w:t>
      </w:r>
      <w:r w:rsidRPr="001C4EE8">
        <w:rPr>
          <w:rFonts w:asciiTheme="majorBidi" w:hAnsiTheme="majorBidi" w:cstheme="majorBidi"/>
        </w:rPr>
        <w:t xml:space="preserve"> children to get involves in different social aspects</w:t>
      </w:r>
      <w:r w:rsidR="00EA6107" w:rsidRPr="001C4EE8">
        <w:rPr>
          <w:rFonts w:asciiTheme="majorBidi" w:hAnsiTheme="majorBidi" w:cstheme="majorBidi"/>
        </w:rPr>
        <w:t xml:space="preserve"> </w:t>
      </w:r>
      <w:r w:rsidR="00EA6107" w:rsidRPr="001C4EE8">
        <w:rPr>
          <w:rFonts w:asciiTheme="majorBidi" w:hAnsiTheme="majorBidi" w:cstheme="majorBidi"/>
        </w:rPr>
        <w:fldChar w:fldCharType="begin"/>
      </w:r>
      <w:r w:rsidR="00EA6107" w:rsidRPr="001C4EE8">
        <w:rPr>
          <w:rFonts w:asciiTheme="majorBidi" w:hAnsiTheme="majorBidi" w:cstheme="majorBidi"/>
        </w:rPr>
        <w:instrText xml:space="preserve"> ADDIN ZOTERO_ITEM CSL_CITATION {"citationID":"6m02q9Z3","properties":{"formattedCitation":"(Alboukordi, Nazari, Nouri, &amp; Sangdeh, 2012)","plainCitation":"(Alboukordi, Nazari, Nouri, &amp; Sangdeh, 2012)","noteIndex":0},"citationItems":[{"id":1928,"uris":["http://zotero.org/users/local/lMSdZ3dY/items/KLFMAN38"],"uri":["http://zotero.org/users/local/lMSdZ3dY/items/KLFMAN38"],"itemData":{"id":1928,"type":"article-journal","title":"Predictive factors for juvenile delinquency: the role of family structure, parental monitoring and delinquent peers","container-title":"International Journal of Criminology and Sociological Theory","volume":"5","issue":"1","author":[{"family":"Alboukordi","given":"Sajad"},{"family":"Nazari","given":"Ali Mohammad"},{"family":"Nouri","given":"Robabeh"},{"family":"Sangdeh","given":"Javad Khodadadi"}],"issued":{"date-parts":[["2012"]]}}}],"schema":"https://github.com/citation-style-language/schema/raw/master/csl-citation.json"} </w:instrText>
      </w:r>
      <w:r w:rsidR="00EA6107" w:rsidRPr="001C4EE8">
        <w:rPr>
          <w:rFonts w:asciiTheme="majorBidi" w:hAnsiTheme="majorBidi" w:cstheme="majorBidi"/>
        </w:rPr>
        <w:fldChar w:fldCharType="separate"/>
      </w:r>
      <w:r w:rsidR="00EA6107" w:rsidRPr="001C4EE8">
        <w:rPr>
          <w:rFonts w:asciiTheme="majorBidi" w:hAnsiTheme="majorBidi" w:cstheme="majorBidi"/>
        </w:rPr>
        <w:t>(Alboukordi, Nazari, Nouri, &amp; Sangdeh, 2012)</w:t>
      </w:r>
      <w:r w:rsidR="00EA6107" w:rsidRPr="001C4EE8">
        <w:rPr>
          <w:rFonts w:asciiTheme="majorBidi" w:hAnsiTheme="majorBidi" w:cstheme="majorBidi"/>
        </w:rPr>
        <w:fldChar w:fldCharType="end"/>
      </w:r>
      <w:r w:rsidRPr="001C4EE8">
        <w:rPr>
          <w:rFonts w:asciiTheme="majorBidi" w:hAnsiTheme="majorBidi" w:cstheme="majorBidi"/>
        </w:rPr>
        <w:t xml:space="preserve">. The overall perspective of </w:t>
      </w:r>
      <w:r w:rsidR="005A0D44" w:rsidRPr="001C4EE8">
        <w:rPr>
          <w:rFonts w:asciiTheme="majorBidi" w:hAnsiTheme="majorBidi" w:cstheme="majorBidi"/>
        </w:rPr>
        <w:t xml:space="preserve">the </w:t>
      </w:r>
      <w:r w:rsidRPr="001C4EE8">
        <w:rPr>
          <w:rFonts w:asciiTheme="majorBidi" w:hAnsiTheme="majorBidi" w:cstheme="majorBidi"/>
        </w:rPr>
        <w:t xml:space="preserve">structure of the family can </w:t>
      </w:r>
      <w:r w:rsidR="005A0D44" w:rsidRPr="001C4EE8">
        <w:rPr>
          <w:rFonts w:asciiTheme="majorBidi" w:hAnsiTheme="majorBidi" w:cstheme="majorBidi"/>
        </w:rPr>
        <w:t xml:space="preserve">be </w:t>
      </w:r>
      <w:r w:rsidRPr="001C4EE8">
        <w:rPr>
          <w:rFonts w:asciiTheme="majorBidi" w:hAnsiTheme="majorBidi" w:cstheme="majorBidi"/>
        </w:rPr>
        <w:t xml:space="preserve">attributed as the necessary support system for the children. </w:t>
      </w:r>
    </w:p>
    <w:p w:rsidR="000E3784" w:rsidRPr="001C4EE8" w:rsidRDefault="000E3784" w:rsidP="001C4EE8">
      <w:pPr>
        <w:pStyle w:val="Heading4"/>
        <w:rPr>
          <w:rFonts w:asciiTheme="majorBidi" w:hAnsiTheme="majorBidi" w:cstheme="majorBidi"/>
          <w:szCs w:val="24"/>
        </w:rPr>
      </w:pPr>
      <w:r w:rsidRPr="001C4EE8">
        <w:rPr>
          <w:rFonts w:asciiTheme="majorBidi" w:hAnsiTheme="majorBidi" w:cstheme="majorBidi"/>
          <w:szCs w:val="24"/>
        </w:rPr>
        <w:t>Relationship of Children with Parents</w:t>
      </w:r>
    </w:p>
    <w:p w:rsidR="000E3784" w:rsidRPr="001C4EE8" w:rsidRDefault="000E3784" w:rsidP="005A0D44">
      <w:pPr>
        <w:ind w:firstLine="0"/>
        <w:rPr>
          <w:rFonts w:asciiTheme="majorBidi" w:hAnsiTheme="majorBidi" w:cstheme="majorBidi"/>
        </w:rPr>
      </w:pPr>
      <w:r w:rsidRPr="001C4EE8">
        <w:rPr>
          <w:rFonts w:asciiTheme="majorBidi" w:hAnsiTheme="majorBidi" w:cstheme="majorBidi"/>
          <w:b/>
          <w:bCs/>
        </w:rPr>
        <w:tab/>
      </w:r>
      <w:r w:rsidRPr="001C4EE8">
        <w:rPr>
          <w:rFonts w:asciiTheme="majorBidi" w:hAnsiTheme="majorBidi" w:cstheme="majorBidi"/>
        </w:rPr>
        <w:t>Relationship of children with their parents is another major indicator to assess their positioning as the citizen</w:t>
      </w:r>
      <w:r w:rsidR="00FB239A" w:rsidRPr="001C4EE8">
        <w:rPr>
          <w:rFonts w:asciiTheme="majorBidi" w:hAnsiTheme="majorBidi" w:cstheme="majorBidi"/>
        </w:rPr>
        <w:t xml:space="preserve"> </w:t>
      </w:r>
      <w:r w:rsidR="00FB239A" w:rsidRPr="001C4EE8">
        <w:rPr>
          <w:rFonts w:asciiTheme="majorBidi" w:hAnsiTheme="majorBidi" w:cstheme="majorBidi"/>
        </w:rPr>
        <w:fldChar w:fldCharType="begin"/>
      </w:r>
      <w:r w:rsidR="00FB239A" w:rsidRPr="001C4EE8">
        <w:rPr>
          <w:rFonts w:asciiTheme="majorBidi" w:hAnsiTheme="majorBidi" w:cstheme="majorBidi"/>
        </w:rPr>
        <w:instrText xml:space="preserve"> ADDIN ZOTERO_ITEM CSL_CITATION {"citationID":"IzmkX8Rw","properties":{"formattedCitation":"(Hoeve et al., 2012)","plainCitation":"(Hoeve et al., 2012)","noteIndex":0},"citationItems":[{"id":1926,"uris":["http://zotero.org/users/local/lMSdZ3dY/items/IRLGL5AH"],"uri":["http://zotero.org/users/local/lMSdZ3dY/items/IRLGL5AH"],"itemData":{"id":1926,"type":"article-journal","title":"A meta-analysis of attachment to parents and delinquency","container-title":"Journal of abnormal child psychology","page":"771-785","volume":"40","issue":"5","author":[{"family":"Hoeve","given":"Machteld"},{"family":"Stams","given":"Geert Jan JM"},{"family":"Van der Put","given":"Claudia E."},{"family":"Dubas","given":"Judith Semon"},{"family":"Van der Laan","given":"Peter H."},{"family":"Gerris","given":"Jan RM"}],"issued":{"date-parts":[["2012"]]}}}],"schema":"https://github.com/citation-style-language/schema/raw/master/csl-citation.json"} </w:instrText>
      </w:r>
      <w:r w:rsidR="00FB239A" w:rsidRPr="001C4EE8">
        <w:rPr>
          <w:rFonts w:asciiTheme="majorBidi" w:hAnsiTheme="majorBidi" w:cstheme="majorBidi"/>
        </w:rPr>
        <w:fldChar w:fldCharType="separate"/>
      </w:r>
      <w:r w:rsidR="00FB239A" w:rsidRPr="001C4EE8">
        <w:rPr>
          <w:rFonts w:asciiTheme="majorBidi" w:hAnsiTheme="majorBidi" w:cstheme="majorBidi"/>
        </w:rPr>
        <w:t>(Hoeve et al., 2012)</w:t>
      </w:r>
      <w:r w:rsidR="00FB239A" w:rsidRPr="001C4EE8">
        <w:rPr>
          <w:rFonts w:asciiTheme="majorBidi" w:hAnsiTheme="majorBidi" w:cstheme="majorBidi"/>
        </w:rPr>
        <w:fldChar w:fldCharType="end"/>
      </w:r>
      <w:r w:rsidRPr="001C4EE8">
        <w:rPr>
          <w:rFonts w:asciiTheme="majorBidi" w:hAnsiTheme="majorBidi" w:cstheme="majorBidi"/>
        </w:rPr>
        <w:t xml:space="preserve">. It is observed that </w:t>
      </w:r>
      <w:r w:rsidR="005A0D44" w:rsidRPr="001C4EE8">
        <w:rPr>
          <w:rFonts w:asciiTheme="majorBidi" w:hAnsiTheme="majorBidi" w:cstheme="majorBidi"/>
        </w:rPr>
        <w:t xml:space="preserve">the </w:t>
      </w:r>
      <w:r w:rsidRPr="001C4EE8">
        <w:rPr>
          <w:rFonts w:asciiTheme="majorBidi" w:hAnsiTheme="majorBidi" w:cstheme="majorBidi"/>
        </w:rPr>
        <w:t xml:space="preserve">prevalence of strong affection and confidence between children and parents minimize the risk of children’s involvement in unlawful activities. </w:t>
      </w:r>
    </w:p>
    <w:p w:rsidR="000E3784" w:rsidRPr="001C4EE8" w:rsidRDefault="000E3784" w:rsidP="001C4EE8">
      <w:pPr>
        <w:ind w:firstLine="0"/>
        <w:rPr>
          <w:rFonts w:asciiTheme="majorBidi" w:hAnsiTheme="majorBidi" w:cstheme="majorBidi"/>
        </w:rPr>
      </w:pPr>
      <w:r w:rsidRPr="001C4EE8">
        <w:rPr>
          <w:rFonts w:asciiTheme="majorBidi" w:hAnsiTheme="majorBidi" w:cstheme="majorBidi"/>
        </w:rPr>
        <w:lastRenderedPageBreak/>
        <w:tab/>
        <w:t xml:space="preserve"> </w:t>
      </w:r>
      <w:r w:rsidRPr="001C4EE8">
        <w:rPr>
          <w:rFonts w:asciiTheme="majorBidi" w:hAnsiTheme="majorBidi" w:cstheme="majorBidi"/>
          <w:b/>
          <w:bCs/>
          <w:i/>
        </w:rPr>
        <w:t>Family Conflict</w:t>
      </w:r>
    </w:p>
    <w:p w:rsidR="000E3784" w:rsidRPr="001C4EE8" w:rsidRDefault="000E3784" w:rsidP="005A0D44">
      <w:pPr>
        <w:rPr>
          <w:rFonts w:asciiTheme="majorBidi" w:hAnsiTheme="majorBidi" w:cstheme="majorBidi"/>
        </w:rPr>
      </w:pPr>
      <w:r w:rsidRPr="001C4EE8">
        <w:rPr>
          <w:rFonts w:asciiTheme="majorBidi" w:hAnsiTheme="majorBidi" w:cstheme="majorBidi"/>
        </w:rPr>
        <w:t>Increasing form of family conflict ultimately encourage</w:t>
      </w:r>
      <w:r w:rsidR="005A0D44" w:rsidRPr="001C4EE8">
        <w:rPr>
          <w:rFonts w:asciiTheme="majorBidi" w:hAnsiTheme="majorBidi" w:cstheme="majorBidi"/>
        </w:rPr>
        <w:t>s</w:t>
      </w:r>
      <w:r w:rsidRPr="001C4EE8">
        <w:rPr>
          <w:rFonts w:asciiTheme="majorBidi" w:hAnsiTheme="majorBidi" w:cstheme="majorBidi"/>
        </w:rPr>
        <w:t xml:space="preserve"> children to get involve</w:t>
      </w:r>
      <w:r w:rsidR="005A0D44" w:rsidRPr="001C4EE8">
        <w:rPr>
          <w:rFonts w:asciiTheme="majorBidi" w:hAnsiTheme="majorBidi" w:cstheme="majorBidi"/>
        </w:rPr>
        <w:t>d</w:t>
      </w:r>
      <w:r w:rsidRPr="001C4EE8">
        <w:rPr>
          <w:rFonts w:asciiTheme="majorBidi" w:hAnsiTheme="majorBidi" w:cstheme="majorBidi"/>
        </w:rPr>
        <w:t xml:space="preserve"> in different criminal activities. The growing issue of family conflict negatively impact the emotional and psychological development of children and they start perceiving things negatively. It is obvious that disturbing family relationships compels young individuals to adopt different criminal activities such as indulge in </w:t>
      </w:r>
      <w:r w:rsidR="0036034E" w:rsidRPr="001C4EE8">
        <w:rPr>
          <w:rFonts w:asciiTheme="majorBidi" w:hAnsiTheme="majorBidi" w:cstheme="majorBidi"/>
        </w:rPr>
        <w:t xml:space="preserve">the phenomenon of taking drugs etc. </w:t>
      </w:r>
    </w:p>
    <w:p w:rsidR="000E3784" w:rsidRPr="001C4EE8" w:rsidRDefault="000E3784" w:rsidP="001C4EE8">
      <w:pPr>
        <w:pStyle w:val="Heading4"/>
        <w:rPr>
          <w:rFonts w:asciiTheme="majorBidi" w:hAnsiTheme="majorBidi" w:cstheme="majorBidi"/>
          <w:szCs w:val="24"/>
        </w:rPr>
      </w:pPr>
      <w:r w:rsidRPr="001C4EE8">
        <w:rPr>
          <w:rFonts w:asciiTheme="majorBidi" w:hAnsiTheme="majorBidi" w:cstheme="majorBidi"/>
          <w:szCs w:val="24"/>
        </w:rPr>
        <w:t>Parental Aggressiveness and Parental Criminal Approach</w:t>
      </w:r>
    </w:p>
    <w:p w:rsidR="0036034E" w:rsidRPr="001C4EE8" w:rsidRDefault="0036034E" w:rsidP="005A0D44">
      <w:pPr>
        <w:ind w:firstLine="0"/>
        <w:rPr>
          <w:rFonts w:asciiTheme="majorBidi" w:hAnsiTheme="majorBidi" w:cstheme="majorBidi"/>
        </w:rPr>
      </w:pPr>
      <w:r w:rsidRPr="001C4EE8">
        <w:rPr>
          <w:rFonts w:asciiTheme="majorBidi" w:hAnsiTheme="majorBidi" w:cstheme="majorBidi"/>
          <w:b/>
          <w:bCs/>
        </w:rPr>
        <w:tab/>
      </w:r>
      <w:r w:rsidRPr="001C4EE8">
        <w:rPr>
          <w:rFonts w:asciiTheme="majorBidi" w:hAnsiTheme="majorBidi" w:cstheme="majorBidi"/>
        </w:rPr>
        <w:t>The existing scenario of the juvenile delinquency indicate</w:t>
      </w:r>
      <w:r w:rsidR="005A0D44" w:rsidRPr="001C4EE8">
        <w:rPr>
          <w:rFonts w:asciiTheme="majorBidi" w:hAnsiTheme="majorBidi" w:cstheme="majorBidi"/>
        </w:rPr>
        <w:t>s</w:t>
      </w:r>
      <w:r w:rsidRPr="001C4EE8">
        <w:rPr>
          <w:rFonts w:asciiTheme="majorBidi" w:hAnsiTheme="majorBidi" w:cstheme="majorBidi"/>
        </w:rPr>
        <w:t xml:space="preserve"> that if children are experiencing different forms of aggression from their family members than they are more prone to adopt the option of criminal activities. Imbalance family relationships ultimately motivate young individuals to seek comfort in adopting different inappropriate practices. Another aspect of cons</w:t>
      </w:r>
      <w:r w:rsidR="005A0D44" w:rsidRPr="001C4EE8">
        <w:rPr>
          <w:rFonts w:asciiTheme="majorBidi" w:hAnsiTheme="majorBidi" w:cstheme="majorBidi"/>
        </w:rPr>
        <w:t xml:space="preserve">ideration is to </w:t>
      </w:r>
      <w:r w:rsidRPr="001C4EE8">
        <w:rPr>
          <w:rFonts w:asciiTheme="majorBidi" w:hAnsiTheme="majorBidi" w:cstheme="majorBidi"/>
        </w:rPr>
        <w:t>identif</w:t>
      </w:r>
      <w:r w:rsidR="005A0D44" w:rsidRPr="001C4EE8">
        <w:rPr>
          <w:rFonts w:asciiTheme="majorBidi" w:hAnsiTheme="majorBidi" w:cstheme="majorBidi"/>
        </w:rPr>
        <w:t>y</w:t>
      </w:r>
      <w:r w:rsidRPr="001C4EE8">
        <w:rPr>
          <w:rFonts w:asciiTheme="majorBidi" w:hAnsiTheme="majorBidi" w:cstheme="majorBidi"/>
        </w:rPr>
        <w:t xml:space="preserve"> as the criminal record of parents. If family members are involve</w:t>
      </w:r>
      <w:r w:rsidR="005A0D44" w:rsidRPr="001C4EE8">
        <w:rPr>
          <w:rFonts w:asciiTheme="majorBidi" w:hAnsiTheme="majorBidi" w:cstheme="majorBidi"/>
        </w:rPr>
        <w:t>d</w:t>
      </w:r>
      <w:r w:rsidRPr="001C4EE8">
        <w:rPr>
          <w:rFonts w:asciiTheme="majorBidi" w:hAnsiTheme="majorBidi" w:cstheme="majorBidi"/>
        </w:rPr>
        <w:t xml:space="preserve"> in unlawful activities than it ultimately increase</w:t>
      </w:r>
      <w:r w:rsidR="005A0D44" w:rsidRPr="001C4EE8">
        <w:rPr>
          <w:rFonts w:asciiTheme="majorBidi" w:hAnsiTheme="majorBidi" w:cstheme="majorBidi"/>
        </w:rPr>
        <w:t>s</w:t>
      </w:r>
      <w:r w:rsidRPr="001C4EE8">
        <w:rPr>
          <w:rFonts w:asciiTheme="majorBidi" w:hAnsiTheme="majorBidi" w:cstheme="majorBidi"/>
        </w:rPr>
        <w:t xml:space="preserve"> the options for the children to consider the domain of juvenile delinquency. </w:t>
      </w:r>
    </w:p>
    <w:p w:rsidR="00B014E5" w:rsidRPr="001C4EE8" w:rsidRDefault="00B014E5" w:rsidP="001C4EE8">
      <w:pPr>
        <w:pStyle w:val="Heading2"/>
        <w:rPr>
          <w:rFonts w:asciiTheme="majorBidi" w:hAnsiTheme="majorBidi" w:cstheme="majorBidi"/>
          <w:szCs w:val="24"/>
        </w:rPr>
      </w:pPr>
      <w:bookmarkStart w:id="5" w:name="_Toc8334013"/>
      <w:r w:rsidRPr="001C4EE8">
        <w:rPr>
          <w:rFonts w:asciiTheme="majorBidi" w:hAnsiTheme="majorBidi" w:cstheme="majorBidi"/>
          <w:szCs w:val="24"/>
        </w:rPr>
        <w:t>Application of Issue of Family Dynamics Affecting Juvenile Delinquency in Practical Setting</w:t>
      </w:r>
      <w:bookmarkEnd w:id="5"/>
    </w:p>
    <w:p w:rsidR="0088044C" w:rsidRPr="001C4EE8" w:rsidRDefault="00B014E5" w:rsidP="003B4EEF">
      <w:pPr>
        <w:ind w:firstLine="0"/>
        <w:rPr>
          <w:rFonts w:asciiTheme="majorBidi" w:hAnsiTheme="majorBidi" w:cstheme="majorBidi"/>
        </w:rPr>
      </w:pPr>
      <w:r w:rsidRPr="001C4EE8">
        <w:rPr>
          <w:rFonts w:asciiTheme="majorBidi" w:hAnsiTheme="majorBidi" w:cstheme="majorBidi"/>
        </w:rPr>
        <w:tab/>
      </w:r>
      <w:r w:rsidR="00652171" w:rsidRPr="001C4EE8">
        <w:rPr>
          <w:rFonts w:asciiTheme="majorBidi" w:hAnsiTheme="majorBidi" w:cstheme="majorBidi"/>
        </w:rPr>
        <w:t xml:space="preserve">The phenomenon of the influence of family dynamics on juvenile delinquency can never fully understand without its application in </w:t>
      </w:r>
      <w:r w:rsidR="008C7472" w:rsidRPr="001C4EE8">
        <w:rPr>
          <w:rFonts w:asciiTheme="majorBidi" w:hAnsiTheme="majorBidi" w:cstheme="majorBidi"/>
        </w:rPr>
        <w:t xml:space="preserve">a </w:t>
      </w:r>
      <w:r w:rsidR="00652171" w:rsidRPr="001C4EE8">
        <w:rPr>
          <w:rFonts w:asciiTheme="majorBidi" w:hAnsiTheme="majorBidi" w:cstheme="majorBidi"/>
        </w:rPr>
        <w:t>practical setting. This form of consideration helps to determine useful measures that can help for future paradigms</w:t>
      </w:r>
      <w:r w:rsidR="003B4EEF" w:rsidRPr="001C4EE8">
        <w:rPr>
          <w:rFonts w:asciiTheme="majorBidi" w:hAnsiTheme="majorBidi" w:cstheme="majorBidi"/>
        </w:rPr>
        <w:t xml:space="preserve"> </w:t>
      </w:r>
      <w:r w:rsidR="003B4EEF" w:rsidRPr="001C4EE8">
        <w:rPr>
          <w:rFonts w:asciiTheme="majorBidi" w:hAnsiTheme="majorBidi" w:cstheme="majorBidi"/>
        </w:rPr>
        <w:fldChar w:fldCharType="begin"/>
      </w:r>
      <w:r w:rsidR="003B4EEF" w:rsidRPr="001C4EE8">
        <w:rPr>
          <w:rFonts w:asciiTheme="majorBidi" w:hAnsiTheme="majorBidi" w:cstheme="majorBidi"/>
        </w:rPr>
        <w:instrText xml:space="preserve"> ADDIN ZOTERO_ITEM CSL_CITATION {"citationID":"58adRbuW","properties":{"formattedCitation":"(Ryan &amp; Testa, 2005)","plainCitation":"(Ryan &amp; Testa, 2005)","noteIndex":0},"citationItems":[{"id":1933,"uris":["http://zotero.org/users/local/lMSdZ3dY/items/3ID6FX2X"],"uri":["http://zotero.org/users/local/lMSdZ3dY/items/3ID6FX2X"],"itemData":{"id":1933,"type":"article-journal","title":"Child maltreatment and juvenile delinquency: Investigating the role of placement and placement instability","container-title":"Children and youth services review","page":"227-249","volume":"27","issue":"3","author":[{"family":"Ryan","given":"Joseph P."},{"family":"Testa","given":"Mark F."}],"issued":{"date-parts":[["2005"]]}}}],"schema":"https://github.com/citation-style-language/schema/raw/master/csl-citation.json"} </w:instrText>
      </w:r>
      <w:r w:rsidR="003B4EEF" w:rsidRPr="001C4EE8">
        <w:rPr>
          <w:rFonts w:asciiTheme="majorBidi" w:hAnsiTheme="majorBidi" w:cstheme="majorBidi"/>
        </w:rPr>
        <w:fldChar w:fldCharType="separate"/>
      </w:r>
      <w:r w:rsidR="003B4EEF" w:rsidRPr="001C4EE8">
        <w:rPr>
          <w:rFonts w:asciiTheme="majorBidi" w:hAnsiTheme="majorBidi" w:cstheme="majorBidi"/>
        </w:rPr>
        <w:t>(Ryan &amp; Testa, 2005)</w:t>
      </w:r>
      <w:r w:rsidR="003B4EEF" w:rsidRPr="001C4EE8">
        <w:rPr>
          <w:rFonts w:asciiTheme="majorBidi" w:hAnsiTheme="majorBidi" w:cstheme="majorBidi"/>
        </w:rPr>
        <w:fldChar w:fldCharType="end"/>
      </w:r>
      <w:r w:rsidR="00652171" w:rsidRPr="001C4EE8">
        <w:rPr>
          <w:rFonts w:asciiTheme="majorBidi" w:hAnsiTheme="majorBidi" w:cstheme="majorBidi"/>
        </w:rPr>
        <w:t xml:space="preserve">. Detailed understanding of the various aspects of the main issue is essential to propose some practical measures for the future. Development of </w:t>
      </w:r>
      <w:r w:rsidR="008C7472" w:rsidRPr="001C4EE8">
        <w:rPr>
          <w:rFonts w:asciiTheme="majorBidi" w:hAnsiTheme="majorBidi" w:cstheme="majorBidi"/>
        </w:rPr>
        <w:t xml:space="preserve">a </w:t>
      </w:r>
      <w:r w:rsidR="00652171" w:rsidRPr="001C4EE8">
        <w:rPr>
          <w:rFonts w:asciiTheme="majorBidi" w:hAnsiTheme="majorBidi" w:cstheme="majorBidi"/>
        </w:rPr>
        <w:t xml:space="preserve">connection between family dynamics and juvenile delinquency also provides direction for the overall perspective of criminal justice. </w:t>
      </w:r>
    </w:p>
    <w:p w:rsidR="0088044C" w:rsidRPr="001C4EE8" w:rsidRDefault="0088044C" w:rsidP="001C4EE8">
      <w:pPr>
        <w:pStyle w:val="Heading3"/>
        <w:rPr>
          <w:rFonts w:asciiTheme="majorBidi" w:hAnsiTheme="majorBidi" w:cstheme="majorBidi"/>
          <w:szCs w:val="24"/>
        </w:rPr>
      </w:pPr>
      <w:bookmarkStart w:id="6" w:name="_Toc8334014"/>
      <w:r w:rsidRPr="001C4EE8">
        <w:rPr>
          <w:rFonts w:asciiTheme="majorBidi" w:hAnsiTheme="majorBidi" w:cstheme="majorBidi"/>
          <w:szCs w:val="24"/>
        </w:rPr>
        <w:lastRenderedPageBreak/>
        <w:t>Theoretical Foundation to Define Association between Family Dynamics and Juvenile Delinquency</w:t>
      </w:r>
      <w:bookmarkEnd w:id="6"/>
    </w:p>
    <w:p w:rsidR="00241FE4" w:rsidRPr="001C4EE8" w:rsidRDefault="0088044C" w:rsidP="00EA5B1F">
      <w:pPr>
        <w:ind w:firstLine="0"/>
        <w:rPr>
          <w:rFonts w:asciiTheme="majorBidi" w:hAnsiTheme="majorBidi" w:cstheme="majorBidi"/>
        </w:rPr>
      </w:pPr>
      <w:r w:rsidRPr="001C4EE8">
        <w:rPr>
          <w:rFonts w:asciiTheme="majorBidi" w:hAnsiTheme="majorBidi" w:cstheme="majorBidi"/>
        </w:rPr>
        <w:tab/>
        <w:t xml:space="preserve">Adoption of the suitable theoretical foundation is essential to understand the prevailing association between family dynamics and juvenile delinquency in an effective way. Consideration of appropriate theory also helps to set better grounds for offering practical solutions to the issue of juvenile’s approach to unlawful activities. </w:t>
      </w:r>
      <w:r w:rsidR="003A284F" w:rsidRPr="001C4EE8">
        <w:rPr>
          <w:rFonts w:asciiTheme="majorBidi" w:hAnsiTheme="majorBidi" w:cstheme="majorBidi"/>
        </w:rPr>
        <w:t xml:space="preserve">Coercion theory is </w:t>
      </w:r>
      <w:r w:rsidR="008C7472" w:rsidRPr="001C4EE8">
        <w:rPr>
          <w:rFonts w:asciiTheme="majorBidi" w:hAnsiTheme="majorBidi" w:cstheme="majorBidi"/>
        </w:rPr>
        <w:t xml:space="preserve">an </w:t>
      </w:r>
      <w:r w:rsidR="003A284F" w:rsidRPr="001C4EE8">
        <w:rPr>
          <w:rFonts w:asciiTheme="majorBidi" w:hAnsiTheme="majorBidi" w:cstheme="majorBidi"/>
        </w:rPr>
        <w:t>effective theoretical approach to figure out the behavioral aspects of the children</w:t>
      </w:r>
      <w:r w:rsidR="0077652F" w:rsidRPr="001C4EE8">
        <w:rPr>
          <w:rFonts w:asciiTheme="majorBidi" w:hAnsiTheme="majorBidi" w:cstheme="majorBidi"/>
        </w:rPr>
        <w:t xml:space="preserve">  </w:t>
      </w:r>
      <w:r w:rsidR="0077652F" w:rsidRPr="001C4EE8">
        <w:rPr>
          <w:rFonts w:asciiTheme="majorBidi" w:hAnsiTheme="majorBidi" w:cstheme="majorBidi"/>
        </w:rPr>
        <w:fldChar w:fldCharType="begin"/>
      </w:r>
      <w:r w:rsidR="0077652F" w:rsidRPr="001C4EE8">
        <w:rPr>
          <w:rFonts w:asciiTheme="majorBidi" w:hAnsiTheme="majorBidi" w:cstheme="majorBidi"/>
        </w:rPr>
        <w:instrText xml:space="preserve"> ADDIN ZOTERO_ITEM CSL_CITATION {"citationID":"DVsUBJs0","properties":{"formattedCitation":"(Halgunseth, Perkins, Lippold, &amp; Nix, 2013)","plainCitation":"(Halgunseth, Perkins, Lippold, &amp; Nix, 2013)","noteIndex":0},"citationItems":[{"id":1929,"uris":["http://zotero.org/users/local/lMSdZ3dY/items/FWLX6K4M"],"uri":["http://zotero.org/users/local/lMSdZ3dY/items/FWLX6K4M"],"itemData":{"id":1929,"type":"article-journal","title":"Delinquent-oriented attitudes mediate the relation between parental inconsistent discipline and early adolescent behavior.","container-title":"Journal of family psychology","page":"293","volume":"27","issue":"2","author":[{"family":"Halgunseth","given":"Linda C."},{"family":"Perkins","given":"Daniel F."},{"family":"Lippold","given":"Melissa A."},{"family":"Nix","given":"Robert L."}],"issued":{"date-parts":[["2013"]]}}}],"schema":"https://github.com/citation-style-language/schema/raw/master/csl-citation.json"} </w:instrText>
      </w:r>
      <w:r w:rsidR="0077652F" w:rsidRPr="001C4EE8">
        <w:rPr>
          <w:rFonts w:asciiTheme="majorBidi" w:hAnsiTheme="majorBidi" w:cstheme="majorBidi"/>
        </w:rPr>
        <w:fldChar w:fldCharType="separate"/>
      </w:r>
      <w:r w:rsidR="0077652F" w:rsidRPr="001C4EE8">
        <w:rPr>
          <w:rFonts w:asciiTheme="majorBidi" w:hAnsiTheme="majorBidi" w:cstheme="majorBidi"/>
        </w:rPr>
        <w:t>(Halgunseth, Perkins, Lippold, &amp; Nix, 2013)</w:t>
      </w:r>
      <w:r w:rsidR="0077652F" w:rsidRPr="001C4EE8">
        <w:rPr>
          <w:rFonts w:asciiTheme="majorBidi" w:hAnsiTheme="majorBidi" w:cstheme="majorBidi"/>
        </w:rPr>
        <w:fldChar w:fldCharType="end"/>
      </w:r>
      <w:r w:rsidR="003A284F" w:rsidRPr="001C4EE8">
        <w:rPr>
          <w:rFonts w:asciiTheme="majorBidi" w:hAnsiTheme="majorBidi" w:cstheme="majorBidi"/>
        </w:rPr>
        <w:t>. This form of consideration further helps to determine about the inappropriate behavioral aspect of the young individuals due to imbalance approach of their families</w:t>
      </w:r>
      <w:r w:rsidR="00EA5B1F" w:rsidRPr="001C4EE8">
        <w:rPr>
          <w:rFonts w:asciiTheme="majorBidi" w:hAnsiTheme="majorBidi" w:cstheme="majorBidi"/>
        </w:rPr>
        <w:t xml:space="preserve"> </w:t>
      </w:r>
      <w:r w:rsidR="00EA5B1F" w:rsidRPr="001C4EE8">
        <w:rPr>
          <w:rFonts w:asciiTheme="majorBidi" w:hAnsiTheme="majorBidi" w:cstheme="majorBidi"/>
        </w:rPr>
        <w:fldChar w:fldCharType="begin"/>
      </w:r>
      <w:r w:rsidR="00EA5B1F" w:rsidRPr="001C4EE8">
        <w:rPr>
          <w:rFonts w:asciiTheme="majorBidi" w:hAnsiTheme="majorBidi" w:cstheme="majorBidi"/>
        </w:rPr>
        <w:instrText xml:space="preserve"> ADDIN ZOTERO_ITEM CSL_CITATION {"citationID":"NTxjhaRF","properties":{"formattedCitation":"(Boccio &amp; Beaver, 2019)","plainCitation":"(Boccio &amp; Beaver, 2019)","noteIndex":0},"citationItems":[{"id":1932,"uris":["http://zotero.org/users/local/lMSdZ3dY/items/TJPZACEI"],"uri":["http://zotero.org/users/local/lMSdZ3dY/items/TJPZACEI"],"itemData":{"id":1932,"type":"article-journal","title":"The influence of family structure on delinquent behavior","container-title":"Youth violence and juvenile justice","page":"88-106","volume":"17","issue":"1","author":[{"family":"Boccio","given":"Cashen M."},{"family":"Beaver","given":"Kevin M."}],"issued":{"date-parts":[["2019"]]}}}],"schema":"https://github.com/citation-style-language/schema/raw/master/csl-citation.json"} </w:instrText>
      </w:r>
      <w:r w:rsidR="00EA5B1F" w:rsidRPr="001C4EE8">
        <w:rPr>
          <w:rFonts w:asciiTheme="majorBidi" w:hAnsiTheme="majorBidi" w:cstheme="majorBidi"/>
        </w:rPr>
        <w:fldChar w:fldCharType="separate"/>
      </w:r>
      <w:r w:rsidR="00EA5B1F" w:rsidRPr="001C4EE8">
        <w:rPr>
          <w:rFonts w:asciiTheme="majorBidi" w:hAnsiTheme="majorBidi" w:cstheme="majorBidi"/>
        </w:rPr>
        <w:t>(Boccio &amp; Beaver, 2019)</w:t>
      </w:r>
      <w:r w:rsidR="00EA5B1F" w:rsidRPr="001C4EE8">
        <w:rPr>
          <w:rFonts w:asciiTheme="majorBidi" w:hAnsiTheme="majorBidi" w:cstheme="majorBidi"/>
        </w:rPr>
        <w:fldChar w:fldCharType="end"/>
      </w:r>
      <w:r w:rsidR="003A284F" w:rsidRPr="001C4EE8">
        <w:rPr>
          <w:rFonts w:asciiTheme="majorBidi" w:hAnsiTheme="majorBidi" w:cstheme="majorBidi"/>
        </w:rPr>
        <w:t>. Coercion theory comprised o</w:t>
      </w:r>
      <w:r w:rsidR="008C7472" w:rsidRPr="001C4EE8">
        <w:rPr>
          <w:rFonts w:asciiTheme="majorBidi" w:hAnsiTheme="majorBidi" w:cstheme="majorBidi"/>
        </w:rPr>
        <w:t>f</w:t>
      </w:r>
      <w:r w:rsidR="003A284F" w:rsidRPr="001C4EE8">
        <w:rPr>
          <w:rFonts w:asciiTheme="majorBidi" w:hAnsiTheme="majorBidi" w:cstheme="majorBidi"/>
        </w:rPr>
        <w:t xml:space="preserve"> the idea that there is the possibility that families operating in the form of coercive cycles that leads children to adopt aggressive behavior. The inappropriate attitude of family members ultimately encourage children to get involves in different aggressive activities that sometimes appear as unlawful acts. </w:t>
      </w:r>
    </w:p>
    <w:p w:rsidR="008C7472" w:rsidRPr="001C4EE8" w:rsidRDefault="00241FE4" w:rsidP="002D4314">
      <w:pPr>
        <w:ind w:firstLine="0"/>
        <w:rPr>
          <w:rFonts w:asciiTheme="majorBidi" w:hAnsiTheme="majorBidi" w:cstheme="majorBidi"/>
        </w:rPr>
      </w:pPr>
      <w:r w:rsidRPr="001C4EE8">
        <w:rPr>
          <w:rFonts w:asciiTheme="majorBidi" w:hAnsiTheme="majorBidi" w:cstheme="majorBidi"/>
        </w:rPr>
        <w:tab/>
        <w:t xml:space="preserve">Application of the relevant theoretical perspective helps to address the impact of family dynamics on juvenile delinquency in the context of improper behavioral paradigms. </w:t>
      </w:r>
      <w:r w:rsidR="002A39AB" w:rsidRPr="001C4EE8">
        <w:rPr>
          <w:rFonts w:asciiTheme="majorBidi" w:hAnsiTheme="majorBidi" w:cstheme="majorBidi"/>
        </w:rPr>
        <w:t xml:space="preserve">The application of the issue can determine by considering different factors of the family dynamics. The practical setting of the approach of juvenile delinquency greatly linked with the outlook of family dynamics especially in the form of family structure. Deteriorating family system negatively influence the development of children and motivate them to utilize their energies in different criminal acts. </w:t>
      </w:r>
      <w:r w:rsidR="00110F8A" w:rsidRPr="001C4EE8">
        <w:rPr>
          <w:rFonts w:asciiTheme="majorBidi" w:hAnsiTheme="majorBidi" w:cstheme="majorBidi"/>
        </w:rPr>
        <w:t xml:space="preserve">Composition of families directly linked with the overall development of children. This form of consideration also linked with their paradigm of socializing in society. It is established on practical grounds that if children belong to </w:t>
      </w:r>
      <w:r w:rsidR="008C7472" w:rsidRPr="001C4EE8">
        <w:rPr>
          <w:rFonts w:asciiTheme="majorBidi" w:hAnsiTheme="majorBidi" w:cstheme="majorBidi"/>
        </w:rPr>
        <w:t xml:space="preserve">a </w:t>
      </w:r>
      <w:r w:rsidR="00110F8A" w:rsidRPr="001C4EE8">
        <w:rPr>
          <w:rFonts w:asciiTheme="majorBidi" w:hAnsiTheme="majorBidi" w:cstheme="majorBidi"/>
        </w:rPr>
        <w:t>single</w:t>
      </w:r>
      <w:r w:rsidR="008C7472" w:rsidRPr="001C4EE8">
        <w:rPr>
          <w:rFonts w:asciiTheme="majorBidi" w:hAnsiTheme="majorBidi" w:cstheme="majorBidi"/>
        </w:rPr>
        <w:t>-</w:t>
      </w:r>
      <w:r w:rsidR="00110F8A" w:rsidRPr="001C4EE8">
        <w:rPr>
          <w:rFonts w:asciiTheme="majorBidi" w:hAnsiTheme="majorBidi" w:cstheme="majorBidi"/>
        </w:rPr>
        <w:t xml:space="preserve">parent family or conflicted family association than there are high risk for them to adopt the scenario of crimes. Unsatisfactory family relationships instigate children to take wrong decisions when they start </w:t>
      </w:r>
      <w:r w:rsidR="00110F8A" w:rsidRPr="001C4EE8">
        <w:rPr>
          <w:rFonts w:asciiTheme="majorBidi" w:hAnsiTheme="majorBidi" w:cstheme="majorBidi"/>
        </w:rPr>
        <w:lastRenderedPageBreak/>
        <w:t>socializing in society in different forms</w:t>
      </w:r>
      <w:r w:rsidR="002D4314" w:rsidRPr="001C4EE8">
        <w:rPr>
          <w:rFonts w:asciiTheme="majorBidi" w:hAnsiTheme="majorBidi" w:cstheme="majorBidi"/>
        </w:rPr>
        <w:t xml:space="preserve"> </w:t>
      </w:r>
      <w:r w:rsidR="002D4314" w:rsidRPr="001C4EE8">
        <w:rPr>
          <w:rFonts w:asciiTheme="majorBidi" w:hAnsiTheme="majorBidi" w:cstheme="majorBidi"/>
        </w:rPr>
        <w:fldChar w:fldCharType="begin"/>
      </w:r>
      <w:r w:rsidR="002D4314" w:rsidRPr="001C4EE8">
        <w:rPr>
          <w:rFonts w:asciiTheme="majorBidi" w:hAnsiTheme="majorBidi" w:cstheme="majorBidi"/>
        </w:rPr>
        <w:instrText xml:space="preserve"> ADDIN ZOTERO_ITEM CSL_CITATION {"citationID":"k2WOSjXy","properties":{"formattedCitation":"(Leiber &amp; Mack, 2003)","plainCitation":"(Leiber &amp; Mack, 2003)","noteIndex":0},"citationItems":[{"id":1935,"uris":["http://zotero.org/users/local/lMSdZ3dY/items/2L3K4WBX"],"uri":["http://zotero.org/users/local/lMSdZ3dY/items/2L3K4WBX"],"itemData":{"id":1935,"type":"article-journal","title":"The individual and joint effects of race, gender, and family status on juvenile justice decision-making","container-title":"Journal of Research in Crime and delinquency","page":"34-70","volume":"40","issue":"1","author":[{"family":"Leiber","given":"Michael J."},{"family":"Mack","given":"Kristin Y."}],"issued":{"date-parts":[["2003"]]}}}],"schema":"https://github.com/citation-style-language/schema/raw/master/csl-citation.json"} </w:instrText>
      </w:r>
      <w:r w:rsidR="002D4314" w:rsidRPr="001C4EE8">
        <w:rPr>
          <w:rFonts w:asciiTheme="majorBidi" w:hAnsiTheme="majorBidi" w:cstheme="majorBidi"/>
        </w:rPr>
        <w:fldChar w:fldCharType="separate"/>
      </w:r>
      <w:r w:rsidR="002D4314" w:rsidRPr="001C4EE8">
        <w:rPr>
          <w:rFonts w:asciiTheme="majorBidi" w:hAnsiTheme="majorBidi" w:cstheme="majorBidi"/>
        </w:rPr>
        <w:t>(Leiber &amp; Mack, 2003)</w:t>
      </w:r>
      <w:r w:rsidR="002D4314" w:rsidRPr="001C4EE8">
        <w:rPr>
          <w:rFonts w:asciiTheme="majorBidi" w:hAnsiTheme="majorBidi" w:cstheme="majorBidi"/>
        </w:rPr>
        <w:fldChar w:fldCharType="end"/>
      </w:r>
      <w:r w:rsidR="00110F8A" w:rsidRPr="001C4EE8">
        <w:rPr>
          <w:rFonts w:asciiTheme="majorBidi" w:hAnsiTheme="majorBidi" w:cstheme="majorBidi"/>
        </w:rPr>
        <w:t xml:space="preserve">. </w:t>
      </w:r>
      <w:r w:rsidR="00E911FA" w:rsidRPr="001C4EE8">
        <w:rPr>
          <w:rFonts w:asciiTheme="majorBidi" w:hAnsiTheme="majorBidi" w:cstheme="majorBidi"/>
        </w:rPr>
        <w:t xml:space="preserve">The problematic form of socializing of young individuals ultimately increase the chances of their involvement in criminal activities. </w:t>
      </w:r>
      <w:r w:rsidR="0088044C" w:rsidRPr="001C4EE8">
        <w:rPr>
          <w:rFonts w:asciiTheme="majorBidi" w:hAnsiTheme="majorBidi" w:cstheme="majorBidi"/>
        </w:rPr>
        <w:t xml:space="preserve"> </w:t>
      </w:r>
      <w:r w:rsidR="00652171" w:rsidRPr="001C4EE8">
        <w:rPr>
          <w:rFonts w:asciiTheme="majorBidi" w:hAnsiTheme="majorBidi" w:cstheme="majorBidi"/>
        </w:rPr>
        <w:t xml:space="preserve"> </w:t>
      </w:r>
    </w:p>
    <w:p w:rsidR="00020120" w:rsidRPr="001C4EE8" w:rsidRDefault="00020120" w:rsidP="001C4EE8">
      <w:pPr>
        <w:pStyle w:val="Heading2"/>
        <w:rPr>
          <w:rFonts w:asciiTheme="majorBidi" w:hAnsiTheme="majorBidi" w:cstheme="majorBidi"/>
          <w:szCs w:val="24"/>
        </w:rPr>
      </w:pPr>
      <w:bookmarkStart w:id="7" w:name="_Toc8334015"/>
      <w:r w:rsidRPr="001C4EE8">
        <w:rPr>
          <w:rFonts w:asciiTheme="majorBidi" w:hAnsiTheme="majorBidi" w:cstheme="majorBidi"/>
          <w:szCs w:val="24"/>
        </w:rPr>
        <w:t>Formation of Assumptions about the Current and Future Use of Juvenile Justice</w:t>
      </w:r>
      <w:bookmarkEnd w:id="7"/>
    </w:p>
    <w:p w:rsidR="005A0D44" w:rsidRPr="001C4EE8" w:rsidRDefault="00020120" w:rsidP="00B0786E">
      <w:pPr>
        <w:ind w:firstLine="0"/>
        <w:rPr>
          <w:rFonts w:asciiTheme="majorBidi" w:hAnsiTheme="majorBidi" w:cstheme="majorBidi"/>
        </w:rPr>
      </w:pPr>
      <w:r w:rsidRPr="001C4EE8">
        <w:rPr>
          <w:rFonts w:asciiTheme="majorBidi" w:hAnsiTheme="majorBidi" w:cstheme="majorBidi"/>
        </w:rPr>
        <w:tab/>
        <w:t xml:space="preserve">Detailed understanding of different aspects relevant to the issue of family dynamics and its impact on juvenile delinquency helps to compose necessary assumptions. Consideration of these specific assumptions helps to develop better practical measures for the current and future paradigm of juvenile justice. </w:t>
      </w:r>
      <w:r w:rsidR="00B0786E" w:rsidRPr="001C4EE8">
        <w:rPr>
          <w:rFonts w:asciiTheme="majorBidi" w:hAnsiTheme="majorBidi" w:cstheme="majorBidi"/>
        </w:rPr>
        <w:t>The f</w:t>
      </w:r>
      <w:r w:rsidR="00220B4F" w:rsidRPr="001C4EE8">
        <w:rPr>
          <w:rFonts w:asciiTheme="majorBidi" w:hAnsiTheme="majorBidi" w:cstheme="majorBidi"/>
        </w:rPr>
        <w:t xml:space="preserve">amily system is one significant indicator that involves the entire concern of juvenile delinquency when it comes to </w:t>
      </w:r>
      <w:r w:rsidR="00B0786E" w:rsidRPr="001C4EE8">
        <w:rPr>
          <w:rFonts w:asciiTheme="majorBidi" w:hAnsiTheme="majorBidi" w:cstheme="majorBidi"/>
        </w:rPr>
        <w:t xml:space="preserve">the </w:t>
      </w:r>
      <w:r w:rsidR="00220B4F" w:rsidRPr="001C4EE8">
        <w:rPr>
          <w:rFonts w:asciiTheme="majorBidi" w:hAnsiTheme="majorBidi" w:cstheme="majorBidi"/>
        </w:rPr>
        <w:t xml:space="preserve">assessment of its connection with family dynamics. </w:t>
      </w:r>
      <w:r w:rsidR="00B0786E" w:rsidRPr="001C4EE8">
        <w:rPr>
          <w:rFonts w:asciiTheme="majorBidi" w:hAnsiTheme="majorBidi" w:cstheme="majorBidi"/>
        </w:rPr>
        <w:t>The u</w:t>
      </w:r>
      <w:r w:rsidR="00220B4F" w:rsidRPr="001C4EE8">
        <w:rPr>
          <w:rFonts w:asciiTheme="majorBidi" w:hAnsiTheme="majorBidi" w:cstheme="majorBidi"/>
        </w:rPr>
        <w:t>ndesired approach of the structure of the family encourage</w:t>
      </w:r>
      <w:r w:rsidR="00B0786E" w:rsidRPr="001C4EE8">
        <w:rPr>
          <w:rFonts w:asciiTheme="majorBidi" w:hAnsiTheme="majorBidi" w:cstheme="majorBidi"/>
        </w:rPr>
        <w:t>s</w:t>
      </w:r>
      <w:r w:rsidR="00220B4F" w:rsidRPr="001C4EE8">
        <w:rPr>
          <w:rFonts w:asciiTheme="majorBidi" w:hAnsiTheme="majorBidi" w:cstheme="majorBidi"/>
        </w:rPr>
        <w:t xml:space="preserve"> children to attempt different criminal activities in their lives. T</w:t>
      </w:r>
      <w:r w:rsidR="00B0786E" w:rsidRPr="001C4EE8">
        <w:rPr>
          <w:rFonts w:asciiTheme="majorBidi" w:hAnsiTheme="majorBidi" w:cstheme="majorBidi"/>
        </w:rPr>
        <w:t>he t</w:t>
      </w:r>
      <w:r w:rsidR="00220B4F" w:rsidRPr="001C4EE8">
        <w:rPr>
          <w:rFonts w:asciiTheme="majorBidi" w:hAnsiTheme="majorBidi" w:cstheme="majorBidi"/>
        </w:rPr>
        <w:t xml:space="preserve">ransition of </w:t>
      </w:r>
      <w:r w:rsidR="00B0786E" w:rsidRPr="001C4EE8">
        <w:rPr>
          <w:rFonts w:asciiTheme="majorBidi" w:hAnsiTheme="majorBidi" w:cstheme="majorBidi"/>
        </w:rPr>
        <w:t xml:space="preserve">the </w:t>
      </w:r>
      <w:r w:rsidR="00220B4F" w:rsidRPr="001C4EE8">
        <w:rPr>
          <w:rFonts w:asciiTheme="majorBidi" w:hAnsiTheme="majorBidi" w:cstheme="majorBidi"/>
        </w:rPr>
        <w:t xml:space="preserve">family is another assumption that involves the scenario of juvenile justice. Poor parental characteristics </w:t>
      </w:r>
      <w:r w:rsidR="00B0786E" w:rsidRPr="001C4EE8">
        <w:rPr>
          <w:rFonts w:asciiTheme="majorBidi" w:hAnsiTheme="majorBidi" w:cstheme="majorBidi"/>
        </w:rPr>
        <w:t>are</w:t>
      </w:r>
      <w:r w:rsidR="00220B4F" w:rsidRPr="001C4EE8">
        <w:rPr>
          <w:rFonts w:asciiTheme="majorBidi" w:hAnsiTheme="majorBidi" w:cstheme="majorBidi"/>
        </w:rPr>
        <w:t xml:space="preserve"> the major indicator involves in the entire perspective of delinquency involves in case of children</w:t>
      </w:r>
      <w:r w:rsidR="00B0786E" w:rsidRPr="001C4EE8">
        <w:rPr>
          <w:rFonts w:asciiTheme="majorBidi" w:hAnsiTheme="majorBidi" w:cstheme="majorBidi"/>
        </w:rPr>
        <w:t xml:space="preserve"> </w:t>
      </w:r>
      <w:r w:rsidR="00B0786E" w:rsidRPr="001C4EE8">
        <w:rPr>
          <w:rFonts w:asciiTheme="majorBidi" w:hAnsiTheme="majorBidi" w:cstheme="majorBidi"/>
        </w:rPr>
        <w:fldChar w:fldCharType="begin"/>
      </w:r>
      <w:r w:rsidR="00B0786E" w:rsidRPr="001C4EE8">
        <w:rPr>
          <w:rFonts w:asciiTheme="majorBidi" w:hAnsiTheme="majorBidi" w:cstheme="majorBidi"/>
        </w:rPr>
        <w:instrText xml:space="preserve"> ADDIN ZOTERO_ITEM CSL_CITATION {"citationID":"3D4fTlMT","properties":{"formattedCitation":"(Parks, 2013)","plainCitation":"(Parks, 2013)","noteIndex":0},"citationItems":[{"id":1931,"uris":["http://zotero.org/users/local/lMSdZ3dY/items/3IDXZFTB"],"uri":["http://zotero.org/users/local/lMSdZ3dY/items/3IDXZFTB"],"itemData":{"id":1931,"type":"article-journal","title":"The effects of family structure on juvenile delinquency","author":[{"family":"Parks","given":"Alisha B."}],"issued":{"date-parts":[["2013"]]}}}],"schema":"https://github.com/citation-style-language/schema/raw/master/csl-citation.json"} </w:instrText>
      </w:r>
      <w:r w:rsidR="00B0786E" w:rsidRPr="001C4EE8">
        <w:rPr>
          <w:rFonts w:asciiTheme="majorBidi" w:hAnsiTheme="majorBidi" w:cstheme="majorBidi"/>
        </w:rPr>
        <w:fldChar w:fldCharType="separate"/>
      </w:r>
      <w:r w:rsidR="00B0786E" w:rsidRPr="001C4EE8">
        <w:rPr>
          <w:rFonts w:asciiTheme="majorBidi" w:hAnsiTheme="majorBidi" w:cstheme="majorBidi"/>
        </w:rPr>
        <w:t>(Parks, 2013)</w:t>
      </w:r>
      <w:r w:rsidR="00B0786E" w:rsidRPr="001C4EE8">
        <w:rPr>
          <w:rFonts w:asciiTheme="majorBidi" w:hAnsiTheme="majorBidi" w:cstheme="majorBidi"/>
        </w:rPr>
        <w:fldChar w:fldCharType="end"/>
      </w:r>
      <w:r w:rsidR="00220B4F" w:rsidRPr="001C4EE8">
        <w:rPr>
          <w:rFonts w:asciiTheme="majorBidi" w:hAnsiTheme="majorBidi" w:cstheme="majorBidi"/>
        </w:rPr>
        <w:t xml:space="preserve">. </w:t>
      </w:r>
      <w:r w:rsidR="00B0786E" w:rsidRPr="001C4EE8">
        <w:rPr>
          <w:rFonts w:asciiTheme="majorBidi" w:hAnsiTheme="majorBidi" w:cstheme="majorBidi"/>
        </w:rPr>
        <w:t>A c</w:t>
      </w:r>
      <w:r w:rsidR="00220B4F" w:rsidRPr="001C4EE8">
        <w:rPr>
          <w:rFonts w:asciiTheme="majorBidi" w:hAnsiTheme="majorBidi" w:cstheme="majorBidi"/>
        </w:rPr>
        <w:t xml:space="preserve">omprehensive </w:t>
      </w:r>
      <w:r w:rsidR="00DC5A0E" w:rsidRPr="001C4EE8">
        <w:rPr>
          <w:rFonts w:asciiTheme="majorBidi" w:hAnsiTheme="majorBidi" w:cstheme="majorBidi"/>
        </w:rPr>
        <w:t xml:space="preserve">examination of different assumptions of family dynamics eventually helps to develop better forms of juvenile justice in </w:t>
      </w:r>
      <w:r w:rsidR="00B0786E" w:rsidRPr="001C4EE8">
        <w:rPr>
          <w:rFonts w:asciiTheme="majorBidi" w:hAnsiTheme="majorBidi" w:cstheme="majorBidi"/>
        </w:rPr>
        <w:t xml:space="preserve">a </w:t>
      </w:r>
      <w:r w:rsidR="00DC5A0E" w:rsidRPr="001C4EE8">
        <w:rPr>
          <w:rFonts w:asciiTheme="majorBidi" w:hAnsiTheme="majorBidi" w:cstheme="majorBidi"/>
        </w:rPr>
        <w:t xml:space="preserve">realistic context. </w:t>
      </w:r>
      <w:r w:rsidR="00253AC1" w:rsidRPr="001C4EE8">
        <w:rPr>
          <w:rFonts w:asciiTheme="majorBidi" w:hAnsiTheme="majorBidi" w:cstheme="majorBidi"/>
        </w:rPr>
        <w:t xml:space="preserve">This form of consideration is mandatory as it is observed that children who belong to conflicted families eventually face the issues in the form of insignificant application of juvenile justice. Children who never have family support are low chances to retrieve themselves from the scenario of juvenile delinquency. </w:t>
      </w:r>
    </w:p>
    <w:p w:rsidR="001C037A" w:rsidRPr="001C4EE8" w:rsidRDefault="001C037A" w:rsidP="001C4EE8">
      <w:pPr>
        <w:pStyle w:val="Heading1"/>
        <w:rPr>
          <w:rFonts w:asciiTheme="majorBidi" w:hAnsiTheme="majorBidi" w:cstheme="majorBidi"/>
          <w:szCs w:val="24"/>
        </w:rPr>
      </w:pPr>
      <w:bookmarkStart w:id="8" w:name="_Toc8334016"/>
      <w:r w:rsidRPr="001C4EE8">
        <w:rPr>
          <w:rFonts w:asciiTheme="majorBidi" w:hAnsiTheme="majorBidi" w:cstheme="majorBidi"/>
          <w:szCs w:val="24"/>
        </w:rPr>
        <w:t>Conclusion</w:t>
      </w:r>
      <w:bookmarkEnd w:id="8"/>
    </w:p>
    <w:p w:rsidR="00253AC1" w:rsidRPr="001C4EE8" w:rsidRDefault="00253AC1" w:rsidP="00B0786E">
      <w:pPr>
        <w:ind w:firstLine="0"/>
        <w:rPr>
          <w:rFonts w:asciiTheme="majorBidi" w:hAnsiTheme="majorBidi" w:cstheme="majorBidi"/>
        </w:rPr>
      </w:pPr>
      <w:r w:rsidRPr="001C4EE8">
        <w:rPr>
          <w:rFonts w:asciiTheme="majorBidi" w:hAnsiTheme="majorBidi" w:cstheme="majorBidi"/>
        </w:rPr>
        <w:tab/>
        <w:t xml:space="preserve">To conclude the discussion about the issue of </w:t>
      </w:r>
      <w:r w:rsidR="00B0786E" w:rsidRPr="001C4EE8">
        <w:rPr>
          <w:rFonts w:asciiTheme="majorBidi" w:hAnsiTheme="majorBidi" w:cstheme="majorBidi"/>
        </w:rPr>
        <w:t xml:space="preserve">the </w:t>
      </w:r>
      <w:r w:rsidRPr="001C4EE8">
        <w:rPr>
          <w:rFonts w:asciiTheme="majorBidi" w:hAnsiTheme="majorBidi" w:cstheme="majorBidi"/>
        </w:rPr>
        <w:t xml:space="preserve">growing impact of family dynamics on juvenile delinquency, it is important to indicate that it is one chronic concern that requires necessary attention. It is important to assess its various applications in the form of its influence at the community level. The issue of juvenile delinquency greatly linked with the approach of </w:t>
      </w:r>
      <w:r w:rsidRPr="001C4EE8">
        <w:rPr>
          <w:rFonts w:asciiTheme="majorBidi" w:hAnsiTheme="majorBidi" w:cstheme="majorBidi"/>
        </w:rPr>
        <w:lastRenderedPageBreak/>
        <w:t xml:space="preserve">family dynamics in the form of various factors. Understanding of the different features such as the structure or composition of the family directly linked with the growing perspective of unlawful activities adopted by children. There is </w:t>
      </w:r>
      <w:r w:rsidR="00B0786E" w:rsidRPr="001C4EE8">
        <w:rPr>
          <w:rFonts w:asciiTheme="majorBidi" w:hAnsiTheme="majorBidi" w:cstheme="majorBidi"/>
        </w:rPr>
        <w:t xml:space="preserve">a </w:t>
      </w:r>
      <w:r w:rsidRPr="001C4EE8">
        <w:rPr>
          <w:rFonts w:asciiTheme="majorBidi" w:hAnsiTheme="majorBidi" w:cstheme="majorBidi"/>
        </w:rPr>
        <w:t xml:space="preserve">need </w:t>
      </w:r>
      <w:r w:rsidR="00B0786E" w:rsidRPr="001C4EE8">
        <w:rPr>
          <w:rFonts w:asciiTheme="majorBidi" w:hAnsiTheme="majorBidi" w:cstheme="majorBidi"/>
        </w:rPr>
        <w:t>for</w:t>
      </w:r>
      <w:r w:rsidRPr="001C4EE8">
        <w:rPr>
          <w:rFonts w:asciiTheme="majorBidi" w:hAnsiTheme="majorBidi" w:cstheme="majorBidi"/>
        </w:rPr>
        <w:t xml:space="preserve"> offering some practical measures to develop better forms of families as strong social institutions. </w:t>
      </w:r>
    </w:p>
    <w:p w:rsidR="00253AC1" w:rsidRPr="001C4EE8" w:rsidRDefault="00253AC1" w:rsidP="00253AC1">
      <w:pPr>
        <w:ind w:firstLine="0"/>
        <w:rPr>
          <w:rFonts w:asciiTheme="majorBidi" w:hAnsiTheme="majorBidi" w:cstheme="majorBidi"/>
          <w:b/>
          <w:bCs/>
        </w:rPr>
      </w:pPr>
      <w:r w:rsidRPr="001C4EE8">
        <w:rPr>
          <w:rFonts w:asciiTheme="majorBidi" w:hAnsiTheme="majorBidi" w:cstheme="majorBidi"/>
          <w:b/>
          <w:bCs/>
        </w:rPr>
        <w:t>Recommendations</w:t>
      </w:r>
    </w:p>
    <w:p w:rsidR="00253AC1" w:rsidRPr="001C4EE8" w:rsidRDefault="00253AC1" w:rsidP="00B0786E">
      <w:pPr>
        <w:pStyle w:val="ListParagraph"/>
        <w:numPr>
          <w:ilvl w:val="0"/>
          <w:numId w:val="2"/>
        </w:numPr>
        <w:rPr>
          <w:rFonts w:asciiTheme="majorBidi" w:hAnsiTheme="majorBidi" w:cstheme="majorBidi"/>
        </w:rPr>
      </w:pPr>
      <w:r w:rsidRPr="001C4EE8">
        <w:rPr>
          <w:rFonts w:asciiTheme="majorBidi" w:hAnsiTheme="majorBidi" w:cstheme="majorBidi"/>
        </w:rPr>
        <w:t>Family members need to enhance their positive roles to minimize the problem of juvenile delinquency.</w:t>
      </w:r>
    </w:p>
    <w:p w:rsidR="00253AC1" w:rsidRPr="001C4EE8" w:rsidRDefault="00253AC1" w:rsidP="00B0786E">
      <w:pPr>
        <w:pStyle w:val="ListParagraph"/>
        <w:numPr>
          <w:ilvl w:val="0"/>
          <w:numId w:val="2"/>
        </w:numPr>
        <w:rPr>
          <w:rFonts w:asciiTheme="majorBidi" w:hAnsiTheme="majorBidi" w:cstheme="majorBidi"/>
        </w:rPr>
      </w:pPr>
      <w:r w:rsidRPr="001C4EE8">
        <w:rPr>
          <w:rFonts w:asciiTheme="majorBidi" w:hAnsiTheme="majorBidi" w:cstheme="majorBidi"/>
        </w:rPr>
        <w:t xml:space="preserve">There is </w:t>
      </w:r>
      <w:r w:rsidR="00B0786E" w:rsidRPr="001C4EE8">
        <w:rPr>
          <w:rFonts w:asciiTheme="majorBidi" w:hAnsiTheme="majorBidi" w:cstheme="majorBidi"/>
        </w:rPr>
        <w:t xml:space="preserve">a </w:t>
      </w:r>
      <w:r w:rsidRPr="001C4EE8">
        <w:rPr>
          <w:rFonts w:asciiTheme="majorBidi" w:hAnsiTheme="majorBidi" w:cstheme="majorBidi"/>
        </w:rPr>
        <w:t xml:space="preserve">need </w:t>
      </w:r>
      <w:r w:rsidR="00B0786E" w:rsidRPr="001C4EE8">
        <w:rPr>
          <w:rFonts w:asciiTheme="majorBidi" w:hAnsiTheme="majorBidi" w:cstheme="majorBidi"/>
        </w:rPr>
        <w:t>for</w:t>
      </w:r>
      <w:r w:rsidRPr="001C4EE8">
        <w:rPr>
          <w:rFonts w:asciiTheme="majorBidi" w:hAnsiTheme="majorBidi" w:cstheme="majorBidi"/>
        </w:rPr>
        <w:t xml:space="preserve"> offering some practical training programs at </w:t>
      </w:r>
      <w:r w:rsidR="00B0786E" w:rsidRPr="001C4EE8">
        <w:rPr>
          <w:rFonts w:asciiTheme="majorBidi" w:hAnsiTheme="majorBidi" w:cstheme="majorBidi"/>
        </w:rPr>
        <w:t xml:space="preserve">the </w:t>
      </w:r>
      <w:r w:rsidRPr="001C4EE8">
        <w:rPr>
          <w:rFonts w:asciiTheme="majorBidi" w:hAnsiTheme="majorBidi" w:cstheme="majorBidi"/>
        </w:rPr>
        <w:t xml:space="preserve">community level to enhance the </w:t>
      </w:r>
      <w:r w:rsidR="00E62387" w:rsidRPr="001C4EE8">
        <w:rPr>
          <w:rFonts w:asciiTheme="majorBidi" w:hAnsiTheme="majorBidi" w:cstheme="majorBidi"/>
        </w:rPr>
        <w:t>importan</w:t>
      </w:r>
      <w:r w:rsidR="00B0786E" w:rsidRPr="001C4EE8">
        <w:rPr>
          <w:rFonts w:asciiTheme="majorBidi" w:hAnsiTheme="majorBidi" w:cstheme="majorBidi"/>
        </w:rPr>
        <w:t>ce</w:t>
      </w:r>
      <w:r w:rsidR="00E62387" w:rsidRPr="001C4EE8">
        <w:rPr>
          <w:rFonts w:asciiTheme="majorBidi" w:hAnsiTheme="majorBidi" w:cstheme="majorBidi"/>
        </w:rPr>
        <w:t xml:space="preserve"> of </w:t>
      </w:r>
      <w:r w:rsidR="00B0786E" w:rsidRPr="001C4EE8">
        <w:rPr>
          <w:rFonts w:asciiTheme="majorBidi" w:hAnsiTheme="majorBidi" w:cstheme="majorBidi"/>
        </w:rPr>
        <w:t xml:space="preserve">the </w:t>
      </w:r>
      <w:r w:rsidR="00E62387" w:rsidRPr="001C4EE8">
        <w:rPr>
          <w:rFonts w:asciiTheme="majorBidi" w:hAnsiTheme="majorBidi" w:cstheme="majorBidi"/>
        </w:rPr>
        <w:t xml:space="preserve">family in children’s development. </w:t>
      </w:r>
    </w:p>
    <w:p w:rsidR="00E62387" w:rsidRPr="001C4EE8" w:rsidRDefault="00E62387" w:rsidP="00B0786E">
      <w:pPr>
        <w:pStyle w:val="ListParagraph"/>
        <w:numPr>
          <w:ilvl w:val="0"/>
          <w:numId w:val="2"/>
        </w:numPr>
        <w:rPr>
          <w:rFonts w:asciiTheme="majorBidi" w:hAnsiTheme="majorBidi" w:cstheme="majorBidi"/>
        </w:rPr>
      </w:pPr>
      <w:r w:rsidRPr="001C4EE8">
        <w:rPr>
          <w:rFonts w:asciiTheme="majorBidi" w:hAnsiTheme="majorBidi" w:cstheme="majorBidi"/>
        </w:rPr>
        <w:t>Social institutions need to play their role as key stakeholders to adopt better domains of juvenile justice in society.</w:t>
      </w:r>
    </w:p>
    <w:p w:rsidR="00E62387" w:rsidRPr="001C4EE8" w:rsidRDefault="00E62387" w:rsidP="00253AC1">
      <w:pPr>
        <w:pStyle w:val="ListParagraph"/>
        <w:numPr>
          <w:ilvl w:val="0"/>
          <w:numId w:val="2"/>
        </w:numPr>
        <w:rPr>
          <w:rFonts w:asciiTheme="majorBidi" w:hAnsiTheme="majorBidi" w:cstheme="majorBidi"/>
        </w:rPr>
      </w:pPr>
      <w:r w:rsidRPr="001C4EE8">
        <w:rPr>
          <w:rFonts w:asciiTheme="majorBidi" w:hAnsiTheme="majorBidi" w:cstheme="majorBidi"/>
        </w:rPr>
        <w:t>Positive and flexible communication is mandatory between parents and children to timely figure out different concerns and avoid</w:t>
      </w:r>
      <w:r w:rsidR="00B0786E" w:rsidRPr="001C4EE8">
        <w:rPr>
          <w:rFonts w:asciiTheme="majorBidi" w:hAnsiTheme="majorBidi" w:cstheme="majorBidi"/>
        </w:rPr>
        <w:t>s</w:t>
      </w:r>
      <w:r w:rsidRPr="001C4EE8">
        <w:rPr>
          <w:rFonts w:asciiTheme="majorBidi" w:hAnsiTheme="majorBidi" w:cstheme="majorBidi"/>
        </w:rPr>
        <w:t xml:space="preserve"> future complications. </w:t>
      </w:r>
    </w:p>
    <w:p w:rsidR="005A1E6C" w:rsidRPr="001C4EE8" w:rsidRDefault="005A1E6C" w:rsidP="005A1E6C">
      <w:pPr>
        <w:ind w:firstLine="0"/>
        <w:rPr>
          <w:rFonts w:asciiTheme="majorBidi" w:hAnsiTheme="majorBidi" w:cstheme="majorBidi"/>
        </w:rPr>
      </w:pPr>
    </w:p>
    <w:p w:rsidR="005A1E6C" w:rsidRPr="001C4EE8" w:rsidRDefault="005A1E6C" w:rsidP="005A1E6C">
      <w:pPr>
        <w:ind w:firstLine="0"/>
        <w:rPr>
          <w:rFonts w:asciiTheme="majorBidi" w:hAnsiTheme="majorBidi" w:cstheme="majorBidi"/>
        </w:rPr>
      </w:pPr>
    </w:p>
    <w:p w:rsidR="005A1E6C" w:rsidRPr="001C4EE8" w:rsidRDefault="005A1E6C" w:rsidP="005A1E6C">
      <w:pPr>
        <w:ind w:firstLine="0"/>
        <w:rPr>
          <w:rFonts w:asciiTheme="majorBidi" w:hAnsiTheme="majorBidi" w:cstheme="majorBidi"/>
        </w:rPr>
      </w:pPr>
    </w:p>
    <w:p w:rsidR="00097DC2" w:rsidRPr="001C4EE8" w:rsidRDefault="00097DC2" w:rsidP="00080BD9">
      <w:pPr>
        <w:rPr>
          <w:rFonts w:asciiTheme="majorBidi" w:hAnsiTheme="majorBidi" w:cstheme="majorBidi"/>
        </w:rPr>
      </w:pPr>
    </w:p>
    <w:p w:rsidR="004450CA" w:rsidRPr="001C4EE8" w:rsidRDefault="004450CA" w:rsidP="00080BD9">
      <w:pPr>
        <w:rPr>
          <w:rFonts w:asciiTheme="majorBidi" w:hAnsiTheme="majorBidi" w:cstheme="majorBidi"/>
        </w:rPr>
      </w:pPr>
    </w:p>
    <w:p w:rsidR="004450CA" w:rsidRPr="001C4EE8" w:rsidRDefault="004450CA" w:rsidP="00080BD9">
      <w:pPr>
        <w:rPr>
          <w:rFonts w:asciiTheme="majorBidi" w:hAnsiTheme="majorBidi" w:cstheme="majorBidi"/>
        </w:rPr>
      </w:pPr>
    </w:p>
    <w:p w:rsidR="00965BBF" w:rsidRPr="001C4EE8" w:rsidRDefault="00965BBF" w:rsidP="00080BD9">
      <w:pPr>
        <w:rPr>
          <w:rFonts w:asciiTheme="majorBidi" w:hAnsiTheme="majorBidi" w:cstheme="majorBidi"/>
        </w:rPr>
      </w:pPr>
    </w:p>
    <w:p w:rsidR="004D6675" w:rsidRPr="001C4EE8" w:rsidRDefault="004D6675" w:rsidP="00080BD9">
      <w:pPr>
        <w:rPr>
          <w:rFonts w:asciiTheme="majorBidi" w:hAnsiTheme="majorBidi" w:cstheme="majorBidi"/>
        </w:rPr>
      </w:pPr>
    </w:p>
    <w:p w:rsidR="00761BB8" w:rsidRPr="001C4EE8" w:rsidRDefault="007549AB" w:rsidP="00080BD9">
      <w:pPr>
        <w:rPr>
          <w:rFonts w:asciiTheme="majorBidi" w:hAnsiTheme="majorBidi" w:cstheme="majorBidi"/>
        </w:rPr>
      </w:pPr>
      <w:r w:rsidRPr="001C4EE8">
        <w:rPr>
          <w:rFonts w:asciiTheme="majorBidi" w:hAnsiTheme="majorBidi" w:cstheme="majorBidi"/>
        </w:rPr>
        <w:t xml:space="preserve">   </w:t>
      </w:r>
    </w:p>
    <w:p w:rsidR="00001485" w:rsidRPr="001C4EE8" w:rsidRDefault="00001485" w:rsidP="00080BD9">
      <w:pPr>
        <w:rPr>
          <w:rFonts w:asciiTheme="majorBidi" w:hAnsiTheme="majorBidi" w:cstheme="majorBidi"/>
        </w:rPr>
      </w:pPr>
    </w:p>
    <w:p w:rsidR="00761BB8" w:rsidRPr="001C4EE8" w:rsidRDefault="00761BB8" w:rsidP="00080BD9">
      <w:pPr>
        <w:rPr>
          <w:rFonts w:asciiTheme="majorBidi" w:hAnsiTheme="majorBidi" w:cstheme="majorBidi"/>
        </w:rPr>
      </w:pPr>
    </w:p>
    <w:p w:rsidR="00BD6181" w:rsidRPr="001C4EE8" w:rsidRDefault="00BD6181" w:rsidP="00080BD9">
      <w:pPr>
        <w:rPr>
          <w:rFonts w:asciiTheme="majorBidi" w:hAnsiTheme="majorBidi" w:cstheme="majorBidi"/>
        </w:rPr>
      </w:pPr>
    </w:p>
    <w:p w:rsidR="00771B85" w:rsidRPr="001C4EE8" w:rsidRDefault="002B5A6D" w:rsidP="001C4EE8">
      <w:pPr>
        <w:pStyle w:val="Heading1"/>
        <w:rPr>
          <w:rFonts w:asciiTheme="majorBidi" w:hAnsiTheme="majorBidi" w:cstheme="majorBidi"/>
          <w:szCs w:val="24"/>
        </w:rPr>
      </w:pPr>
      <w:bookmarkStart w:id="9" w:name="_Toc8334017"/>
      <w:r w:rsidRPr="001C4EE8">
        <w:rPr>
          <w:rFonts w:asciiTheme="majorBidi" w:hAnsiTheme="majorBidi" w:cstheme="majorBidi"/>
          <w:szCs w:val="24"/>
        </w:rPr>
        <w:t>References</w:t>
      </w:r>
      <w:bookmarkEnd w:id="9"/>
    </w:p>
    <w:p w:rsidR="00E045A9" w:rsidRPr="001C4EE8" w:rsidRDefault="00E045A9" w:rsidP="00E045A9">
      <w:pPr>
        <w:pStyle w:val="Bibliography"/>
        <w:rPr>
          <w:rFonts w:asciiTheme="majorBidi" w:hAnsiTheme="majorBidi" w:cstheme="majorBidi"/>
        </w:rPr>
      </w:pPr>
      <w:r w:rsidRPr="001C4EE8">
        <w:rPr>
          <w:rFonts w:asciiTheme="majorBidi" w:hAnsiTheme="majorBidi" w:cstheme="majorBidi"/>
        </w:rPr>
        <w:t xml:space="preserve">Alboukordi, S., Nazari, A. M., Nouri, R., &amp; Sangdeh, J. K. (2012). Predictive factors for juvenile delinquency: the role of family structure, parental monitoring and delinquent peers. </w:t>
      </w:r>
      <w:r w:rsidRPr="001C4EE8">
        <w:rPr>
          <w:rFonts w:asciiTheme="majorBidi" w:hAnsiTheme="majorBidi" w:cstheme="majorBidi"/>
          <w:i/>
          <w:iCs/>
        </w:rPr>
        <w:t>International Journal of Criminology and Sociological Theory</w:t>
      </w:r>
      <w:r w:rsidRPr="001C4EE8">
        <w:rPr>
          <w:rFonts w:asciiTheme="majorBidi" w:hAnsiTheme="majorBidi" w:cstheme="majorBidi"/>
        </w:rPr>
        <w:t xml:space="preserve">, </w:t>
      </w:r>
      <w:r w:rsidRPr="001C4EE8">
        <w:rPr>
          <w:rFonts w:asciiTheme="majorBidi" w:hAnsiTheme="majorBidi" w:cstheme="majorBidi"/>
          <w:i/>
          <w:iCs/>
        </w:rPr>
        <w:t>5</w:t>
      </w:r>
      <w:r w:rsidRPr="001C4EE8">
        <w:rPr>
          <w:rFonts w:asciiTheme="majorBidi" w:hAnsiTheme="majorBidi" w:cstheme="majorBidi"/>
        </w:rPr>
        <w:t>(1).</w:t>
      </w:r>
    </w:p>
    <w:p w:rsidR="002B5A6D" w:rsidRPr="001C4EE8" w:rsidRDefault="002B5A6D" w:rsidP="00E045A9">
      <w:pPr>
        <w:pStyle w:val="Bibliography"/>
        <w:rPr>
          <w:rFonts w:asciiTheme="majorBidi" w:hAnsiTheme="majorBidi" w:cstheme="majorBidi"/>
        </w:rPr>
      </w:pPr>
      <w:r w:rsidRPr="001C4EE8">
        <w:rPr>
          <w:rFonts w:asciiTheme="majorBidi" w:hAnsiTheme="majorBidi" w:cstheme="majorBidi"/>
        </w:rPr>
        <w:fldChar w:fldCharType="begin"/>
      </w:r>
      <w:r w:rsidRPr="001C4EE8">
        <w:rPr>
          <w:rFonts w:asciiTheme="majorBidi" w:hAnsiTheme="majorBidi" w:cstheme="majorBidi"/>
        </w:rPr>
        <w:instrText xml:space="preserve"> ADDIN ZOTERO_BIBL {"uncited":[],"omitted":[],"custom":[]} CSL_BIBLIOGRAPHY </w:instrText>
      </w:r>
      <w:r w:rsidRPr="001C4EE8">
        <w:rPr>
          <w:rFonts w:asciiTheme="majorBidi" w:hAnsiTheme="majorBidi" w:cstheme="majorBidi"/>
        </w:rPr>
        <w:fldChar w:fldCharType="separate"/>
      </w:r>
      <w:r w:rsidRPr="001C4EE8">
        <w:rPr>
          <w:rFonts w:asciiTheme="majorBidi" w:hAnsiTheme="majorBidi" w:cstheme="majorBidi"/>
        </w:rPr>
        <w:t xml:space="preserve">Boccio, C. M., &amp; Beaver, K. M. (2019). The influence of family structure on delinquent behavior. </w:t>
      </w:r>
      <w:r w:rsidRPr="001C4EE8">
        <w:rPr>
          <w:rFonts w:asciiTheme="majorBidi" w:hAnsiTheme="majorBidi" w:cstheme="majorBidi"/>
          <w:i/>
          <w:iCs/>
        </w:rPr>
        <w:t>Youth Violence and Juvenile Justice</w:t>
      </w:r>
      <w:r w:rsidRPr="001C4EE8">
        <w:rPr>
          <w:rFonts w:asciiTheme="majorBidi" w:hAnsiTheme="majorBidi" w:cstheme="majorBidi"/>
        </w:rPr>
        <w:t xml:space="preserve">, </w:t>
      </w:r>
      <w:r w:rsidRPr="001C4EE8">
        <w:rPr>
          <w:rFonts w:asciiTheme="majorBidi" w:hAnsiTheme="majorBidi" w:cstheme="majorBidi"/>
          <w:i/>
          <w:iCs/>
        </w:rPr>
        <w:t>17</w:t>
      </w:r>
      <w:r w:rsidRPr="001C4EE8">
        <w:rPr>
          <w:rFonts w:asciiTheme="majorBidi" w:hAnsiTheme="majorBidi" w:cstheme="majorBidi"/>
        </w:rPr>
        <w:t>(1), 88–106.</w:t>
      </w:r>
    </w:p>
    <w:p w:rsidR="00E045A9" w:rsidRPr="001C4EE8" w:rsidRDefault="00E045A9" w:rsidP="00E045A9">
      <w:pPr>
        <w:pStyle w:val="Bibliography"/>
        <w:rPr>
          <w:rFonts w:asciiTheme="majorBidi" w:hAnsiTheme="majorBidi" w:cstheme="majorBidi"/>
        </w:rPr>
      </w:pPr>
      <w:r w:rsidRPr="001C4EE8">
        <w:rPr>
          <w:rFonts w:asciiTheme="majorBidi" w:hAnsiTheme="majorBidi" w:cstheme="majorBidi"/>
        </w:rPr>
        <w:t xml:space="preserve">Halgunseth, L. C., Perkins, D. F., Lippold, M. A., &amp; Nix, R. L. (2013). Delinquent-oriented attitudes mediate the relation between parental inconsistent discipline and early adolescent behavior. </w:t>
      </w:r>
      <w:r w:rsidRPr="001C4EE8">
        <w:rPr>
          <w:rFonts w:asciiTheme="majorBidi" w:hAnsiTheme="majorBidi" w:cstheme="majorBidi"/>
          <w:i/>
          <w:iCs/>
        </w:rPr>
        <w:t>Journal of Family Psychology</w:t>
      </w:r>
      <w:r w:rsidRPr="001C4EE8">
        <w:rPr>
          <w:rFonts w:asciiTheme="majorBidi" w:hAnsiTheme="majorBidi" w:cstheme="majorBidi"/>
        </w:rPr>
        <w:t xml:space="preserve">, </w:t>
      </w:r>
      <w:r w:rsidRPr="001C4EE8">
        <w:rPr>
          <w:rFonts w:asciiTheme="majorBidi" w:hAnsiTheme="majorBidi" w:cstheme="majorBidi"/>
          <w:i/>
          <w:iCs/>
        </w:rPr>
        <w:t>27</w:t>
      </w:r>
      <w:r w:rsidRPr="001C4EE8">
        <w:rPr>
          <w:rFonts w:asciiTheme="majorBidi" w:hAnsiTheme="majorBidi" w:cstheme="majorBidi"/>
        </w:rPr>
        <w:t>(2), 293.</w:t>
      </w:r>
    </w:p>
    <w:p w:rsidR="00E045A9" w:rsidRPr="001C4EE8" w:rsidRDefault="00E045A9" w:rsidP="00E045A9">
      <w:pPr>
        <w:pStyle w:val="Bibliography"/>
        <w:rPr>
          <w:rFonts w:asciiTheme="majorBidi" w:hAnsiTheme="majorBidi" w:cstheme="majorBidi"/>
        </w:rPr>
      </w:pPr>
      <w:r w:rsidRPr="001C4EE8">
        <w:rPr>
          <w:rFonts w:asciiTheme="majorBidi" w:hAnsiTheme="majorBidi" w:cstheme="majorBidi"/>
        </w:rPr>
        <w:t xml:space="preserve">Hoeve, M., Stams, G. J. J., Van der Put, C. E., Dubas, J. S., Van der Laan, P. H., &amp; Gerris, J. R. (2012). A meta-analysis of attachment to parents and delinquency. </w:t>
      </w:r>
      <w:r w:rsidRPr="001C4EE8">
        <w:rPr>
          <w:rFonts w:asciiTheme="majorBidi" w:hAnsiTheme="majorBidi" w:cstheme="majorBidi"/>
          <w:i/>
          <w:iCs/>
        </w:rPr>
        <w:t>Journal of Abnormal Child Psychology</w:t>
      </w:r>
      <w:r w:rsidRPr="001C4EE8">
        <w:rPr>
          <w:rFonts w:asciiTheme="majorBidi" w:hAnsiTheme="majorBidi" w:cstheme="majorBidi"/>
        </w:rPr>
        <w:t xml:space="preserve">, </w:t>
      </w:r>
      <w:r w:rsidRPr="001C4EE8">
        <w:rPr>
          <w:rFonts w:asciiTheme="majorBidi" w:hAnsiTheme="majorBidi" w:cstheme="majorBidi"/>
          <w:i/>
          <w:iCs/>
        </w:rPr>
        <w:t>40</w:t>
      </w:r>
      <w:r w:rsidRPr="001C4EE8">
        <w:rPr>
          <w:rFonts w:asciiTheme="majorBidi" w:hAnsiTheme="majorBidi" w:cstheme="majorBidi"/>
        </w:rPr>
        <w:t>(5), 771–785.</w:t>
      </w:r>
    </w:p>
    <w:p w:rsidR="002B5A6D" w:rsidRPr="001C4EE8" w:rsidRDefault="002B5A6D" w:rsidP="002D0F62">
      <w:pPr>
        <w:pStyle w:val="Bibliography"/>
        <w:rPr>
          <w:rFonts w:asciiTheme="majorBidi" w:hAnsiTheme="majorBidi" w:cstheme="majorBidi"/>
        </w:rPr>
      </w:pPr>
      <w:r w:rsidRPr="001C4EE8">
        <w:rPr>
          <w:rFonts w:asciiTheme="majorBidi" w:hAnsiTheme="majorBidi" w:cstheme="majorBidi"/>
        </w:rPr>
        <w:t xml:space="preserve">Leiber, M. J., &amp; Mack, K. Y. (2003). The individual and joint effects of race, gender, and family status on juvenile justice decision-making. </w:t>
      </w:r>
      <w:r w:rsidRPr="001C4EE8">
        <w:rPr>
          <w:rFonts w:asciiTheme="majorBidi" w:hAnsiTheme="majorBidi" w:cstheme="majorBidi"/>
          <w:i/>
          <w:iCs/>
        </w:rPr>
        <w:t>Journal of Research in Crime and Delinquency</w:t>
      </w:r>
      <w:r w:rsidRPr="001C4EE8">
        <w:rPr>
          <w:rFonts w:asciiTheme="majorBidi" w:hAnsiTheme="majorBidi" w:cstheme="majorBidi"/>
        </w:rPr>
        <w:t xml:space="preserve">, </w:t>
      </w:r>
      <w:r w:rsidRPr="001C4EE8">
        <w:rPr>
          <w:rFonts w:asciiTheme="majorBidi" w:hAnsiTheme="majorBidi" w:cstheme="majorBidi"/>
          <w:i/>
          <w:iCs/>
        </w:rPr>
        <w:t>40</w:t>
      </w:r>
      <w:r w:rsidRPr="001C4EE8">
        <w:rPr>
          <w:rFonts w:asciiTheme="majorBidi" w:hAnsiTheme="majorBidi" w:cstheme="majorBidi"/>
        </w:rPr>
        <w:t>(1), 34–70.</w:t>
      </w:r>
    </w:p>
    <w:p w:rsidR="002B5A6D" w:rsidRPr="001C4EE8" w:rsidRDefault="002B5A6D" w:rsidP="002B5A6D">
      <w:pPr>
        <w:pStyle w:val="Bibliography"/>
        <w:rPr>
          <w:rFonts w:asciiTheme="majorBidi" w:hAnsiTheme="majorBidi" w:cstheme="majorBidi"/>
        </w:rPr>
      </w:pPr>
      <w:r w:rsidRPr="001C4EE8">
        <w:rPr>
          <w:rFonts w:asciiTheme="majorBidi" w:hAnsiTheme="majorBidi" w:cstheme="majorBidi"/>
        </w:rPr>
        <w:t xml:space="preserve">Parks, A. B. (2013). </w:t>
      </w:r>
      <w:r w:rsidRPr="001C4EE8">
        <w:rPr>
          <w:rFonts w:asciiTheme="majorBidi" w:hAnsiTheme="majorBidi" w:cstheme="majorBidi"/>
          <w:i/>
          <w:iCs/>
        </w:rPr>
        <w:t>The effects of family structure on juvenile delinquency</w:t>
      </w:r>
      <w:r w:rsidRPr="001C4EE8">
        <w:rPr>
          <w:rFonts w:asciiTheme="majorBidi" w:hAnsiTheme="majorBidi" w:cstheme="majorBidi"/>
        </w:rPr>
        <w:t>.</w:t>
      </w:r>
    </w:p>
    <w:p w:rsidR="00E045A9" w:rsidRPr="001C4EE8" w:rsidRDefault="00E045A9" w:rsidP="00E045A9">
      <w:pPr>
        <w:pStyle w:val="Bibliography"/>
        <w:rPr>
          <w:rFonts w:asciiTheme="majorBidi" w:hAnsiTheme="majorBidi" w:cstheme="majorBidi"/>
        </w:rPr>
      </w:pPr>
      <w:r w:rsidRPr="001C4EE8">
        <w:rPr>
          <w:rFonts w:asciiTheme="majorBidi" w:hAnsiTheme="majorBidi" w:cstheme="majorBidi"/>
        </w:rPr>
        <w:t xml:space="preserve">Ryan, J. P., Williams, A. B., &amp; Courtney, M. E. (2013). Adolescent neglect, juvenile delinquency and the risk of recidivism. </w:t>
      </w:r>
      <w:r w:rsidRPr="001C4EE8">
        <w:rPr>
          <w:rFonts w:asciiTheme="majorBidi" w:hAnsiTheme="majorBidi" w:cstheme="majorBidi"/>
          <w:i/>
          <w:iCs/>
        </w:rPr>
        <w:t>Journal of Youth and Adolescence</w:t>
      </w:r>
      <w:r w:rsidRPr="001C4EE8">
        <w:rPr>
          <w:rFonts w:asciiTheme="majorBidi" w:hAnsiTheme="majorBidi" w:cstheme="majorBidi"/>
        </w:rPr>
        <w:t xml:space="preserve">, </w:t>
      </w:r>
      <w:r w:rsidRPr="001C4EE8">
        <w:rPr>
          <w:rFonts w:asciiTheme="majorBidi" w:hAnsiTheme="majorBidi" w:cstheme="majorBidi"/>
          <w:i/>
          <w:iCs/>
        </w:rPr>
        <w:t>42</w:t>
      </w:r>
      <w:r w:rsidRPr="001C4EE8">
        <w:rPr>
          <w:rFonts w:asciiTheme="majorBidi" w:hAnsiTheme="majorBidi" w:cstheme="majorBidi"/>
        </w:rPr>
        <w:t>(3), 454–465.</w:t>
      </w:r>
    </w:p>
    <w:p w:rsidR="002B5A6D" w:rsidRPr="001C4EE8" w:rsidRDefault="002B5A6D" w:rsidP="002D0F62">
      <w:pPr>
        <w:pStyle w:val="Bibliography"/>
        <w:rPr>
          <w:rFonts w:asciiTheme="majorBidi" w:hAnsiTheme="majorBidi" w:cstheme="majorBidi"/>
        </w:rPr>
      </w:pPr>
      <w:r w:rsidRPr="001C4EE8">
        <w:rPr>
          <w:rFonts w:asciiTheme="majorBidi" w:hAnsiTheme="majorBidi" w:cstheme="majorBidi"/>
        </w:rPr>
        <w:t xml:space="preserve">Ryan, J. P., &amp; Testa, M. F. (2005). Child maltreatment and juvenile delinquency: Investigating the role of placement and placement instability. </w:t>
      </w:r>
      <w:r w:rsidRPr="001C4EE8">
        <w:rPr>
          <w:rFonts w:asciiTheme="majorBidi" w:hAnsiTheme="majorBidi" w:cstheme="majorBidi"/>
          <w:i/>
          <w:iCs/>
        </w:rPr>
        <w:t>Children and Youth Services Review</w:t>
      </w:r>
      <w:r w:rsidRPr="001C4EE8">
        <w:rPr>
          <w:rFonts w:asciiTheme="majorBidi" w:hAnsiTheme="majorBidi" w:cstheme="majorBidi"/>
        </w:rPr>
        <w:t xml:space="preserve">, </w:t>
      </w:r>
      <w:r w:rsidRPr="001C4EE8">
        <w:rPr>
          <w:rFonts w:asciiTheme="majorBidi" w:hAnsiTheme="majorBidi" w:cstheme="majorBidi"/>
          <w:i/>
          <w:iCs/>
        </w:rPr>
        <w:t>27</w:t>
      </w:r>
      <w:r w:rsidRPr="001C4EE8">
        <w:rPr>
          <w:rFonts w:asciiTheme="majorBidi" w:hAnsiTheme="majorBidi" w:cstheme="majorBidi"/>
        </w:rPr>
        <w:t>(3), 227–249.</w:t>
      </w:r>
    </w:p>
    <w:p w:rsidR="00E045A9" w:rsidRPr="001C4EE8" w:rsidRDefault="00E045A9" w:rsidP="00E045A9">
      <w:pPr>
        <w:pStyle w:val="Bibliography"/>
        <w:rPr>
          <w:rFonts w:asciiTheme="majorBidi" w:hAnsiTheme="majorBidi" w:cstheme="majorBidi"/>
        </w:rPr>
      </w:pPr>
      <w:r w:rsidRPr="001C4EE8">
        <w:rPr>
          <w:rFonts w:asciiTheme="majorBidi" w:hAnsiTheme="majorBidi" w:cstheme="majorBidi"/>
        </w:rPr>
        <w:lastRenderedPageBreak/>
        <w:t xml:space="preserve">Schroeder, R. D., Osgood, A. K., &amp; Oghia, M. J. (2010). Family transitions and juvenile delinquency. </w:t>
      </w:r>
      <w:r w:rsidRPr="001C4EE8">
        <w:rPr>
          <w:rFonts w:asciiTheme="majorBidi" w:hAnsiTheme="majorBidi" w:cstheme="majorBidi"/>
          <w:i/>
          <w:iCs/>
        </w:rPr>
        <w:t>Sociological Inquiry</w:t>
      </w:r>
      <w:r w:rsidRPr="001C4EE8">
        <w:rPr>
          <w:rFonts w:asciiTheme="majorBidi" w:hAnsiTheme="majorBidi" w:cstheme="majorBidi"/>
        </w:rPr>
        <w:t xml:space="preserve">, </w:t>
      </w:r>
      <w:r w:rsidRPr="001C4EE8">
        <w:rPr>
          <w:rFonts w:asciiTheme="majorBidi" w:hAnsiTheme="majorBidi" w:cstheme="majorBidi"/>
          <w:i/>
          <w:iCs/>
        </w:rPr>
        <w:t>80</w:t>
      </w:r>
      <w:r w:rsidRPr="001C4EE8">
        <w:rPr>
          <w:rFonts w:asciiTheme="majorBidi" w:hAnsiTheme="majorBidi" w:cstheme="majorBidi"/>
        </w:rPr>
        <w:t>(4), 579–604.</w:t>
      </w:r>
    </w:p>
    <w:p w:rsidR="002B5A6D" w:rsidRPr="001C4EE8" w:rsidRDefault="002B5A6D" w:rsidP="002D0F62">
      <w:pPr>
        <w:pStyle w:val="Bibliography"/>
        <w:rPr>
          <w:rFonts w:asciiTheme="majorBidi" w:hAnsiTheme="majorBidi" w:cstheme="majorBidi"/>
        </w:rPr>
      </w:pPr>
      <w:r w:rsidRPr="001C4EE8">
        <w:rPr>
          <w:rFonts w:asciiTheme="majorBidi" w:hAnsiTheme="majorBidi" w:cstheme="majorBidi"/>
        </w:rPr>
        <w:t xml:space="preserve">Sullivan, C. J. (2006). Early adolescent delinquency: Assessing the role of childhood problems, family environment, and peer pressure. </w:t>
      </w:r>
      <w:r w:rsidRPr="001C4EE8">
        <w:rPr>
          <w:rFonts w:asciiTheme="majorBidi" w:hAnsiTheme="majorBidi" w:cstheme="majorBidi"/>
          <w:i/>
          <w:iCs/>
        </w:rPr>
        <w:t>Youth Violence and Juvenile Justice</w:t>
      </w:r>
      <w:r w:rsidRPr="001C4EE8">
        <w:rPr>
          <w:rFonts w:asciiTheme="majorBidi" w:hAnsiTheme="majorBidi" w:cstheme="majorBidi"/>
        </w:rPr>
        <w:t xml:space="preserve">, </w:t>
      </w:r>
      <w:r w:rsidRPr="001C4EE8">
        <w:rPr>
          <w:rFonts w:asciiTheme="majorBidi" w:hAnsiTheme="majorBidi" w:cstheme="majorBidi"/>
          <w:i/>
          <w:iCs/>
        </w:rPr>
        <w:t>4</w:t>
      </w:r>
      <w:r w:rsidRPr="001C4EE8">
        <w:rPr>
          <w:rFonts w:asciiTheme="majorBidi" w:hAnsiTheme="majorBidi" w:cstheme="majorBidi"/>
        </w:rPr>
        <w:t>(4), 291–313.</w:t>
      </w:r>
    </w:p>
    <w:p w:rsidR="002B5A6D" w:rsidRPr="001C4EE8" w:rsidRDefault="002B5A6D" w:rsidP="002B5A6D">
      <w:pPr>
        <w:rPr>
          <w:rFonts w:asciiTheme="majorBidi" w:hAnsiTheme="majorBidi" w:cstheme="majorBidi"/>
        </w:rPr>
      </w:pPr>
      <w:r w:rsidRPr="001C4EE8">
        <w:rPr>
          <w:rFonts w:asciiTheme="majorBidi" w:hAnsiTheme="majorBidi" w:cstheme="majorBidi"/>
        </w:rPr>
        <w:fldChar w:fldCharType="end"/>
      </w:r>
    </w:p>
    <w:sectPr w:rsidR="002B5A6D" w:rsidRPr="001C4EE8" w:rsidSect="004621FE">
      <w:headerReference w:type="even" r:id="rId8"/>
      <w:headerReference w:type="default" r:id="rId9"/>
      <w:headerReference w:type="first" r:id="rId10"/>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6A" w:rsidRDefault="00745D6A">
      <w:pPr>
        <w:spacing w:line="240" w:lineRule="auto"/>
      </w:pPr>
      <w:r>
        <w:separator/>
      </w:r>
    </w:p>
  </w:endnote>
  <w:endnote w:type="continuationSeparator" w:id="0">
    <w:p w:rsidR="00745D6A" w:rsidRDefault="00745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6A" w:rsidRDefault="00745D6A">
      <w:pPr>
        <w:spacing w:line="240" w:lineRule="auto"/>
      </w:pPr>
      <w:r>
        <w:separator/>
      </w:r>
    </w:p>
  </w:footnote>
  <w:footnote w:type="continuationSeparator" w:id="0">
    <w:p w:rsidR="00745D6A" w:rsidRDefault="00745D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EE8">
      <w:rPr>
        <w:rStyle w:val="PageNumber"/>
        <w:noProof/>
      </w:rPr>
      <w:t>4</w:t>
    </w:r>
    <w:r>
      <w:rPr>
        <w:rStyle w:val="PageNumber"/>
      </w:rPr>
      <w:fldChar w:fldCharType="end"/>
    </w:r>
  </w:p>
  <w:p w:rsidR="002A2A03" w:rsidRDefault="001C037A">
    <w:pPr>
      <w:pStyle w:val="Header"/>
      <w:ind w:right="360" w:firstLine="0"/>
    </w:pPr>
    <w:r>
      <w:t>CRIMINAL JUSTICE</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EE8">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1C037A">
      <w:t>CRIMINAL JUSTICE</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734"/>
    <w:multiLevelType w:val="hybridMultilevel"/>
    <w:tmpl w:val="8A54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MqgFAJTeHCItAAAA"/>
  </w:docVars>
  <w:rsids>
    <w:rsidRoot w:val="00CF29F0"/>
    <w:rsid w:val="00001485"/>
    <w:rsid w:val="0000793A"/>
    <w:rsid w:val="00015999"/>
    <w:rsid w:val="00020120"/>
    <w:rsid w:val="00036A4E"/>
    <w:rsid w:val="0006329F"/>
    <w:rsid w:val="00066E63"/>
    <w:rsid w:val="000704B3"/>
    <w:rsid w:val="00070EBA"/>
    <w:rsid w:val="00080BD9"/>
    <w:rsid w:val="00080CDF"/>
    <w:rsid w:val="000830A7"/>
    <w:rsid w:val="00090DF8"/>
    <w:rsid w:val="00097DC2"/>
    <w:rsid w:val="000A6946"/>
    <w:rsid w:val="000B0A32"/>
    <w:rsid w:val="000D55FF"/>
    <w:rsid w:val="000D7DA9"/>
    <w:rsid w:val="000E35B1"/>
    <w:rsid w:val="000E3784"/>
    <w:rsid w:val="0010684A"/>
    <w:rsid w:val="00110F8A"/>
    <w:rsid w:val="0013470A"/>
    <w:rsid w:val="00176AFE"/>
    <w:rsid w:val="00180D95"/>
    <w:rsid w:val="00182859"/>
    <w:rsid w:val="001970C6"/>
    <w:rsid w:val="001A0A79"/>
    <w:rsid w:val="001B0D17"/>
    <w:rsid w:val="001B3B40"/>
    <w:rsid w:val="001C037A"/>
    <w:rsid w:val="001C1992"/>
    <w:rsid w:val="001C20CB"/>
    <w:rsid w:val="001C4EE8"/>
    <w:rsid w:val="001C7EBD"/>
    <w:rsid w:val="001D05CD"/>
    <w:rsid w:val="001D412A"/>
    <w:rsid w:val="001D48AE"/>
    <w:rsid w:val="001D676D"/>
    <w:rsid w:val="001E3624"/>
    <w:rsid w:val="001E4220"/>
    <w:rsid w:val="001F1D7A"/>
    <w:rsid w:val="001F4BAE"/>
    <w:rsid w:val="002100CC"/>
    <w:rsid w:val="00220B4F"/>
    <w:rsid w:val="00221134"/>
    <w:rsid w:val="00221663"/>
    <w:rsid w:val="002314D3"/>
    <w:rsid w:val="00241FE4"/>
    <w:rsid w:val="0024491B"/>
    <w:rsid w:val="002469DB"/>
    <w:rsid w:val="002528CF"/>
    <w:rsid w:val="00253AC1"/>
    <w:rsid w:val="00256835"/>
    <w:rsid w:val="00273696"/>
    <w:rsid w:val="00281858"/>
    <w:rsid w:val="00297D27"/>
    <w:rsid w:val="002A2A03"/>
    <w:rsid w:val="002A39AB"/>
    <w:rsid w:val="002B5A6D"/>
    <w:rsid w:val="002D024C"/>
    <w:rsid w:val="002D0F62"/>
    <w:rsid w:val="002D4314"/>
    <w:rsid w:val="002F28E9"/>
    <w:rsid w:val="002F4173"/>
    <w:rsid w:val="002F4E8E"/>
    <w:rsid w:val="002F5C6A"/>
    <w:rsid w:val="00301302"/>
    <w:rsid w:val="00305FD1"/>
    <w:rsid w:val="003126BB"/>
    <w:rsid w:val="00315BBB"/>
    <w:rsid w:val="003174C5"/>
    <w:rsid w:val="0033565F"/>
    <w:rsid w:val="00352FCD"/>
    <w:rsid w:val="00355786"/>
    <w:rsid w:val="0036034E"/>
    <w:rsid w:val="003764B1"/>
    <w:rsid w:val="0038577E"/>
    <w:rsid w:val="0039008B"/>
    <w:rsid w:val="00397895"/>
    <w:rsid w:val="003A284F"/>
    <w:rsid w:val="003A32B3"/>
    <w:rsid w:val="003A3A7F"/>
    <w:rsid w:val="003A5D41"/>
    <w:rsid w:val="003A5D57"/>
    <w:rsid w:val="003B4EEF"/>
    <w:rsid w:val="003C08D3"/>
    <w:rsid w:val="003C13AB"/>
    <w:rsid w:val="003C7227"/>
    <w:rsid w:val="003D485B"/>
    <w:rsid w:val="003E1E80"/>
    <w:rsid w:val="003E48BB"/>
    <w:rsid w:val="00423C60"/>
    <w:rsid w:val="00441410"/>
    <w:rsid w:val="004450CA"/>
    <w:rsid w:val="004466B9"/>
    <w:rsid w:val="00453C5B"/>
    <w:rsid w:val="00461879"/>
    <w:rsid w:val="004621FE"/>
    <w:rsid w:val="00462941"/>
    <w:rsid w:val="00471F30"/>
    <w:rsid w:val="004811CA"/>
    <w:rsid w:val="00496C87"/>
    <w:rsid w:val="004A12F5"/>
    <w:rsid w:val="004A65F0"/>
    <w:rsid w:val="004B6244"/>
    <w:rsid w:val="004C2B92"/>
    <w:rsid w:val="004D6675"/>
    <w:rsid w:val="004E2E2B"/>
    <w:rsid w:val="004E5B48"/>
    <w:rsid w:val="004E672F"/>
    <w:rsid w:val="004F34AA"/>
    <w:rsid w:val="00517922"/>
    <w:rsid w:val="005219B3"/>
    <w:rsid w:val="00524D18"/>
    <w:rsid w:val="005256B0"/>
    <w:rsid w:val="00531A87"/>
    <w:rsid w:val="00547439"/>
    <w:rsid w:val="00567F1B"/>
    <w:rsid w:val="0057473A"/>
    <w:rsid w:val="005775E6"/>
    <w:rsid w:val="00585B37"/>
    <w:rsid w:val="005861EB"/>
    <w:rsid w:val="00594A32"/>
    <w:rsid w:val="005A0D44"/>
    <w:rsid w:val="005A1E6C"/>
    <w:rsid w:val="005B0DE5"/>
    <w:rsid w:val="005B752E"/>
    <w:rsid w:val="005E168F"/>
    <w:rsid w:val="005E686C"/>
    <w:rsid w:val="00605950"/>
    <w:rsid w:val="006077F4"/>
    <w:rsid w:val="006240BD"/>
    <w:rsid w:val="006449A6"/>
    <w:rsid w:val="00652171"/>
    <w:rsid w:val="00656106"/>
    <w:rsid w:val="00660CE1"/>
    <w:rsid w:val="00661C8A"/>
    <w:rsid w:val="00664D93"/>
    <w:rsid w:val="006911CC"/>
    <w:rsid w:val="006A4ED3"/>
    <w:rsid w:val="006B7D38"/>
    <w:rsid w:val="006C3C6F"/>
    <w:rsid w:val="006E4202"/>
    <w:rsid w:val="00745D6A"/>
    <w:rsid w:val="007474F1"/>
    <w:rsid w:val="007549AB"/>
    <w:rsid w:val="00761BB8"/>
    <w:rsid w:val="00771B85"/>
    <w:rsid w:val="0077652F"/>
    <w:rsid w:val="00785726"/>
    <w:rsid w:val="007B661F"/>
    <w:rsid w:val="007B6697"/>
    <w:rsid w:val="007B6F3E"/>
    <w:rsid w:val="007C562A"/>
    <w:rsid w:val="007C7277"/>
    <w:rsid w:val="007D69CE"/>
    <w:rsid w:val="007E32FF"/>
    <w:rsid w:val="007E6776"/>
    <w:rsid w:val="007F4402"/>
    <w:rsid w:val="00800336"/>
    <w:rsid w:val="00822A74"/>
    <w:rsid w:val="008247A3"/>
    <w:rsid w:val="008345AC"/>
    <w:rsid w:val="00840231"/>
    <w:rsid w:val="008425A4"/>
    <w:rsid w:val="0085347F"/>
    <w:rsid w:val="00857514"/>
    <w:rsid w:val="0086112D"/>
    <w:rsid w:val="008664A0"/>
    <w:rsid w:val="00867335"/>
    <w:rsid w:val="0088044C"/>
    <w:rsid w:val="00882114"/>
    <w:rsid w:val="0088586C"/>
    <w:rsid w:val="008A55C3"/>
    <w:rsid w:val="008B6BDE"/>
    <w:rsid w:val="008C7472"/>
    <w:rsid w:val="008D6D08"/>
    <w:rsid w:val="008D7664"/>
    <w:rsid w:val="008E58A4"/>
    <w:rsid w:val="008F4E06"/>
    <w:rsid w:val="009406D7"/>
    <w:rsid w:val="009500DC"/>
    <w:rsid w:val="00951FCA"/>
    <w:rsid w:val="0096099A"/>
    <w:rsid w:val="00962C90"/>
    <w:rsid w:val="00965BBF"/>
    <w:rsid w:val="009816FD"/>
    <w:rsid w:val="0098796A"/>
    <w:rsid w:val="00995AC0"/>
    <w:rsid w:val="009A78B8"/>
    <w:rsid w:val="009C1505"/>
    <w:rsid w:val="009C2A63"/>
    <w:rsid w:val="009D6C89"/>
    <w:rsid w:val="009E042F"/>
    <w:rsid w:val="009F5EE3"/>
    <w:rsid w:val="00A317C6"/>
    <w:rsid w:val="00A37BA6"/>
    <w:rsid w:val="00A461E6"/>
    <w:rsid w:val="00A4686D"/>
    <w:rsid w:val="00A47E4F"/>
    <w:rsid w:val="00A47F4A"/>
    <w:rsid w:val="00A51120"/>
    <w:rsid w:val="00A82468"/>
    <w:rsid w:val="00A91D32"/>
    <w:rsid w:val="00A959C2"/>
    <w:rsid w:val="00AA1086"/>
    <w:rsid w:val="00AC0A3F"/>
    <w:rsid w:val="00AC3747"/>
    <w:rsid w:val="00AC5A6D"/>
    <w:rsid w:val="00AC7C4B"/>
    <w:rsid w:val="00AD5811"/>
    <w:rsid w:val="00AE262E"/>
    <w:rsid w:val="00B014E5"/>
    <w:rsid w:val="00B0786E"/>
    <w:rsid w:val="00B144BB"/>
    <w:rsid w:val="00B30934"/>
    <w:rsid w:val="00B34319"/>
    <w:rsid w:val="00B3590D"/>
    <w:rsid w:val="00B40B89"/>
    <w:rsid w:val="00B4403D"/>
    <w:rsid w:val="00B447D1"/>
    <w:rsid w:val="00B44949"/>
    <w:rsid w:val="00B600F2"/>
    <w:rsid w:val="00B60C43"/>
    <w:rsid w:val="00B6655E"/>
    <w:rsid w:val="00B75ED3"/>
    <w:rsid w:val="00BA5880"/>
    <w:rsid w:val="00BC58C6"/>
    <w:rsid w:val="00BD6181"/>
    <w:rsid w:val="00BD6F31"/>
    <w:rsid w:val="00BF3C39"/>
    <w:rsid w:val="00C01B62"/>
    <w:rsid w:val="00C01FF7"/>
    <w:rsid w:val="00C0314B"/>
    <w:rsid w:val="00C10916"/>
    <w:rsid w:val="00C17BBF"/>
    <w:rsid w:val="00C21801"/>
    <w:rsid w:val="00C24CBB"/>
    <w:rsid w:val="00C25153"/>
    <w:rsid w:val="00C45C4E"/>
    <w:rsid w:val="00C4635A"/>
    <w:rsid w:val="00C67138"/>
    <w:rsid w:val="00C67A3F"/>
    <w:rsid w:val="00C76088"/>
    <w:rsid w:val="00C86A0C"/>
    <w:rsid w:val="00C86AC5"/>
    <w:rsid w:val="00CB2D30"/>
    <w:rsid w:val="00CC26CB"/>
    <w:rsid w:val="00CC79B8"/>
    <w:rsid w:val="00CD106C"/>
    <w:rsid w:val="00CD5438"/>
    <w:rsid w:val="00CF29F0"/>
    <w:rsid w:val="00D555D6"/>
    <w:rsid w:val="00D62B62"/>
    <w:rsid w:val="00D63F89"/>
    <w:rsid w:val="00D64E9B"/>
    <w:rsid w:val="00D73D88"/>
    <w:rsid w:val="00D764AE"/>
    <w:rsid w:val="00D809C6"/>
    <w:rsid w:val="00D97FCE"/>
    <w:rsid w:val="00DA52A5"/>
    <w:rsid w:val="00DA581E"/>
    <w:rsid w:val="00DB03B7"/>
    <w:rsid w:val="00DB4A5F"/>
    <w:rsid w:val="00DC5A0E"/>
    <w:rsid w:val="00DC71BA"/>
    <w:rsid w:val="00DD5EF9"/>
    <w:rsid w:val="00DE4925"/>
    <w:rsid w:val="00DE5A52"/>
    <w:rsid w:val="00DF3CDC"/>
    <w:rsid w:val="00E045A9"/>
    <w:rsid w:val="00E04E44"/>
    <w:rsid w:val="00E21E84"/>
    <w:rsid w:val="00E24A0F"/>
    <w:rsid w:val="00E319D5"/>
    <w:rsid w:val="00E477D3"/>
    <w:rsid w:val="00E62387"/>
    <w:rsid w:val="00E66452"/>
    <w:rsid w:val="00E84C9E"/>
    <w:rsid w:val="00E911FA"/>
    <w:rsid w:val="00E96745"/>
    <w:rsid w:val="00EA3B28"/>
    <w:rsid w:val="00EA5B1F"/>
    <w:rsid w:val="00EA6107"/>
    <w:rsid w:val="00EB3110"/>
    <w:rsid w:val="00EB3B71"/>
    <w:rsid w:val="00EC261B"/>
    <w:rsid w:val="00EC3126"/>
    <w:rsid w:val="00EC71DA"/>
    <w:rsid w:val="00EF08E3"/>
    <w:rsid w:val="00EF1106"/>
    <w:rsid w:val="00F07A18"/>
    <w:rsid w:val="00F34E24"/>
    <w:rsid w:val="00F41C54"/>
    <w:rsid w:val="00F42F66"/>
    <w:rsid w:val="00F768B8"/>
    <w:rsid w:val="00F82368"/>
    <w:rsid w:val="00F8659C"/>
    <w:rsid w:val="00FB21BA"/>
    <w:rsid w:val="00FB239A"/>
    <w:rsid w:val="00FB43CB"/>
    <w:rsid w:val="00FB5225"/>
    <w:rsid w:val="00FC57AA"/>
    <w:rsid w:val="00FC59D5"/>
    <w:rsid w:val="00FD183C"/>
    <w:rsid w:val="00FE3C50"/>
    <w:rsid w:val="00FF1E14"/>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253AC1"/>
    <w:pPr>
      <w:ind w:left="720"/>
      <w:contextualSpacing/>
    </w:pPr>
  </w:style>
  <w:style w:type="paragraph" w:styleId="TOCHeading">
    <w:name w:val="TOC Heading"/>
    <w:basedOn w:val="Heading1"/>
    <w:next w:val="Normal"/>
    <w:uiPriority w:val="39"/>
    <w:unhideWhenUsed/>
    <w:qFormat/>
    <w:rsid w:val="001C4EE8"/>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1">
    <w:name w:val="toc 1"/>
    <w:basedOn w:val="Normal"/>
    <w:next w:val="Normal"/>
    <w:autoRedefine/>
    <w:uiPriority w:val="39"/>
    <w:unhideWhenUsed/>
    <w:rsid w:val="001C4EE8"/>
    <w:pPr>
      <w:spacing w:after="100"/>
    </w:pPr>
  </w:style>
  <w:style w:type="paragraph" w:styleId="TOC2">
    <w:name w:val="toc 2"/>
    <w:basedOn w:val="Normal"/>
    <w:next w:val="Normal"/>
    <w:autoRedefine/>
    <w:uiPriority w:val="39"/>
    <w:unhideWhenUsed/>
    <w:rsid w:val="001C4EE8"/>
    <w:pPr>
      <w:spacing w:after="100"/>
      <w:ind w:left="240"/>
    </w:pPr>
  </w:style>
  <w:style w:type="paragraph" w:styleId="TOC3">
    <w:name w:val="toc 3"/>
    <w:basedOn w:val="Normal"/>
    <w:next w:val="Normal"/>
    <w:autoRedefine/>
    <w:uiPriority w:val="39"/>
    <w:unhideWhenUsed/>
    <w:rsid w:val="001C4EE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D8C96E-8BA4-4328-9530-1D16E428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11</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22561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252</cp:revision>
  <dcterms:created xsi:type="dcterms:W3CDTF">2017-11-06T10:21:00Z</dcterms:created>
  <dcterms:modified xsi:type="dcterms:W3CDTF">2019-05-09T17:42:00Z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id="sKMem6XQ"/&gt;&lt;style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