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D94C2" w14:textId="77777777" w:rsidR="00D64DC2" w:rsidRPr="00093901" w:rsidRDefault="00D64DC2" w:rsidP="00093901">
      <w:pPr>
        <w:spacing w:line="480" w:lineRule="auto"/>
        <w:jc w:val="center"/>
        <w:rPr>
          <w:rFonts w:asciiTheme="majorBidi" w:hAnsiTheme="majorBidi" w:cstheme="majorBidi"/>
          <w:sz w:val="24"/>
          <w:szCs w:val="24"/>
        </w:rPr>
      </w:pPr>
    </w:p>
    <w:p w14:paraId="63D0B69C" w14:textId="77777777" w:rsidR="00D64DC2" w:rsidRPr="00093901" w:rsidRDefault="00D64DC2" w:rsidP="00093901">
      <w:pPr>
        <w:spacing w:line="480" w:lineRule="auto"/>
        <w:jc w:val="center"/>
        <w:rPr>
          <w:rFonts w:asciiTheme="majorBidi" w:hAnsiTheme="majorBidi" w:cstheme="majorBidi"/>
          <w:sz w:val="24"/>
          <w:szCs w:val="24"/>
        </w:rPr>
      </w:pPr>
    </w:p>
    <w:p w14:paraId="58FA5A3C" w14:textId="77777777" w:rsidR="00D64DC2" w:rsidRPr="00093901" w:rsidRDefault="00D64DC2" w:rsidP="00093901">
      <w:pPr>
        <w:spacing w:line="480" w:lineRule="auto"/>
        <w:jc w:val="center"/>
        <w:rPr>
          <w:rFonts w:asciiTheme="majorBidi" w:hAnsiTheme="majorBidi" w:cstheme="majorBidi"/>
          <w:sz w:val="24"/>
          <w:szCs w:val="24"/>
        </w:rPr>
      </w:pPr>
    </w:p>
    <w:p w14:paraId="1764884A" w14:textId="77777777" w:rsidR="00D64DC2" w:rsidRPr="00093901" w:rsidRDefault="00D64DC2" w:rsidP="00093901">
      <w:pPr>
        <w:spacing w:line="480" w:lineRule="auto"/>
        <w:jc w:val="center"/>
        <w:rPr>
          <w:rFonts w:asciiTheme="majorBidi" w:hAnsiTheme="majorBidi" w:cstheme="majorBidi"/>
          <w:sz w:val="24"/>
          <w:szCs w:val="24"/>
        </w:rPr>
      </w:pPr>
    </w:p>
    <w:p w14:paraId="06CD4638" w14:textId="77777777" w:rsidR="00986007" w:rsidRPr="00093901" w:rsidRDefault="00D2784B" w:rsidP="00093901">
      <w:pPr>
        <w:spacing w:line="480" w:lineRule="auto"/>
        <w:jc w:val="center"/>
        <w:rPr>
          <w:rFonts w:asciiTheme="majorBidi" w:hAnsiTheme="majorBidi" w:cstheme="majorBidi"/>
          <w:sz w:val="24"/>
          <w:szCs w:val="24"/>
        </w:rPr>
      </w:pPr>
      <w:r w:rsidRPr="00093901">
        <w:rPr>
          <w:rFonts w:asciiTheme="majorBidi" w:hAnsiTheme="majorBidi" w:cstheme="majorBidi"/>
          <w:sz w:val="24"/>
          <w:szCs w:val="24"/>
        </w:rPr>
        <w:t xml:space="preserve">The </w:t>
      </w:r>
      <w:r w:rsidR="00D64DC2" w:rsidRPr="00093901">
        <w:rPr>
          <w:rFonts w:asciiTheme="majorBidi" w:hAnsiTheme="majorBidi" w:cstheme="majorBidi"/>
          <w:sz w:val="24"/>
          <w:szCs w:val="24"/>
        </w:rPr>
        <w:t>Abortion</w:t>
      </w:r>
      <w:r w:rsidRPr="00093901">
        <w:rPr>
          <w:rFonts w:asciiTheme="majorBidi" w:hAnsiTheme="majorBidi" w:cstheme="majorBidi"/>
          <w:sz w:val="24"/>
          <w:szCs w:val="24"/>
        </w:rPr>
        <w:t xml:space="preserve"> Divide </w:t>
      </w:r>
    </w:p>
    <w:p w14:paraId="0C0B82D3" w14:textId="77777777" w:rsidR="00D64DC2" w:rsidRPr="00093901" w:rsidRDefault="00D64DC2" w:rsidP="00093901">
      <w:pPr>
        <w:spacing w:line="480" w:lineRule="auto"/>
        <w:jc w:val="center"/>
        <w:rPr>
          <w:rFonts w:asciiTheme="majorBidi" w:hAnsiTheme="majorBidi" w:cstheme="majorBidi"/>
          <w:sz w:val="24"/>
          <w:szCs w:val="24"/>
        </w:rPr>
      </w:pPr>
      <w:r w:rsidRPr="00093901">
        <w:rPr>
          <w:rFonts w:asciiTheme="majorBidi" w:hAnsiTheme="majorBidi" w:cstheme="majorBidi"/>
          <w:sz w:val="24"/>
          <w:szCs w:val="24"/>
        </w:rPr>
        <w:t>Student name</w:t>
      </w:r>
    </w:p>
    <w:p w14:paraId="30A6A023" w14:textId="77777777" w:rsidR="00D64DC2" w:rsidRPr="00093901" w:rsidRDefault="00D64DC2" w:rsidP="00093901">
      <w:pPr>
        <w:spacing w:line="480" w:lineRule="auto"/>
        <w:jc w:val="center"/>
        <w:rPr>
          <w:rFonts w:asciiTheme="majorBidi" w:hAnsiTheme="majorBidi" w:cstheme="majorBidi"/>
          <w:sz w:val="24"/>
          <w:szCs w:val="24"/>
        </w:rPr>
      </w:pPr>
      <w:r w:rsidRPr="00093901">
        <w:rPr>
          <w:rFonts w:asciiTheme="majorBidi" w:hAnsiTheme="majorBidi" w:cstheme="majorBidi"/>
          <w:sz w:val="24"/>
          <w:szCs w:val="24"/>
        </w:rPr>
        <w:t xml:space="preserve">Affiliation </w:t>
      </w:r>
    </w:p>
    <w:p w14:paraId="035A1D22" w14:textId="77777777" w:rsidR="00D64DC2" w:rsidRPr="00093901" w:rsidRDefault="00D64DC2" w:rsidP="00093901">
      <w:pPr>
        <w:spacing w:line="480" w:lineRule="auto"/>
        <w:jc w:val="center"/>
        <w:rPr>
          <w:rFonts w:asciiTheme="majorBidi" w:hAnsiTheme="majorBidi" w:cstheme="majorBidi"/>
          <w:sz w:val="24"/>
          <w:szCs w:val="24"/>
        </w:rPr>
      </w:pPr>
      <w:r w:rsidRPr="00093901">
        <w:rPr>
          <w:rFonts w:asciiTheme="majorBidi" w:hAnsiTheme="majorBidi" w:cstheme="majorBidi"/>
          <w:sz w:val="24"/>
          <w:szCs w:val="24"/>
        </w:rPr>
        <w:t xml:space="preserve"> Date </w:t>
      </w:r>
    </w:p>
    <w:p w14:paraId="331C6098" w14:textId="77777777" w:rsidR="00D64DC2" w:rsidRPr="00093901" w:rsidRDefault="00D64DC2" w:rsidP="00093901">
      <w:pPr>
        <w:spacing w:line="480" w:lineRule="auto"/>
        <w:jc w:val="center"/>
        <w:rPr>
          <w:rFonts w:asciiTheme="majorBidi" w:hAnsiTheme="majorBidi" w:cstheme="majorBidi"/>
          <w:sz w:val="24"/>
          <w:szCs w:val="24"/>
        </w:rPr>
      </w:pPr>
    </w:p>
    <w:p w14:paraId="62B26662" w14:textId="77777777" w:rsidR="00D64DC2" w:rsidRPr="00093901" w:rsidRDefault="00D64DC2" w:rsidP="00093901">
      <w:pPr>
        <w:spacing w:line="480" w:lineRule="auto"/>
        <w:jc w:val="center"/>
        <w:rPr>
          <w:rFonts w:asciiTheme="majorBidi" w:hAnsiTheme="majorBidi" w:cstheme="majorBidi"/>
          <w:sz w:val="24"/>
          <w:szCs w:val="24"/>
        </w:rPr>
      </w:pPr>
    </w:p>
    <w:p w14:paraId="710E9C29" w14:textId="77777777" w:rsidR="00D64DC2" w:rsidRPr="00093901" w:rsidRDefault="00D64DC2" w:rsidP="00093901">
      <w:pPr>
        <w:spacing w:line="480" w:lineRule="auto"/>
        <w:jc w:val="center"/>
        <w:rPr>
          <w:rFonts w:asciiTheme="majorBidi" w:hAnsiTheme="majorBidi" w:cstheme="majorBidi"/>
          <w:sz w:val="24"/>
          <w:szCs w:val="24"/>
        </w:rPr>
      </w:pPr>
    </w:p>
    <w:p w14:paraId="5889B393" w14:textId="77777777" w:rsidR="00D64DC2" w:rsidRPr="00093901" w:rsidRDefault="00D64DC2" w:rsidP="00093901">
      <w:pPr>
        <w:spacing w:line="480" w:lineRule="auto"/>
        <w:jc w:val="center"/>
        <w:rPr>
          <w:rFonts w:asciiTheme="majorBidi" w:hAnsiTheme="majorBidi" w:cstheme="majorBidi"/>
          <w:sz w:val="24"/>
          <w:szCs w:val="24"/>
        </w:rPr>
      </w:pPr>
    </w:p>
    <w:p w14:paraId="35BAF0C9" w14:textId="77777777" w:rsidR="00D64DC2" w:rsidRPr="00093901" w:rsidRDefault="00D64DC2" w:rsidP="00093901">
      <w:pPr>
        <w:spacing w:line="480" w:lineRule="auto"/>
        <w:jc w:val="center"/>
        <w:rPr>
          <w:rFonts w:asciiTheme="majorBidi" w:hAnsiTheme="majorBidi" w:cstheme="majorBidi"/>
          <w:sz w:val="24"/>
          <w:szCs w:val="24"/>
        </w:rPr>
      </w:pPr>
    </w:p>
    <w:p w14:paraId="5FB41573" w14:textId="77777777" w:rsidR="00D64DC2" w:rsidRPr="00093901" w:rsidRDefault="00D64DC2" w:rsidP="00093901">
      <w:pPr>
        <w:spacing w:line="480" w:lineRule="auto"/>
        <w:jc w:val="center"/>
        <w:rPr>
          <w:rFonts w:asciiTheme="majorBidi" w:hAnsiTheme="majorBidi" w:cstheme="majorBidi"/>
          <w:sz w:val="24"/>
          <w:szCs w:val="24"/>
        </w:rPr>
      </w:pPr>
    </w:p>
    <w:p w14:paraId="1AA7D317" w14:textId="77777777" w:rsidR="00D64DC2" w:rsidRPr="00093901" w:rsidRDefault="00D64DC2" w:rsidP="00093901">
      <w:pPr>
        <w:spacing w:line="480" w:lineRule="auto"/>
        <w:jc w:val="center"/>
        <w:rPr>
          <w:rFonts w:asciiTheme="majorBidi" w:hAnsiTheme="majorBidi" w:cstheme="majorBidi"/>
          <w:sz w:val="24"/>
          <w:szCs w:val="24"/>
        </w:rPr>
      </w:pPr>
    </w:p>
    <w:p w14:paraId="3359EBED" w14:textId="77777777" w:rsidR="00D64DC2" w:rsidRPr="00093901" w:rsidRDefault="00D64DC2" w:rsidP="00093901">
      <w:pPr>
        <w:spacing w:line="480" w:lineRule="auto"/>
        <w:jc w:val="center"/>
        <w:rPr>
          <w:rFonts w:asciiTheme="majorBidi" w:hAnsiTheme="majorBidi" w:cstheme="majorBidi"/>
          <w:sz w:val="24"/>
          <w:szCs w:val="24"/>
        </w:rPr>
      </w:pPr>
    </w:p>
    <w:p w14:paraId="1BBCC362" w14:textId="77777777" w:rsidR="00D64DC2" w:rsidRPr="00093901" w:rsidRDefault="00D64DC2" w:rsidP="00093901">
      <w:pPr>
        <w:spacing w:line="480" w:lineRule="auto"/>
        <w:jc w:val="center"/>
        <w:rPr>
          <w:rFonts w:asciiTheme="majorBidi" w:hAnsiTheme="majorBidi" w:cstheme="majorBidi"/>
          <w:sz w:val="24"/>
          <w:szCs w:val="24"/>
        </w:rPr>
      </w:pPr>
    </w:p>
    <w:p w14:paraId="33A049BD" w14:textId="77777777" w:rsidR="00D64DC2" w:rsidRPr="00093901" w:rsidRDefault="00D64DC2" w:rsidP="00093901">
      <w:pPr>
        <w:spacing w:line="480" w:lineRule="auto"/>
        <w:rPr>
          <w:rFonts w:asciiTheme="majorBidi" w:hAnsiTheme="majorBidi" w:cstheme="majorBidi"/>
          <w:sz w:val="24"/>
          <w:szCs w:val="24"/>
        </w:rPr>
      </w:pPr>
    </w:p>
    <w:p w14:paraId="2739A7E9" w14:textId="77777777" w:rsidR="006944C4" w:rsidRPr="00093901" w:rsidRDefault="006944C4" w:rsidP="00093901">
      <w:pPr>
        <w:spacing w:line="480" w:lineRule="auto"/>
        <w:ind w:firstLine="720"/>
        <w:rPr>
          <w:rFonts w:asciiTheme="majorBidi" w:hAnsiTheme="majorBidi" w:cstheme="majorBidi"/>
          <w:sz w:val="24"/>
          <w:szCs w:val="24"/>
        </w:rPr>
      </w:pPr>
      <w:r w:rsidRPr="00093901">
        <w:rPr>
          <w:rFonts w:asciiTheme="majorBidi" w:hAnsiTheme="majorBidi" w:cstheme="majorBidi"/>
          <w:sz w:val="24"/>
          <w:szCs w:val="24"/>
        </w:rPr>
        <w:lastRenderedPageBreak/>
        <w:t>Women mean motherhood, birth, and parenting. However, the realities of our lives are such that not every woman receives the news of pregnancy with enthusiasm. Pregnancy and the decision a woman makes concerning her unborn child is today an indicator of the social well-being and psychological maturity of not only women but also society as a whole. With a gestation period of up to 12 weeks, a woman's desire is enough for an abortion. Medicine, in turn, is working on improving abortion techniques, looking for new ways to terminate a pregnancy that are safe for a woman.</w:t>
      </w:r>
      <w:r w:rsidR="002A4D22" w:rsidRPr="00093901">
        <w:rPr>
          <w:rFonts w:asciiTheme="majorBidi" w:hAnsiTheme="majorBidi" w:cstheme="majorBidi"/>
          <w:sz w:val="24"/>
          <w:szCs w:val="24"/>
        </w:rPr>
        <w:t xml:space="preserve"> Abortion is never an easy decision for any woman.</w:t>
      </w:r>
    </w:p>
    <w:p w14:paraId="69EB5DB9" w14:textId="77777777" w:rsidR="00B56671" w:rsidRPr="00093901" w:rsidRDefault="00B56671" w:rsidP="00093901">
      <w:pPr>
        <w:spacing w:line="480" w:lineRule="auto"/>
        <w:ind w:firstLine="720"/>
        <w:rPr>
          <w:rFonts w:asciiTheme="majorBidi" w:hAnsiTheme="majorBidi" w:cstheme="majorBidi"/>
          <w:sz w:val="24"/>
          <w:szCs w:val="24"/>
        </w:rPr>
      </w:pPr>
      <w:r w:rsidRPr="00093901">
        <w:rPr>
          <w:rFonts w:asciiTheme="majorBidi" w:hAnsiTheme="majorBidi" w:cstheme="majorBidi"/>
          <w:sz w:val="24"/>
          <w:szCs w:val="24"/>
        </w:rPr>
        <w:t>In America, there is a confrontation between Republicans and Democrats. The issue of abortion for them today is one of the key issues on the agenda of both parties. But their opinions on this matter differ radically: Democrats are supporters of freedom of reproductive choice, and Republicans believe that life begins from the moment of conception.</w:t>
      </w:r>
    </w:p>
    <w:p w14:paraId="0577785F" w14:textId="2460B72A" w:rsidR="006944C4" w:rsidRPr="00093901" w:rsidRDefault="006944C4" w:rsidP="00093901">
      <w:pPr>
        <w:spacing w:line="480" w:lineRule="auto"/>
        <w:ind w:firstLine="720"/>
        <w:rPr>
          <w:rFonts w:asciiTheme="majorBidi" w:hAnsiTheme="majorBidi" w:cstheme="majorBidi"/>
          <w:sz w:val="24"/>
          <w:szCs w:val="24"/>
        </w:rPr>
      </w:pPr>
      <w:r w:rsidRPr="00093901">
        <w:rPr>
          <w:rFonts w:asciiTheme="majorBidi" w:hAnsiTheme="majorBidi" w:cstheme="majorBidi"/>
          <w:sz w:val="24"/>
          <w:szCs w:val="24"/>
        </w:rPr>
        <w:t xml:space="preserve">The results of emancipation are such that at present, </w:t>
      </w:r>
      <w:r w:rsidR="00A1255B">
        <w:rPr>
          <w:rFonts w:asciiTheme="majorBidi" w:hAnsiTheme="majorBidi" w:cstheme="majorBidi"/>
          <w:sz w:val="24"/>
          <w:szCs w:val="24"/>
        </w:rPr>
        <w:t>a</w:t>
      </w:r>
      <w:r w:rsidRPr="00093901">
        <w:rPr>
          <w:rFonts w:asciiTheme="majorBidi" w:hAnsiTheme="majorBidi" w:cstheme="majorBidi"/>
          <w:sz w:val="24"/>
          <w:szCs w:val="24"/>
        </w:rPr>
        <w:t xml:space="preserve"> woman is a full-fledged and very active citizen of society. More recently, women were sitting at home with children and doing household work. Currently, a woman is actively involved in public life; practices are engaged in politics and business.  Sometimes earns more than a man and sometimes is the only breadwinner in the family. However, no one has canceled all previous worries about children, home, family. The </w:t>
      </w:r>
      <w:r w:rsidR="00A1255B">
        <w:rPr>
          <w:rFonts w:asciiTheme="majorBidi" w:hAnsiTheme="majorBidi" w:cstheme="majorBidi"/>
          <w:sz w:val="24"/>
          <w:szCs w:val="24"/>
        </w:rPr>
        <w:t>stress level</w:t>
      </w:r>
      <w:r w:rsidRPr="00093901">
        <w:rPr>
          <w:rFonts w:asciiTheme="majorBidi" w:hAnsiTheme="majorBidi" w:cstheme="majorBidi"/>
          <w:sz w:val="24"/>
          <w:szCs w:val="24"/>
        </w:rPr>
        <w:t xml:space="preserve"> increased two</w:t>
      </w:r>
      <w:r w:rsidR="00A1255B">
        <w:rPr>
          <w:rFonts w:asciiTheme="majorBidi" w:hAnsiTheme="majorBidi" w:cstheme="majorBidi"/>
          <w:sz w:val="24"/>
          <w:szCs w:val="24"/>
        </w:rPr>
        <w:t xml:space="preserve"> o</w:t>
      </w:r>
      <w:r w:rsidRPr="00093901">
        <w:rPr>
          <w:rFonts w:asciiTheme="majorBidi" w:hAnsiTheme="majorBidi" w:cstheme="majorBidi"/>
          <w:sz w:val="24"/>
          <w:szCs w:val="24"/>
        </w:rPr>
        <w:t xml:space="preserve">r even </w:t>
      </w:r>
      <w:r w:rsidR="00A1255B">
        <w:rPr>
          <w:rFonts w:asciiTheme="majorBidi" w:hAnsiTheme="majorBidi" w:cstheme="majorBidi"/>
          <w:sz w:val="24"/>
          <w:szCs w:val="24"/>
        </w:rPr>
        <w:t>fold</w:t>
      </w:r>
      <w:r w:rsidRPr="00093901">
        <w:rPr>
          <w:rFonts w:asciiTheme="majorBidi" w:hAnsiTheme="majorBidi" w:cstheme="majorBidi"/>
          <w:sz w:val="24"/>
          <w:szCs w:val="24"/>
        </w:rPr>
        <w:t xml:space="preserve">, and the resources of the female body are not unlimited. The following is a question of liability and abortion-related expenses.  "Abortion is a </w:t>
      </w:r>
      <w:r w:rsidR="008F1FFC" w:rsidRPr="00093901">
        <w:rPr>
          <w:rFonts w:asciiTheme="majorBidi" w:hAnsiTheme="majorBidi" w:cstheme="majorBidi"/>
          <w:sz w:val="24"/>
          <w:szCs w:val="24"/>
        </w:rPr>
        <w:t>subject</w:t>
      </w:r>
      <w:r w:rsidRPr="00093901">
        <w:rPr>
          <w:rFonts w:asciiTheme="majorBidi" w:hAnsiTheme="majorBidi" w:cstheme="majorBidi"/>
          <w:sz w:val="24"/>
          <w:szCs w:val="24"/>
        </w:rPr>
        <w:t xml:space="preserve"> that can </w:t>
      </w:r>
      <w:r w:rsidR="008F1FFC" w:rsidRPr="00093901">
        <w:rPr>
          <w:rFonts w:asciiTheme="majorBidi" w:hAnsiTheme="majorBidi" w:cstheme="majorBidi"/>
          <w:sz w:val="24"/>
          <w:szCs w:val="24"/>
        </w:rPr>
        <w:t>rapidly</w:t>
      </w:r>
      <w:r w:rsidRPr="00093901">
        <w:rPr>
          <w:rFonts w:asciiTheme="majorBidi" w:hAnsiTheme="majorBidi" w:cstheme="majorBidi"/>
          <w:sz w:val="24"/>
          <w:szCs w:val="24"/>
        </w:rPr>
        <w:t xml:space="preserve"> become </w:t>
      </w:r>
      <w:r w:rsidR="008F1FFC" w:rsidRPr="00093901">
        <w:rPr>
          <w:rFonts w:asciiTheme="majorBidi" w:hAnsiTheme="majorBidi" w:cstheme="majorBidi"/>
          <w:sz w:val="24"/>
          <w:szCs w:val="24"/>
        </w:rPr>
        <w:t>overcome</w:t>
      </w:r>
      <w:r w:rsidRPr="00093901">
        <w:rPr>
          <w:rFonts w:asciiTheme="majorBidi" w:hAnsiTheme="majorBidi" w:cstheme="majorBidi"/>
          <w:sz w:val="24"/>
          <w:szCs w:val="24"/>
        </w:rPr>
        <w:t xml:space="preserve"> by </w:t>
      </w:r>
      <w:r w:rsidR="008F1FFC" w:rsidRPr="00093901">
        <w:rPr>
          <w:rFonts w:asciiTheme="majorBidi" w:hAnsiTheme="majorBidi" w:cstheme="majorBidi"/>
          <w:sz w:val="24"/>
          <w:szCs w:val="24"/>
        </w:rPr>
        <w:t>radical</w:t>
      </w:r>
      <w:r w:rsidRPr="00093901">
        <w:rPr>
          <w:rFonts w:asciiTheme="majorBidi" w:hAnsiTheme="majorBidi" w:cstheme="majorBidi"/>
          <w:sz w:val="24"/>
          <w:szCs w:val="24"/>
        </w:rPr>
        <w:t xml:space="preserve"> and legal battles" (Husted</w:t>
      </w:r>
      <w:r w:rsidR="00E00391">
        <w:rPr>
          <w:rFonts w:asciiTheme="majorBidi" w:hAnsiTheme="majorBidi" w:cstheme="majorBidi"/>
          <w:sz w:val="24"/>
          <w:szCs w:val="24"/>
        </w:rPr>
        <w:t xml:space="preserve"> p.</w:t>
      </w:r>
      <w:r w:rsidRPr="00093901">
        <w:rPr>
          <w:rFonts w:asciiTheme="majorBidi" w:hAnsiTheme="majorBidi" w:cstheme="majorBidi"/>
          <w:sz w:val="24"/>
          <w:szCs w:val="24"/>
        </w:rPr>
        <w:t>1).</w:t>
      </w:r>
    </w:p>
    <w:p w14:paraId="53519925" w14:textId="5A8B2016" w:rsidR="006944C4" w:rsidRPr="00093901" w:rsidRDefault="006944C4" w:rsidP="00093901">
      <w:pPr>
        <w:spacing w:line="480" w:lineRule="auto"/>
        <w:ind w:firstLine="720"/>
        <w:rPr>
          <w:rFonts w:asciiTheme="majorBidi" w:hAnsiTheme="majorBidi" w:cstheme="majorBidi"/>
          <w:sz w:val="24"/>
          <w:szCs w:val="24"/>
        </w:rPr>
      </w:pPr>
      <w:r w:rsidRPr="00093901">
        <w:rPr>
          <w:rFonts w:asciiTheme="majorBidi" w:hAnsiTheme="majorBidi" w:cstheme="majorBidi"/>
          <w:sz w:val="24"/>
          <w:szCs w:val="24"/>
        </w:rPr>
        <w:t xml:space="preserve">Neither the female body nor her psyche is adapted to overcome a large number of stresses. Of course, in such a situation, the support of her husband, relatives, close associates of work colleagues is necessary. Sometimes there is neither one nor the other, nor the third. Then the woman is left alone with her thoughts and emotional state. "The lack of legal and safe </w:t>
      </w:r>
      <w:r w:rsidRPr="00093901">
        <w:rPr>
          <w:rFonts w:asciiTheme="majorBidi" w:hAnsiTheme="majorBidi" w:cstheme="majorBidi"/>
          <w:sz w:val="24"/>
          <w:szCs w:val="24"/>
        </w:rPr>
        <w:lastRenderedPageBreak/>
        <w:t>abortion before the Roe v. Wade decision of 1973 killed and maimed thousands of young women"(Ingelfinger</w:t>
      </w:r>
      <w:r w:rsidR="00E00391">
        <w:rPr>
          <w:rFonts w:asciiTheme="majorBidi" w:hAnsiTheme="majorBidi" w:cstheme="majorBidi"/>
          <w:sz w:val="24"/>
          <w:szCs w:val="24"/>
        </w:rPr>
        <w:t xml:space="preserve"> p.</w:t>
      </w:r>
      <w:r w:rsidRPr="00093901">
        <w:rPr>
          <w:rFonts w:asciiTheme="majorBidi" w:hAnsiTheme="majorBidi" w:cstheme="majorBidi"/>
          <w:sz w:val="24"/>
          <w:szCs w:val="24"/>
        </w:rPr>
        <w:t>2)</w:t>
      </w:r>
      <w:r w:rsidR="00E00391">
        <w:rPr>
          <w:rFonts w:asciiTheme="majorBidi" w:hAnsiTheme="majorBidi" w:cstheme="majorBidi"/>
          <w:sz w:val="24"/>
          <w:szCs w:val="24"/>
        </w:rPr>
        <w:t>.</w:t>
      </w:r>
    </w:p>
    <w:p w14:paraId="7C6D08F7" w14:textId="6045E997" w:rsidR="006944C4" w:rsidRPr="00093901" w:rsidRDefault="006944C4" w:rsidP="00093901">
      <w:pPr>
        <w:spacing w:line="480" w:lineRule="auto"/>
        <w:rPr>
          <w:rFonts w:asciiTheme="majorBidi" w:hAnsiTheme="majorBidi" w:cstheme="majorBidi"/>
          <w:sz w:val="24"/>
          <w:szCs w:val="24"/>
        </w:rPr>
      </w:pPr>
      <w:r w:rsidRPr="00093901">
        <w:rPr>
          <w:rFonts w:asciiTheme="majorBidi" w:hAnsiTheme="majorBidi" w:cstheme="majorBidi"/>
          <w:sz w:val="24"/>
          <w:szCs w:val="24"/>
        </w:rPr>
        <w:t>As a result, a modern woman in pregnancy often finds herself in a challenging, stressful situation.</w:t>
      </w:r>
      <w:r w:rsidR="00D56B8D" w:rsidRPr="00093901">
        <w:rPr>
          <w:rFonts w:asciiTheme="majorBidi" w:hAnsiTheme="majorBidi" w:cstheme="majorBidi"/>
          <w:sz w:val="24"/>
          <w:szCs w:val="24"/>
        </w:rPr>
        <w:t xml:space="preserve"> </w:t>
      </w:r>
      <w:r w:rsidRPr="00093901">
        <w:rPr>
          <w:rFonts w:asciiTheme="majorBidi" w:hAnsiTheme="majorBidi" w:cstheme="majorBidi"/>
          <w:sz w:val="24"/>
          <w:szCs w:val="24"/>
        </w:rPr>
        <w:t xml:space="preserve">The arguments in this inference chain are the absence of a husband, lack of work, low salary, housing difficulties, incomplete education, young age, illnesses of relatives or the presence of children in the family. However, at heart, every pregnancy is desired; the rejection of motherhood is due only to rational reasons. For me, terminating my pregnancy was not a natural choice, but it was my choice. That is the single thing that has allowed me to live with the consequences of my decisions" </w:t>
      </w:r>
      <w:r w:rsidR="00A1255B" w:rsidRPr="00093901">
        <w:rPr>
          <w:rFonts w:asciiTheme="majorBidi" w:hAnsiTheme="majorBidi" w:cstheme="majorBidi"/>
          <w:sz w:val="24"/>
          <w:szCs w:val="24"/>
        </w:rPr>
        <w:t>(Jayapal</w:t>
      </w:r>
      <w:r w:rsidR="00E00391">
        <w:rPr>
          <w:rFonts w:asciiTheme="majorBidi" w:hAnsiTheme="majorBidi" w:cstheme="majorBidi"/>
          <w:sz w:val="24"/>
          <w:szCs w:val="24"/>
        </w:rPr>
        <w:t xml:space="preserve"> p.</w:t>
      </w:r>
      <w:r w:rsidRPr="00093901">
        <w:rPr>
          <w:rFonts w:asciiTheme="majorBidi" w:hAnsiTheme="majorBidi" w:cstheme="majorBidi"/>
          <w:sz w:val="24"/>
          <w:szCs w:val="24"/>
        </w:rPr>
        <w:t>1).</w:t>
      </w:r>
    </w:p>
    <w:p w14:paraId="7DFDD47A" w14:textId="77777777" w:rsidR="00F73C97" w:rsidRPr="00093901" w:rsidRDefault="006944C4" w:rsidP="00093901">
      <w:pPr>
        <w:spacing w:line="480" w:lineRule="auto"/>
        <w:ind w:firstLine="720"/>
        <w:rPr>
          <w:rFonts w:asciiTheme="majorBidi" w:hAnsiTheme="majorBidi" w:cstheme="majorBidi"/>
          <w:sz w:val="24"/>
          <w:szCs w:val="24"/>
        </w:rPr>
      </w:pPr>
      <w:r w:rsidRPr="00093901">
        <w:rPr>
          <w:rFonts w:asciiTheme="majorBidi" w:hAnsiTheme="majorBidi" w:cstheme="majorBidi"/>
          <w:sz w:val="24"/>
          <w:szCs w:val="24"/>
        </w:rPr>
        <w:t>According to the concept drawn up, a woman (after sexual intercourse) will have to take care of establishing the fact of pregnancy because she is the direct "carrier." A woman will have to set aside time to visit a free gynecologist to establish the truth of pregnancy or her absence. After that, provide a copy of the document with the help of state organizations involved in sending documents with this degree of importance directly to the alleged biological father of the child. The trace formula calculates the notification deadline: From the deadline for safe abortion, subtract the period spent on an adequate decision by a primary con</w:t>
      </w:r>
      <w:bookmarkStart w:id="0" w:name="_GoBack"/>
      <w:bookmarkEnd w:id="0"/>
      <w:r w:rsidRPr="00093901">
        <w:rPr>
          <w:rFonts w:asciiTheme="majorBidi" w:hAnsiTheme="majorBidi" w:cstheme="majorBidi"/>
          <w:sz w:val="24"/>
          <w:szCs w:val="24"/>
        </w:rPr>
        <w:t>sideration of the application responsible management body, as well as the necessary period for the operation. If a woman, for whatever reasons, concealed from the second side of the fact of her pregnancy, then it is assigned a penalty and the second side is granted the right of abandonment.</w:t>
      </w:r>
    </w:p>
    <w:p w14:paraId="0DCD4A21" w14:textId="77777777" w:rsidR="00675862" w:rsidRPr="00093901" w:rsidRDefault="00675862" w:rsidP="00093901">
      <w:pPr>
        <w:spacing w:line="480" w:lineRule="auto"/>
        <w:rPr>
          <w:rFonts w:asciiTheme="majorBidi" w:hAnsiTheme="majorBidi" w:cstheme="majorBidi"/>
          <w:sz w:val="24"/>
          <w:szCs w:val="24"/>
        </w:rPr>
      </w:pPr>
    </w:p>
    <w:p w14:paraId="17A18691" w14:textId="77777777" w:rsidR="00675862" w:rsidRPr="00093901" w:rsidRDefault="00675862" w:rsidP="00093901">
      <w:pPr>
        <w:spacing w:line="480" w:lineRule="auto"/>
        <w:rPr>
          <w:rFonts w:asciiTheme="majorBidi" w:hAnsiTheme="majorBidi" w:cstheme="majorBidi"/>
          <w:sz w:val="24"/>
          <w:szCs w:val="24"/>
        </w:rPr>
      </w:pPr>
    </w:p>
    <w:p w14:paraId="2AB43375" w14:textId="77777777" w:rsidR="00675862" w:rsidRPr="00093901" w:rsidRDefault="00675862" w:rsidP="00093901">
      <w:pPr>
        <w:spacing w:line="480" w:lineRule="auto"/>
        <w:rPr>
          <w:rFonts w:asciiTheme="majorBidi" w:hAnsiTheme="majorBidi" w:cstheme="majorBidi"/>
          <w:sz w:val="24"/>
          <w:szCs w:val="24"/>
        </w:rPr>
      </w:pPr>
    </w:p>
    <w:p w14:paraId="5E26CD9E" w14:textId="77777777" w:rsidR="00675862" w:rsidRPr="00326DAA" w:rsidRDefault="00675862" w:rsidP="00326DAA">
      <w:pPr>
        <w:spacing w:line="480" w:lineRule="auto"/>
        <w:jc w:val="center"/>
        <w:rPr>
          <w:rFonts w:asciiTheme="majorBidi" w:hAnsiTheme="majorBidi" w:cstheme="majorBidi"/>
          <w:b/>
          <w:bCs/>
          <w:sz w:val="24"/>
          <w:szCs w:val="24"/>
        </w:rPr>
      </w:pPr>
      <w:r w:rsidRPr="00326DAA">
        <w:rPr>
          <w:rFonts w:asciiTheme="majorBidi" w:hAnsiTheme="majorBidi" w:cstheme="majorBidi"/>
          <w:b/>
          <w:bCs/>
          <w:sz w:val="24"/>
          <w:szCs w:val="24"/>
        </w:rPr>
        <w:lastRenderedPageBreak/>
        <w:t>References</w:t>
      </w:r>
    </w:p>
    <w:p w14:paraId="11AB167F" w14:textId="77777777" w:rsidR="00093901" w:rsidRDefault="00675862" w:rsidP="00093901">
      <w:pPr>
        <w:spacing w:line="480" w:lineRule="auto"/>
        <w:rPr>
          <w:rFonts w:asciiTheme="majorBidi" w:hAnsiTheme="majorBidi" w:cstheme="majorBidi"/>
          <w:sz w:val="24"/>
          <w:szCs w:val="24"/>
        </w:rPr>
      </w:pPr>
      <w:r w:rsidRPr="00093901">
        <w:rPr>
          <w:rFonts w:asciiTheme="majorBidi" w:hAnsiTheme="majorBidi" w:cstheme="majorBidi"/>
          <w:sz w:val="24"/>
          <w:szCs w:val="24"/>
        </w:rPr>
        <w:t xml:space="preserve">Ingelfinger, J. R. (2018). A Remembrance of Life before Roe v. Wade. New England Journal of </w:t>
      </w:r>
    </w:p>
    <w:p w14:paraId="6B8AAF6B" w14:textId="77777777" w:rsidR="00675862" w:rsidRPr="00093901" w:rsidRDefault="00675862" w:rsidP="00093901">
      <w:pPr>
        <w:spacing w:line="480" w:lineRule="auto"/>
        <w:ind w:firstLine="720"/>
        <w:rPr>
          <w:rFonts w:asciiTheme="majorBidi" w:hAnsiTheme="majorBidi" w:cstheme="majorBidi"/>
          <w:sz w:val="24"/>
          <w:szCs w:val="24"/>
        </w:rPr>
      </w:pPr>
      <w:r w:rsidRPr="00093901">
        <w:rPr>
          <w:rFonts w:asciiTheme="majorBidi" w:hAnsiTheme="majorBidi" w:cstheme="majorBidi"/>
          <w:sz w:val="24"/>
          <w:szCs w:val="24"/>
        </w:rPr>
        <w:t>Medicine, 379(8), 708–709. doi:10.1056/nejmp1809150</w:t>
      </w:r>
    </w:p>
    <w:p w14:paraId="42789F4C" w14:textId="77777777" w:rsidR="00093901" w:rsidRDefault="00D2784B" w:rsidP="00093901">
      <w:pPr>
        <w:spacing w:line="480" w:lineRule="auto"/>
        <w:rPr>
          <w:rFonts w:asciiTheme="majorBidi" w:hAnsiTheme="majorBidi" w:cstheme="majorBidi"/>
          <w:sz w:val="24"/>
          <w:szCs w:val="24"/>
        </w:rPr>
      </w:pPr>
      <w:r w:rsidRPr="00093901">
        <w:rPr>
          <w:rFonts w:asciiTheme="majorBidi" w:hAnsiTheme="majorBidi" w:cstheme="majorBidi"/>
          <w:sz w:val="24"/>
          <w:szCs w:val="24"/>
        </w:rPr>
        <w:t xml:space="preserve">Husted,A.(2019). FRONTLINE Goes Inside America's Fight Over Abortion in "The Abortion </w:t>
      </w:r>
    </w:p>
    <w:p w14:paraId="2883F12A" w14:textId="77777777" w:rsidR="00D64DC2" w:rsidRPr="00093901" w:rsidRDefault="00D2784B" w:rsidP="00093901">
      <w:pPr>
        <w:spacing w:line="480" w:lineRule="auto"/>
        <w:ind w:left="720"/>
        <w:rPr>
          <w:rFonts w:asciiTheme="majorBidi" w:hAnsiTheme="majorBidi" w:cstheme="majorBidi"/>
          <w:sz w:val="24"/>
          <w:szCs w:val="24"/>
        </w:rPr>
      </w:pPr>
      <w:r w:rsidRPr="00093901">
        <w:rPr>
          <w:rFonts w:asciiTheme="majorBidi" w:hAnsiTheme="majorBidi" w:cstheme="majorBidi"/>
          <w:sz w:val="24"/>
          <w:szCs w:val="24"/>
        </w:rPr>
        <w:t xml:space="preserve">Divide". Retrieved from </w:t>
      </w:r>
      <w:hyperlink r:id="rId4" w:history="1">
        <w:r w:rsidR="00093901" w:rsidRPr="00250A48">
          <w:rPr>
            <w:rStyle w:val="Hyperlink"/>
            <w:rFonts w:asciiTheme="majorBidi" w:hAnsiTheme="majorBidi" w:cstheme="majorBidi"/>
            <w:sz w:val="24"/>
            <w:szCs w:val="24"/>
          </w:rPr>
          <w:t>https://www.pbs.org/wgbh/frontline/announcement/frontline-</w:t>
        </w:r>
      </w:hyperlink>
      <w:r w:rsidRPr="00093901">
        <w:rPr>
          <w:rFonts w:asciiTheme="majorBidi" w:hAnsiTheme="majorBidi" w:cstheme="majorBidi"/>
          <w:sz w:val="24"/>
          <w:szCs w:val="24"/>
        </w:rPr>
        <w:t>goes-inside-americas-fight-over-abortion-in-the-abortion-divide/.</w:t>
      </w:r>
    </w:p>
    <w:p w14:paraId="68C7A7D4" w14:textId="77777777" w:rsidR="00093901" w:rsidRDefault="00D2784B" w:rsidP="00093901">
      <w:pPr>
        <w:spacing w:line="480" w:lineRule="auto"/>
        <w:rPr>
          <w:rFonts w:asciiTheme="majorBidi" w:hAnsiTheme="majorBidi" w:cstheme="majorBidi"/>
          <w:sz w:val="24"/>
          <w:szCs w:val="24"/>
        </w:rPr>
      </w:pPr>
      <w:r w:rsidRPr="00093901">
        <w:rPr>
          <w:rFonts w:asciiTheme="majorBidi" w:hAnsiTheme="majorBidi" w:cstheme="majorBidi"/>
          <w:sz w:val="24"/>
          <w:szCs w:val="24"/>
        </w:rPr>
        <w:t xml:space="preserve">Jayapal, P. (2019, June 13). Rep. Pramila Jayapal: The Story of My Abortion. Retrieved from </w:t>
      </w:r>
    </w:p>
    <w:p w14:paraId="4E7E6C79" w14:textId="77777777" w:rsidR="00D2784B" w:rsidRPr="00093901" w:rsidRDefault="00D2784B" w:rsidP="00093901">
      <w:pPr>
        <w:spacing w:line="480" w:lineRule="auto"/>
        <w:ind w:firstLine="720"/>
        <w:rPr>
          <w:rFonts w:asciiTheme="majorBidi" w:hAnsiTheme="majorBidi" w:cstheme="majorBidi"/>
          <w:sz w:val="24"/>
          <w:szCs w:val="24"/>
        </w:rPr>
      </w:pPr>
      <w:r w:rsidRPr="00093901">
        <w:rPr>
          <w:rFonts w:asciiTheme="majorBidi" w:hAnsiTheme="majorBidi" w:cstheme="majorBidi"/>
          <w:sz w:val="24"/>
          <w:szCs w:val="24"/>
        </w:rPr>
        <w:t>https://www.nytimes.com/2019/06/13/opinion/pramila-jayapal-abortion.html.</w:t>
      </w:r>
    </w:p>
    <w:sectPr w:rsidR="00D2784B" w:rsidRPr="00093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1MDYwMrMEUpYWhko6SsGpxcWZ+XkgBYa1AN5U36IsAAAA"/>
  </w:docVars>
  <w:rsids>
    <w:rsidRoot w:val="00FD2D4C"/>
    <w:rsid w:val="00093901"/>
    <w:rsid w:val="002A4D22"/>
    <w:rsid w:val="00326DAA"/>
    <w:rsid w:val="005306A6"/>
    <w:rsid w:val="00675862"/>
    <w:rsid w:val="006944C4"/>
    <w:rsid w:val="008F1FFC"/>
    <w:rsid w:val="00986007"/>
    <w:rsid w:val="00A1255B"/>
    <w:rsid w:val="00B56671"/>
    <w:rsid w:val="00B62D69"/>
    <w:rsid w:val="00D2784B"/>
    <w:rsid w:val="00D56B8D"/>
    <w:rsid w:val="00D64DC2"/>
    <w:rsid w:val="00E00391"/>
    <w:rsid w:val="00F73C97"/>
    <w:rsid w:val="00FD2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63F8"/>
  <w15:chartTrackingRefBased/>
  <w15:docId w15:val="{6CE1F539-E60A-47CC-9E7F-81BBC455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3C97"/>
    <w:rPr>
      <w:i/>
      <w:iCs/>
    </w:rPr>
  </w:style>
  <w:style w:type="character" w:styleId="Hyperlink">
    <w:name w:val="Hyperlink"/>
    <w:basedOn w:val="DefaultParagraphFont"/>
    <w:uiPriority w:val="99"/>
    <w:unhideWhenUsed/>
    <w:rsid w:val="00D2784B"/>
    <w:rPr>
      <w:color w:val="0563C1" w:themeColor="hyperlink"/>
      <w:u w:val="single"/>
    </w:rPr>
  </w:style>
  <w:style w:type="character" w:styleId="UnresolvedMention">
    <w:name w:val="Unresolved Mention"/>
    <w:basedOn w:val="DefaultParagraphFont"/>
    <w:uiPriority w:val="99"/>
    <w:semiHidden/>
    <w:unhideWhenUsed/>
    <w:rsid w:val="00D27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bs.org/wgbh/frontline/announcement/fron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PF</cp:lastModifiedBy>
  <cp:revision>10</cp:revision>
  <dcterms:created xsi:type="dcterms:W3CDTF">2019-10-02T15:17:00Z</dcterms:created>
  <dcterms:modified xsi:type="dcterms:W3CDTF">2019-10-02T16:53:00Z</dcterms:modified>
</cp:coreProperties>
</file>