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07" w:rsidRDefault="00986007"/>
    <w:p w:rsidR="006A3133" w:rsidRDefault="006A3133"/>
    <w:p w:rsidR="006A3133" w:rsidRDefault="006A3133"/>
    <w:p w:rsidR="006A3133" w:rsidRDefault="006A3133"/>
    <w:p w:rsidR="006A3133" w:rsidRDefault="006A3133"/>
    <w:p w:rsidR="006A3133" w:rsidRDefault="006A3133"/>
    <w:p w:rsidR="006A3133" w:rsidRDefault="006A3133"/>
    <w:p w:rsidR="006A3133" w:rsidRDefault="006A3133"/>
    <w:p w:rsidR="006A3133" w:rsidRP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A3133">
        <w:rPr>
          <w:rFonts w:asciiTheme="majorBidi" w:hAnsiTheme="majorBidi" w:cstheme="majorBidi"/>
          <w:sz w:val="24"/>
          <w:szCs w:val="24"/>
        </w:rPr>
        <w:t>Health Exchange Paper</w:t>
      </w:r>
    </w:p>
    <w:p w:rsidR="006A3133" w:rsidRP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A3133">
        <w:rPr>
          <w:rFonts w:asciiTheme="majorBidi" w:hAnsiTheme="majorBidi" w:cstheme="majorBidi"/>
          <w:sz w:val="24"/>
          <w:szCs w:val="24"/>
        </w:rPr>
        <w:t>Submitted by</w:t>
      </w:r>
    </w:p>
    <w:p w:rsidR="006A3133" w:rsidRP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A3133">
        <w:rPr>
          <w:rFonts w:asciiTheme="majorBidi" w:hAnsiTheme="majorBidi" w:cstheme="majorBidi"/>
          <w:sz w:val="24"/>
          <w:szCs w:val="24"/>
        </w:rPr>
        <w:t>Affiliation</w:t>
      </w:r>
    </w:p>
    <w:p w:rsid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A3133">
        <w:rPr>
          <w:rFonts w:asciiTheme="majorBidi" w:hAnsiTheme="majorBidi" w:cstheme="majorBidi"/>
          <w:sz w:val="24"/>
          <w:szCs w:val="24"/>
        </w:rPr>
        <w:t>Date</w:t>
      </w:r>
    </w:p>
    <w:p w:rsid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A3133" w:rsidRDefault="006A3133" w:rsidP="006A3133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D3039" w:rsidRDefault="00E6321A" w:rsidP="00435C0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6321A">
        <w:rPr>
          <w:rFonts w:asciiTheme="majorBidi" w:hAnsiTheme="majorBidi" w:cstheme="majorBidi"/>
          <w:sz w:val="24"/>
          <w:szCs w:val="24"/>
        </w:rPr>
        <w:lastRenderedPageBreak/>
        <w:t>The Insurance Exchange was established under the Affordable Health Care Act.</w:t>
      </w:r>
      <w:r w:rsidR="00357C71">
        <w:rPr>
          <w:rFonts w:asciiTheme="majorBidi" w:hAnsiTheme="majorBidi" w:cstheme="majorBidi"/>
          <w:sz w:val="24"/>
          <w:szCs w:val="24"/>
        </w:rPr>
        <w:t xml:space="preserve"> </w:t>
      </w:r>
      <w:r w:rsidRPr="00E6321A">
        <w:rPr>
          <w:rFonts w:asciiTheme="majorBidi" w:hAnsiTheme="majorBidi" w:cstheme="majorBidi"/>
          <w:sz w:val="24"/>
          <w:szCs w:val="24"/>
        </w:rPr>
        <w:t xml:space="preserve">According to the Affordable Care Act, </w:t>
      </w:r>
      <w:r w:rsidR="00357C71">
        <w:rPr>
          <w:rFonts w:asciiTheme="majorBidi" w:hAnsiTheme="majorBidi" w:cstheme="majorBidi"/>
          <w:sz w:val="24"/>
          <w:szCs w:val="24"/>
        </w:rPr>
        <w:t>every state offer</w:t>
      </w:r>
      <w:r w:rsidR="00CD3039">
        <w:rPr>
          <w:rFonts w:asciiTheme="majorBidi" w:hAnsiTheme="majorBidi" w:cstheme="majorBidi"/>
          <w:sz w:val="24"/>
          <w:szCs w:val="24"/>
        </w:rPr>
        <w:t>s</w:t>
      </w:r>
      <w:r w:rsidR="00357C71">
        <w:rPr>
          <w:rFonts w:asciiTheme="majorBidi" w:hAnsiTheme="majorBidi" w:cstheme="majorBidi"/>
          <w:sz w:val="24"/>
          <w:szCs w:val="24"/>
        </w:rPr>
        <w:t xml:space="preserve"> health insurance exchange under state </w:t>
      </w:r>
    </w:p>
    <w:p w:rsidR="00357C71" w:rsidRDefault="00357C71" w:rsidP="00435C0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or federal or quasi</w:t>
      </w:r>
      <w:r w:rsidR="00CD3039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federal state. There are plans under </w:t>
      </w:r>
      <w:r w:rsidR="00CD3039">
        <w:rPr>
          <w:rFonts w:asciiTheme="majorBidi" w:hAnsiTheme="majorBidi" w:cstheme="majorBidi"/>
          <w:sz w:val="24"/>
          <w:szCs w:val="24"/>
        </w:rPr>
        <w:t xml:space="preserve">the </w:t>
      </w:r>
      <w:r w:rsidR="00E6321A" w:rsidRPr="00E6321A">
        <w:rPr>
          <w:rFonts w:asciiTheme="majorBidi" w:hAnsiTheme="majorBidi" w:cstheme="majorBidi"/>
          <w:sz w:val="24"/>
          <w:szCs w:val="24"/>
        </w:rPr>
        <w:t>Obama Affordable Health Care Act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CD3039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ll insurance plans divided into four categories </w:t>
      </w:r>
      <w:r w:rsidR="00E6321A" w:rsidRPr="00E6321A">
        <w:rPr>
          <w:rFonts w:asciiTheme="majorBidi" w:hAnsiTheme="majorBidi" w:cstheme="majorBidi"/>
          <w:sz w:val="24"/>
          <w:szCs w:val="24"/>
        </w:rPr>
        <w:t>bronze, silver, gold and platinum</w:t>
      </w:r>
      <w:r>
        <w:rPr>
          <w:rFonts w:asciiTheme="majorBidi" w:hAnsiTheme="majorBidi" w:cstheme="majorBidi"/>
          <w:sz w:val="24"/>
          <w:szCs w:val="24"/>
        </w:rPr>
        <w:t xml:space="preserve">. These policy plans determine </w:t>
      </w:r>
      <w:r w:rsidR="00CD3039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cost and benefits of coverage. There are some other determinants including; level rules, coverages, deductibles</w:t>
      </w:r>
      <w:r w:rsidR="00CD303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etc. </w:t>
      </w:r>
    </w:p>
    <w:p w:rsidR="00E6321A" w:rsidRPr="00E6321A" w:rsidRDefault="00E6321A" w:rsidP="00E6321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6321A">
        <w:rPr>
          <w:rFonts w:asciiTheme="majorBidi" w:hAnsiTheme="majorBidi" w:cstheme="majorBidi"/>
          <w:b/>
          <w:bCs/>
          <w:sz w:val="24"/>
          <w:szCs w:val="24"/>
        </w:rPr>
        <w:t>Four levels of insurance from Health Benefits Exchange</w:t>
      </w:r>
    </w:p>
    <w:p w:rsidR="00E6321A" w:rsidRPr="00E6321A" w:rsidRDefault="00E6321A" w:rsidP="00435C0F">
      <w:pPr>
        <w:spacing w:line="48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E6321A">
        <w:rPr>
          <w:rFonts w:asciiTheme="majorBidi" w:hAnsiTheme="majorBidi" w:cstheme="majorBidi"/>
          <w:sz w:val="24"/>
          <w:szCs w:val="24"/>
        </w:rPr>
        <w:t xml:space="preserve">Health Benefits Exchange offers the following </w:t>
      </w:r>
      <w:r w:rsidR="00CD3039">
        <w:rPr>
          <w:rFonts w:asciiTheme="majorBidi" w:hAnsiTheme="majorBidi" w:cstheme="majorBidi"/>
          <w:sz w:val="24"/>
          <w:szCs w:val="24"/>
        </w:rPr>
        <w:t>four</w:t>
      </w:r>
      <w:r w:rsidRPr="00E6321A">
        <w:rPr>
          <w:rFonts w:asciiTheme="majorBidi" w:hAnsiTheme="majorBidi" w:cstheme="majorBidi"/>
          <w:sz w:val="24"/>
          <w:szCs w:val="24"/>
        </w:rPr>
        <w:t xml:space="preserve"> types of health insurance plans:</w:t>
      </w:r>
    </w:p>
    <w:p w:rsidR="00E6321A" w:rsidRPr="00E6321A" w:rsidRDefault="00E6321A" w:rsidP="0086743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6321A">
        <w:rPr>
          <w:rFonts w:asciiTheme="majorBidi" w:hAnsiTheme="majorBidi" w:cstheme="majorBidi"/>
          <w:sz w:val="24"/>
          <w:szCs w:val="24"/>
        </w:rPr>
        <w:t xml:space="preserve">Bronze: The insurance </w:t>
      </w:r>
      <w:r w:rsidR="00357C71">
        <w:rPr>
          <w:rFonts w:asciiTheme="majorBidi" w:hAnsiTheme="majorBidi" w:cstheme="majorBidi"/>
          <w:sz w:val="24"/>
          <w:szCs w:val="24"/>
        </w:rPr>
        <w:t>provider</w:t>
      </w:r>
      <w:r w:rsidRPr="00E6321A">
        <w:rPr>
          <w:rFonts w:asciiTheme="majorBidi" w:hAnsiTheme="majorBidi" w:cstheme="majorBidi"/>
          <w:sz w:val="24"/>
          <w:szCs w:val="24"/>
        </w:rPr>
        <w:t xml:space="preserve"> pays 60% of the costs </w:t>
      </w:r>
      <w:r w:rsidR="00357C71">
        <w:rPr>
          <w:rFonts w:asciiTheme="majorBidi" w:hAnsiTheme="majorBidi" w:cstheme="majorBidi"/>
          <w:sz w:val="24"/>
          <w:szCs w:val="24"/>
        </w:rPr>
        <w:t>and insured pay</w:t>
      </w:r>
      <w:r w:rsidRPr="00E6321A">
        <w:rPr>
          <w:rFonts w:asciiTheme="majorBidi" w:hAnsiTheme="majorBidi" w:cstheme="majorBidi"/>
          <w:sz w:val="24"/>
          <w:szCs w:val="24"/>
        </w:rPr>
        <w:t xml:space="preserve"> remaining 40%</w:t>
      </w:r>
      <w:r w:rsidR="00867430">
        <w:rPr>
          <w:rFonts w:asciiTheme="majorBidi" w:hAnsiTheme="majorBidi" w:cstheme="majorBidi"/>
          <w:sz w:val="24"/>
          <w:szCs w:val="24"/>
        </w:rPr>
        <w:t xml:space="preserve">. This plan offer </w:t>
      </w:r>
      <w:r w:rsidR="00867430" w:rsidRPr="00867430">
        <w:rPr>
          <w:rFonts w:asciiTheme="majorBidi" w:hAnsiTheme="majorBidi" w:cstheme="majorBidi"/>
          <w:sz w:val="24"/>
          <w:szCs w:val="24"/>
        </w:rPr>
        <w:t xml:space="preserve">services </w:t>
      </w:r>
      <w:r w:rsidR="00867430" w:rsidRPr="00867430">
        <w:rPr>
          <w:rFonts w:asciiTheme="majorBidi" w:hAnsiTheme="majorBidi" w:cstheme="majorBidi"/>
          <w:sz w:val="24"/>
          <w:szCs w:val="24"/>
        </w:rPr>
        <w:t>for example</w:t>
      </w:r>
      <w:r w:rsidR="00867430" w:rsidRPr="00867430">
        <w:rPr>
          <w:rFonts w:asciiTheme="majorBidi" w:hAnsiTheme="majorBidi" w:cstheme="majorBidi"/>
          <w:sz w:val="24"/>
          <w:szCs w:val="24"/>
        </w:rPr>
        <w:t xml:space="preserve"> hospitalization, maternity and newborn care, prescription drugs, and many</w:t>
      </w:r>
      <w:r w:rsidR="00867430">
        <w:rPr>
          <w:rFonts w:asciiTheme="majorBidi" w:hAnsiTheme="majorBidi" w:cstheme="majorBidi"/>
          <w:sz w:val="24"/>
          <w:szCs w:val="24"/>
        </w:rPr>
        <w:t xml:space="preserve"> others like screening.</w:t>
      </w:r>
    </w:p>
    <w:p w:rsidR="00E6321A" w:rsidRPr="00867430" w:rsidRDefault="00E6321A" w:rsidP="0086743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30">
        <w:rPr>
          <w:rFonts w:asciiTheme="majorBidi" w:hAnsiTheme="majorBidi" w:cstheme="majorBidi"/>
          <w:sz w:val="24"/>
          <w:szCs w:val="24"/>
        </w:rPr>
        <w:t xml:space="preserve">Silver: The insurance </w:t>
      </w:r>
      <w:r w:rsidR="00357C71" w:rsidRPr="00867430">
        <w:rPr>
          <w:rFonts w:asciiTheme="majorBidi" w:hAnsiTheme="majorBidi" w:cstheme="majorBidi"/>
          <w:sz w:val="24"/>
          <w:szCs w:val="24"/>
        </w:rPr>
        <w:t>firm</w:t>
      </w:r>
      <w:r w:rsidRPr="00867430">
        <w:rPr>
          <w:rFonts w:asciiTheme="majorBidi" w:hAnsiTheme="majorBidi" w:cstheme="majorBidi"/>
          <w:sz w:val="24"/>
          <w:szCs w:val="24"/>
        </w:rPr>
        <w:t xml:space="preserve"> pays 70% of the cost " the remaining 30%</w:t>
      </w:r>
      <w:r w:rsidR="00357C71" w:rsidRPr="00867430">
        <w:rPr>
          <w:rFonts w:asciiTheme="majorBidi" w:hAnsiTheme="majorBidi" w:cstheme="majorBidi"/>
          <w:sz w:val="24"/>
          <w:szCs w:val="24"/>
        </w:rPr>
        <w:t xml:space="preserve"> by insured.</w:t>
      </w:r>
      <w:r w:rsidR="00867430" w:rsidRPr="00867430">
        <w:t xml:space="preserve"> </w:t>
      </w:r>
      <w:r w:rsidR="00867430" w:rsidRPr="00867430">
        <w:rPr>
          <w:rFonts w:asciiTheme="majorBidi" w:hAnsiTheme="majorBidi" w:cstheme="majorBidi"/>
          <w:sz w:val="24"/>
          <w:szCs w:val="24"/>
        </w:rPr>
        <w:t>This plan offer services for example hospitalization, maternity and newborn care, prescription drugs, and many others like screening.</w:t>
      </w:r>
    </w:p>
    <w:p w:rsidR="00E6321A" w:rsidRPr="00867430" w:rsidRDefault="00E6321A" w:rsidP="0086743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30">
        <w:rPr>
          <w:rFonts w:asciiTheme="majorBidi" w:hAnsiTheme="majorBidi" w:cstheme="majorBidi"/>
          <w:sz w:val="24"/>
          <w:szCs w:val="24"/>
        </w:rPr>
        <w:t xml:space="preserve">Gold: The insurance company pays 80% </w:t>
      </w:r>
      <w:r w:rsidR="00357C71" w:rsidRPr="00867430">
        <w:rPr>
          <w:rFonts w:asciiTheme="majorBidi" w:hAnsiTheme="majorBidi" w:cstheme="majorBidi"/>
          <w:sz w:val="24"/>
          <w:szCs w:val="24"/>
        </w:rPr>
        <w:t xml:space="preserve">and </w:t>
      </w:r>
      <w:r w:rsidRPr="00867430">
        <w:rPr>
          <w:rFonts w:asciiTheme="majorBidi" w:hAnsiTheme="majorBidi" w:cstheme="majorBidi"/>
          <w:sz w:val="24"/>
          <w:szCs w:val="24"/>
        </w:rPr>
        <w:t>the remaining 20%</w:t>
      </w:r>
      <w:r w:rsidR="00357C71" w:rsidRPr="00867430">
        <w:rPr>
          <w:rFonts w:asciiTheme="majorBidi" w:hAnsiTheme="majorBidi" w:cstheme="majorBidi"/>
          <w:sz w:val="24"/>
          <w:szCs w:val="24"/>
        </w:rPr>
        <w:t xml:space="preserve"> by insured</w:t>
      </w:r>
      <w:r w:rsidR="00867430" w:rsidRPr="00867430">
        <w:rPr>
          <w:rFonts w:asciiTheme="majorBidi" w:hAnsiTheme="majorBidi" w:cstheme="majorBidi"/>
          <w:sz w:val="24"/>
          <w:szCs w:val="24"/>
        </w:rPr>
        <w:t>.</w:t>
      </w:r>
      <w:r w:rsidR="00867430" w:rsidRPr="00867430">
        <w:t xml:space="preserve"> </w:t>
      </w:r>
      <w:r w:rsidR="00867430" w:rsidRPr="00867430">
        <w:rPr>
          <w:rFonts w:asciiTheme="majorBidi" w:hAnsiTheme="majorBidi" w:cstheme="majorBidi"/>
          <w:sz w:val="24"/>
          <w:szCs w:val="24"/>
        </w:rPr>
        <w:t>This plan offer services for example hospitalization, maternity and newborn care, prescription drugs, and many others like screening.</w:t>
      </w:r>
    </w:p>
    <w:p w:rsidR="00867430" w:rsidRPr="00867430" w:rsidRDefault="00E6321A" w:rsidP="0086743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30">
        <w:rPr>
          <w:rFonts w:asciiTheme="majorBidi" w:hAnsiTheme="majorBidi" w:cstheme="majorBidi"/>
          <w:sz w:val="24"/>
          <w:szCs w:val="24"/>
        </w:rPr>
        <w:t xml:space="preserve">Platinum: The insurance company pays 90% of the costs </w:t>
      </w:r>
      <w:r w:rsidR="00357C71" w:rsidRPr="00867430">
        <w:rPr>
          <w:rFonts w:asciiTheme="majorBidi" w:hAnsiTheme="majorBidi" w:cstheme="majorBidi"/>
          <w:sz w:val="24"/>
          <w:szCs w:val="24"/>
        </w:rPr>
        <w:t>and</w:t>
      </w:r>
      <w:r w:rsidRPr="00867430">
        <w:rPr>
          <w:rFonts w:asciiTheme="majorBidi" w:hAnsiTheme="majorBidi" w:cstheme="majorBidi"/>
          <w:sz w:val="24"/>
          <w:szCs w:val="24"/>
        </w:rPr>
        <w:t xml:space="preserve"> </w:t>
      </w:r>
      <w:r w:rsidR="00CD3039">
        <w:rPr>
          <w:rFonts w:asciiTheme="majorBidi" w:hAnsiTheme="majorBidi" w:cstheme="majorBidi"/>
          <w:sz w:val="24"/>
          <w:szCs w:val="24"/>
        </w:rPr>
        <w:t xml:space="preserve">the </w:t>
      </w:r>
      <w:r w:rsidRPr="00867430">
        <w:rPr>
          <w:rFonts w:asciiTheme="majorBidi" w:hAnsiTheme="majorBidi" w:cstheme="majorBidi"/>
          <w:sz w:val="24"/>
          <w:szCs w:val="24"/>
        </w:rPr>
        <w:t>remaining 10%</w:t>
      </w:r>
      <w:r w:rsidR="00357C71" w:rsidRPr="00867430">
        <w:rPr>
          <w:rFonts w:asciiTheme="majorBidi" w:hAnsiTheme="majorBidi" w:cstheme="majorBidi"/>
          <w:sz w:val="24"/>
          <w:szCs w:val="24"/>
        </w:rPr>
        <w:t xml:space="preserve"> by insured.</w:t>
      </w:r>
      <w:r w:rsidR="00867430" w:rsidRPr="00867430">
        <w:t xml:space="preserve"> </w:t>
      </w:r>
      <w:r w:rsidR="00867430" w:rsidRPr="00867430">
        <w:rPr>
          <w:rFonts w:asciiTheme="majorBidi" w:hAnsiTheme="majorBidi" w:cstheme="majorBidi"/>
          <w:sz w:val="24"/>
          <w:szCs w:val="24"/>
        </w:rPr>
        <w:t>This plan offer services for example hospitalization, maternity and newborn care, prescription drugs, and many others like screening.</w:t>
      </w:r>
    </w:p>
    <w:p w:rsidR="00E6321A" w:rsidRPr="00357C71" w:rsidRDefault="00E6321A" w:rsidP="00867430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D3039" w:rsidRDefault="00CD3039" w:rsidP="00E6321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6321A" w:rsidRPr="00357C71" w:rsidRDefault="00E6321A" w:rsidP="00E6321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7C71">
        <w:rPr>
          <w:rFonts w:asciiTheme="majorBidi" w:hAnsiTheme="majorBidi" w:cstheme="majorBidi"/>
          <w:b/>
          <w:bCs/>
          <w:sz w:val="24"/>
          <w:szCs w:val="24"/>
        </w:rPr>
        <w:lastRenderedPageBreak/>
        <w:t>Maximum cash and other benefits</w:t>
      </w:r>
    </w:p>
    <w:p w:rsidR="00E6321A" w:rsidRPr="00E6321A" w:rsidRDefault="00867430" w:rsidP="00435C0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is always personal decision to choose which plan one wants to choose but, in all cases, the maximum amount will be paid by </w:t>
      </w:r>
      <w:r w:rsidR="00CD3039">
        <w:rPr>
          <w:rFonts w:asciiTheme="majorBidi" w:hAnsiTheme="majorBidi" w:cstheme="majorBidi"/>
          <w:sz w:val="24"/>
          <w:szCs w:val="24"/>
        </w:rPr>
        <w:t xml:space="preserve">an </w:t>
      </w:r>
      <w:r>
        <w:rPr>
          <w:rFonts w:asciiTheme="majorBidi" w:hAnsiTheme="majorBidi" w:cstheme="majorBidi"/>
          <w:sz w:val="24"/>
          <w:szCs w:val="24"/>
        </w:rPr>
        <w:t xml:space="preserve">insurance company, but the benefits are </w:t>
      </w:r>
      <w:r w:rsidR="00CD3039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same</w:t>
      </w:r>
      <w:r w:rsidR="00CD303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and only difference is cost in</w:t>
      </w:r>
      <w:r w:rsidR="00CD3039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form of deductibles, co-insurance, payments other than premium. </w:t>
      </w:r>
      <w:r w:rsidR="00E6321A" w:rsidRPr="00E6321A">
        <w:rPr>
          <w:rFonts w:asciiTheme="majorBidi" w:hAnsiTheme="majorBidi" w:cstheme="majorBidi"/>
          <w:sz w:val="24"/>
          <w:szCs w:val="24"/>
        </w:rPr>
        <w:t xml:space="preserve">The maximum </w:t>
      </w:r>
      <w:r w:rsidRPr="00E6321A">
        <w:rPr>
          <w:rFonts w:asciiTheme="majorBidi" w:hAnsiTheme="majorBidi" w:cstheme="majorBidi"/>
          <w:sz w:val="24"/>
          <w:szCs w:val="24"/>
        </w:rPr>
        <w:t>sum</w:t>
      </w:r>
      <w:r w:rsidR="00E6321A" w:rsidRPr="00E6321A">
        <w:rPr>
          <w:rFonts w:asciiTheme="majorBidi" w:hAnsiTheme="majorBidi" w:cstheme="majorBidi"/>
          <w:sz w:val="24"/>
          <w:szCs w:val="24"/>
        </w:rPr>
        <w:t xml:space="preserve"> of cash </w:t>
      </w:r>
      <w:r w:rsidRPr="00E6321A">
        <w:rPr>
          <w:rFonts w:asciiTheme="majorBidi" w:hAnsiTheme="majorBidi" w:cstheme="majorBidi"/>
          <w:sz w:val="24"/>
          <w:szCs w:val="24"/>
        </w:rPr>
        <w:t>differs</w:t>
      </w:r>
      <w:r w:rsidR="00E6321A" w:rsidRPr="00E6321A">
        <w:rPr>
          <w:rFonts w:asciiTheme="majorBidi" w:hAnsiTheme="majorBidi" w:cstheme="majorBidi"/>
          <w:sz w:val="24"/>
          <w:szCs w:val="24"/>
        </w:rPr>
        <w:t xml:space="preserve"> from plan to </w:t>
      </w:r>
      <w:r w:rsidR="00357C71" w:rsidRPr="00E6321A">
        <w:rPr>
          <w:rFonts w:asciiTheme="majorBidi" w:hAnsiTheme="majorBidi" w:cstheme="majorBidi"/>
          <w:sz w:val="24"/>
          <w:szCs w:val="24"/>
        </w:rPr>
        <w:t>plan but</w:t>
      </w:r>
      <w:r w:rsidR="00E6321A" w:rsidRPr="00E6321A">
        <w:rPr>
          <w:rFonts w:asciiTheme="majorBidi" w:hAnsiTheme="majorBidi" w:cstheme="majorBidi"/>
          <w:sz w:val="24"/>
          <w:szCs w:val="24"/>
        </w:rPr>
        <w:t xml:space="preserve"> cannot </w:t>
      </w:r>
      <w:r w:rsidRPr="00E6321A">
        <w:rPr>
          <w:rFonts w:asciiTheme="majorBidi" w:hAnsiTheme="majorBidi" w:cstheme="majorBidi"/>
          <w:sz w:val="24"/>
          <w:szCs w:val="24"/>
        </w:rPr>
        <w:t>overdo</w:t>
      </w:r>
      <w:r w:rsidR="00E6321A" w:rsidRPr="00E6321A">
        <w:rPr>
          <w:rFonts w:asciiTheme="majorBidi" w:hAnsiTheme="majorBidi" w:cstheme="majorBidi"/>
          <w:sz w:val="24"/>
          <w:szCs w:val="24"/>
        </w:rPr>
        <w:t xml:space="preserve"> $ 6,350 in 201</w:t>
      </w:r>
      <w:r>
        <w:rPr>
          <w:rFonts w:asciiTheme="majorBidi" w:hAnsiTheme="majorBidi" w:cstheme="majorBidi"/>
          <w:sz w:val="24"/>
          <w:szCs w:val="24"/>
        </w:rPr>
        <w:t>6</w:t>
      </w:r>
      <w:r w:rsidR="00E6321A" w:rsidRPr="00E6321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Conversely</w:t>
      </w:r>
      <w:r w:rsidR="00E6321A" w:rsidRPr="00E6321A">
        <w:rPr>
          <w:rFonts w:asciiTheme="majorBidi" w:hAnsiTheme="majorBidi" w:cstheme="majorBidi"/>
          <w:sz w:val="24"/>
          <w:szCs w:val="24"/>
        </w:rPr>
        <w:t xml:space="preserve">, if </w:t>
      </w:r>
      <w:r>
        <w:rPr>
          <w:rFonts w:asciiTheme="majorBidi" w:hAnsiTheme="majorBidi" w:cstheme="majorBidi"/>
          <w:sz w:val="24"/>
          <w:szCs w:val="24"/>
        </w:rPr>
        <w:t>one</w:t>
      </w:r>
      <w:r w:rsidR="00E6321A" w:rsidRPr="00E6321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pays</w:t>
      </w:r>
      <w:r w:rsidR="00E6321A" w:rsidRPr="00E6321A">
        <w:rPr>
          <w:rFonts w:asciiTheme="majorBidi" w:hAnsiTheme="majorBidi" w:cstheme="majorBidi"/>
          <w:sz w:val="24"/>
          <w:szCs w:val="24"/>
        </w:rPr>
        <w:t xml:space="preserve"> $ 6,350 </w:t>
      </w:r>
      <w:r>
        <w:rPr>
          <w:rFonts w:asciiTheme="majorBidi" w:hAnsiTheme="majorBidi" w:cstheme="majorBidi"/>
          <w:sz w:val="24"/>
          <w:szCs w:val="24"/>
        </w:rPr>
        <w:t xml:space="preserve">other than </w:t>
      </w:r>
      <w:r w:rsidR="00E6321A" w:rsidRPr="00E6321A">
        <w:rPr>
          <w:rFonts w:asciiTheme="majorBidi" w:hAnsiTheme="majorBidi" w:cstheme="majorBidi"/>
          <w:sz w:val="24"/>
          <w:szCs w:val="24"/>
        </w:rPr>
        <w:t xml:space="preserve">premiums, </w:t>
      </w:r>
      <w:r>
        <w:rPr>
          <w:rFonts w:asciiTheme="majorBidi" w:hAnsiTheme="majorBidi" w:cstheme="majorBidi"/>
          <w:sz w:val="24"/>
          <w:szCs w:val="24"/>
        </w:rPr>
        <w:t>thus the</w:t>
      </w:r>
      <w:r w:rsidR="00E6321A" w:rsidRPr="00E6321A">
        <w:rPr>
          <w:rFonts w:asciiTheme="majorBidi" w:hAnsiTheme="majorBidi" w:cstheme="majorBidi"/>
          <w:sz w:val="24"/>
          <w:szCs w:val="24"/>
        </w:rPr>
        <w:t xml:space="preserve"> insurance </w:t>
      </w:r>
      <w:r w:rsidRPr="00E6321A">
        <w:rPr>
          <w:rFonts w:asciiTheme="majorBidi" w:hAnsiTheme="majorBidi" w:cstheme="majorBidi"/>
          <w:sz w:val="24"/>
          <w:szCs w:val="24"/>
        </w:rPr>
        <w:t>firm</w:t>
      </w:r>
      <w:r w:rsidR="00E6321A" w:rsidRPr="00E6321A">
        <w:rPr>
          <w:rFonts w:asciiTheme="majorBidi" w:hAnsiTheme="majorBidi" w:cstheme="majorBidi"/>
          <w:sz w:val="24"/>
          <w:szCs w:val="24"/>
        </w:rPr>
        <w:t xml:space="preserve"> will </w:t>
      </w:r>
      <w:r>
        <w:rPr>
          <w:rFonts w:asciiTheme="majorBidi" w:hAnsiTheme="majorBidi" w:cstheme="majorBidi"/>
          <w:sz w:val="24"/>
          <w:szCs w:val="24"/>
        </w:rPr>
        <w:t>pay</w:t>
      </w:r>
      <w:r w:rsidR="00E6321A" w:rsidRPr="00E6321A">
        <w:rPr>
          <w:rFonts w:asciiTheme="majorBidi" w:hAnsiTheme="majorBidi" w:cstheme="majorBidi"/>
          <w:sz w:val="24"/>
          <w:szCs w:val="24"/>
        </w:rPr>
        <w:t xml:space="preserve"> 100 percent </w:t>
      </w:r>
      <w:r>
        <w:rPr>
          <w:rFonts w:asciiTheme="majorBidi" w:hAnsiTheme="majorBidi" w:cstheme="majorBidi"/>
          <w:sz w:val="24"/>
          <w:szCs w:val="24"/>
        </w:rPr>
        <w:t xml:space="preserve">rest of the amount for </w:t>
      </w:r>
      <w:r w:rsidR="00CD3039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entire year.</w:t>
      </w:r>
      <w:r w:rsidRPr="00867430">
        <w:t xml:space="preserve"> </w:t>
      </w:r>
      <w:r>
        <w:t xml:space="preserve"> </w:t>
      </w:r>
      <w:r w:rsidRPr="006A5EAB">
        <w:rPr>
          <w:rFonts w:asciiTheme="majorBidi" w:hAnsiTheme="majorBidi" w:cstheme="majorBidi"/>
          <w:sz w:val="24"/>
          <w:szCs w:val="24"/>
        </w:rPr>
        <w:t xml:space="preserve">According to </w:t>
      </w:r>
      <w:r w:rsidR="00CD3039">
        <w:rPr>
          <w:rFonts w:asciiTheme="majorBidi" w:hAnsiTheme="majorBidi" w:cstheme="majorBidi"/>
          <w:sz w:val="24"/>
          <w:szCs w:val="24"/>
        </w:rPr>
        <w:t xml:space="preserve">the </w:t>
      </w:r>
      <w:r w:rsidRPr="006A5EAB">
        <w:rPr>
          <w:rFonts w:asciiTheme="majorBidi" w:hAnsiTheme="majorBidi" w:cstheme="majorBidi"/>
          <w:sz w:val="24"/>
          <w:szCs w:val="24"/>
        </w:rPr>
        <w:t xml:space="preserve">2015 </w:t>
      </w:r>
      <w:proofErr w:type="spellStart"/>
      <w:r w:rsidRPr="006A5EAB">
        <w:rPr>
          <w:rFonts w:asciiTheme="majorBidi" w:hAnsiTheme="majorBidi" w:cstheme="majorBidi"/>
          <w:sz w:val="24"/>
          <w:szCs w:val="24"/>
        </w:rPr>
        <w:t>Kayser</w:t>
      </w:r>
      <w:proofErr w:type="spellEnd"/>
      <w:r w:rsidRPr="00867430">
        <w:rPr>
          <w:rFonts w:asciiTheme="majorBidi" w:hAnsiTheme="majorBidi" w:cstheme="majorBidi"/>
          <w:sz w:val="24"/>
          <w:szCs w:val="24"/>
        </w:rPr>
        <w:t xml:space="preserve"> Foundation study: the </w:t>
      </w:r>
      <w:r>
        <w:rPr>
          <w:rFonts w:asciiTheme="majorBidi" w:hAnsiTheme="majorBidi" w:cstheme="majorBidi"/>
          <w:sz w:val="24"/>
          <w:szCs w:val="24"/>
        </w:rPr>
        <w:t>median</w:t>
      </w:r>
      <w:r w:rsidRPr="00867430">
        <w:rPr>
          <w:rFonts w:asciiTheme="majorBidi" w:hAnsiTheme="majorBidi" w:cstheme="majorBidi"/>
          <w:sz w:val="24"/>
          <w:szCs w:val="24"/>
        </w:rPr>
        <w:t xml:space="preserve"> cost of health insurance in </w:t>
      </w:r>
      <w:r>
        <w:rPr>
          <w:rFonts w:asciiTheme="majorBidi" w:hAnsiTheme="majorBidi" w:cstheme="majorBidi"/>
          <w:sz w:val="24"/>
          <w:szCs w:val="24"/>
        </w:rPr>
        <w:t>America</w:t>
      </w:r>
      <w:r w:rsidRPr="00867430">
        <w:rPr>
          <w:rFonts w:asciiTheme="majorBidi" w:hAnsiTheme="majorBidi" w:cstheme="majorBidi"/>
          <w:sz w:val="24"/>
          <w:szCs w:val="24"/>
        </w:rPr>
        <w:t xml:space="preserve"> for </w:t>
      </w:r>
      <w:r w:rsidR="00CD3039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entire</w:t>
      </w:r>
      <w:r w:rsidRPr="00867430">
        <w:rPr>
          <w:rFonts w:asciiTheme="majorBidi" w:hAnsiTheme="majorBidi" w:cstheme="majorBidi"/>
          <w:sz w:val="24"/>
          <w:szCs w:val="24"/>
        </w:rPr>
        <w:t xml:space="preserve"> family is $ 17,545 / year and $ 6,521 / year for </w:t>
      </w:r>
      <w:r w:rsidR="00CD3039">
        <w:rPr>
          <w:rFonts w:asciiTheme="majorBidi" w:hAnsiTheme="majorBidi" w:cstheme="majorBidi"/>
          <w:sz w:val="24"/>
          <w:szCs w:val="24"/>
        </w:rPr>
        <w:t xml:space="preserve">an </w:t>
      </w:r>
      <w:r>
        <w:rPr>
          <w:rFonts w:asciiTheme="majorBidi" w:hAnsiTheme="majorBidi" w:cstheme="majorBidi"/>
          <w:sz w:val="24"/>
          <w:szCs w:val="24"/>
        </w:rPr>
        <w:t>individual.</w:t>
      </w:r>
      <w:r w:rsidR="006A5EAB" w:rsidRPr="006A5EAB">
        <w:t xml:space="preserve"> </w:t>
      </w:r>
      <w:r w:rsidR="006A5EAB">
        <w:t>(</w:t>
      </w:r>
      <w:r w:rsidR="006A5EAB" w:rsidRPr="006A5EAB">
        <w:rPr>
          <w:rFonts w:asciiTheme="majorBidi" w:hAnsiTheme="majorBidi" w:cstheme="majorBidi"/>
          <w:sz w:val="24"/>
          <w:szCs w:val="24"/>
        </w:rPr>
        <w:t>Glazer &amp; McGuire, 2017).</w:t>
      </w:r>
    </w:p>
    <w:p w:rsidR="00867430" w:rsidRDefault="00E6321A" w:rsidP="00867430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67430">
        <w:rPr>
          <w:rFonts w:asciiTheme="majorBidi" w:hAnsiTheme="majorBidi" w:cstheme="majorBidi"/>
          <w:b/>
          <w:bCs/>
          <w:sz w:val="24"/>
          <w:szCs w:val="24"/>
        </w:rPr>
        <w:t>Choosing a Health Insurance Plan</w:t>
      </w:r>
    </w:p>
    <w:p w:rsidR="00867430" w:rsidRDefault="00CD3039" w:rsidP="00435C0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Many factors</w:t>
      </w:r>
      <w:r w:rsidR="00543866" w:rsidRPr="00543866">
        <w:rPr>
          <w:rFonts w:asciiTheme="majorBidi" w:hAnsiTheme="majorBidi" w:cstheme="majorBidi"/>
          <w:sz w:val="24"/>
          <w:szCs w:val="24"/>
        </w:rPr>
        <w:t xml:space="preserve"> determine the price of a life insurance premium. </w:t>
      </w:r>
      <w:r>
        <w:rPr>
          <w:rFonts w:asciiTheme="majorBidi" w:hAnsiTheme="majorBidi" w:cstheme="majorBidi"/>
          <w:sz w:val="24"/>
          <w:szCs w:val="24"/>
        </w:rPr>
        <w:t>Some factors</w:t>
      </w:r>
      <w:r w:rsidR="00543866" w:rsidRPr="00543866">
        <w:rPr>
          <w:rFonts w:asciiTheme="majorBidi" w:hAnsiTheme="majorBidi" w:cstheme="majorBidi"/>
          <w:sz w:val="24"/>
          <w:szCs w:val="24"/>
        </w:rPr>
        <w:t xml:space="preserve"> cause prices to rise which policyholders cannot avoid or control. </w:t>
      </w:r>
      <w:r>
        <w:rPr>
          <w:rFonts w:asciiTheme="majorBidi" w:hAnsiTheme="majorBidi" w:cstheme="majorBidi"/>
          <w:sz w:val="24"/>
          <w:szCs w:val="24"/>
        </w:rPr>
        <w:t>However,</w:t>
      </w:r>
      <w:r w:rsidR="00543866" w:rsidRPr="0054386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some factors</w:t>
      </w:r>
      <w:r w:rsidR="00543866" w:rsidRPr="00543866">
        <w:rPr>
          <w:rFonts w:asciiTheme="majorBidi" w:hAnsiTheme="majorBidi" w:cstheme="majorBidi"/>
          <w:sz w:val="24"/>
          <w:szCs w:val="24"/>
        </w:rPr>
        <w:t xml:space="preserve"> can be controlled. Still hesitant to buy life insurance? Read this article and learn how you can control your life insurance premiums from </w:t>
      </w:r>
      <w:r w:rsidR="00543866" w:rsidRPr="00543866">
        <w:rPr>
          <w:rFonts w:asciiTheme="majorBidi" w:hAnsiTheme="majorBidi" w:cstheme="majorBidi"/>
          <w:sz w:val="24"/>
          <w:szCs w:val="24"/>
        </w:rPr>
        <w:t>rising</w:t>
      </w:r>
      <w:r w:rsidR="006A5EAB" w:rsidRPr="006A5EAB">
        <w:t xml:space="preserve"> </w:t>
      </w:r>
      <w:r w:rsidR="006A5EAB">
        <w:t>(</w:t>
      </w:r>
      <w:r w:rsidR="006A5EAB" w:rsidRPr="006A5EAB">
        <w:rPr>
          <w:rFonts w:asciiTheme="majorBidi" w:hAnsiTheme="majorBidi" w:cstheme="majorBidi"/>
          <w:sz w:val="24"/>
          <w:szCs w:val="24"/>
        </w:rPr>
        <w:t>Patrick</w:t>
      </w:r>
      <w:r w:rsidR="006A5EAB">
        <w:rPr>
          <w:rFonts w:asciiTheme="majorBidi" w:hAnsiTheme="majorBidi" w:cstheme="majorBidi"/>
          <w:sz w:val="24"/>
          <w:szCs w:val="24"/>
        </w:rPr>
        <w:t xml:space="preserve"> </w:t>
      </w:r>
      <w:r w:rsidR="006A5EAB" w:rsidRPr="006A5EAB">
        <w:rPr>
          <w:rFonts w:asciiTheme="majorBidi" w:hAnsiTheme="majorBidi" w:cstheme="majorBidi"/>
          <w:sz w:val="24"/>
          <w:szCs w:val="24"/>
        </w:rPr>
        <w:t>&amp; Erickson, 2013)</w:t>
      </w:r>
      <w:r w:rsidR="00543866" w:rsidRPr="00543866">
        <w:rPr>
          <w:rFonts w:asciiTheme="majorBidi" w:hAnsiTheme="majorBidi" w:cstheme="majorBidi"/>
          <w:sz w:val="24"/>
          <w:szCs w:val="24"/>
        </w:rPr>
        <w:t>.</w:t>
      </w:r>
      <w:r w:rsidR="00543866">
        <w:rPr>
          <w:rFonts w:asciiTheme="majorBidi" w:hAnsiTheme="majorBidi" w:cstheme="majorBidi"/>
          <w:sz w:val="24"/>
          <w:szCs w:val="24"/>
        </w:rPr>
        <w:t xml:space="preserve"> I</w:t>
      </w:r>
      <w:r w:rsidR="00867430">
        <w:rPr>
          <w:rFonts w:asciiTheme="majorBidi" w:hAnsiTheme="majorBidi" w:cstheme="majorBidi"/>
          <w:sz w:val="24"/>
          <w:szCs w:val="24"/>
        </w:rPr>
        <w:t>t is not difficult to choose which health plan one can afford. The only difference is the amount of money that one need</w:t>
      </w:r>
      <w:r>
        <w:rPr>
          <w:rFonts w:asciiTheme="majorBidi" w:hAnsiTheme="majorBidi" w:cstheme="majorBidi"/>
          <w:sz w:val="24"/>
          <w:szCs w:val="24"/>
        </w:rPr>
        <w:t>s</w:t>
      </w:r>
      <w:r w:rsidR="00867430">
        <w:rPr>
          <w:rFonts w:asciiTheme="majorBidi" w:hAnsiTheme="majorBidi" w:cstheme="majorBidi"/>
          <w:sz w:val="24"/>
          <w:szCs w:val="24"/>
        </w:rPr>
        <w:t xml:space="preserve"> to pay besides the company pay other than premium.</w:t>
      </w:r>
      <w:r w:rsidR="00867430" w:rsidRPr="00867430">
        <w:t xml:space="preserve"> </w:t>
      </w:r>
      <w:r w:rsidR="00867430">
        <w:rPr>
          <w:rFonts w:asciiTheme="majorBidi" w:hAnsiTheme="majorBidi" w:cstheme="majorBidi"/>
          <w:sz w:val="24"/>
          <w:szCs w:val="24"/>
        </w:rPr>
        <w:t>T</w:t>
      </w:r>
      <w:r w:rsidR="00867430" w:rsidRPr="00867430">
        <w:rPr>
          <w:rFonts w:asciiTheme="majorBidi" w:hAnsiTheme="majorBidi" w:cstheme="majorBidi"/>
          <w:sz w:val="24"/>
          <w:szCs w:val="24"/>
        </w:rPr>
        <w:t>here are many resources available to help in deciding health care policies like</w:t>
      </w:r>
      <w:r w:rsidR="00867430">
        <w:rPr>
          <w:rFonts w:asciiTheme="majorBidi" w:hAnsiTheme="majorBidi" w:cstheme="majorBidi"/>
          <w:sz w:val="24"/>
          <w:szCs w:val="24"/>
        </w:rPr>
        <w:t xml:space="preserve">; </w:t>
      </w:r>
    </w:p>
    <w:p w:rsidR="00867430" w:rsidRDefault="00867430" w:rsidP="00F452E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67430">
        <w:rPr>
          <w:rFonts w:asciiTheme="majorBidi" w:hAnsiTheme="majorBidi" w:cstheme="majorBidi"/>
          <w:sz w:val="24"/>
          <w:szCs w:val="24"/>
        </w:rPr>
        <w:t>https://www.goodrx.com/blog/understanding-bronze-silver-gold-and-platinum-health-insurance-plans/</w:t>
      </w:r>
    </w:p>
    <w:p w:rsidR="00867430" w:rsidRDefault="00867430" w:rsidP="00F452E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67430">
        <w:rPr>
          <w:rFonts w:asciiTheme="majorBidi" w:hAnsiTheme="majorBidi" w:cstheme="majorBidi"/>
          <w:sz w:val="24"/>
          <w:szCs w:val="24"/>
        </w:rPr>
        <w:t xml:space="preserve">https://www.youtube.com/watch?v=Ny2JxkW3eu8. </w:t>
      </w:r>
    </w:p>
    <w:p w:rsidR="00867430" w:rsidRPr="00867430" w:rsidRDefault="00867430" w:rsidP="00F452E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67430">
        <w:rPr>
          <w:rFonts w:asciiTheme="majorBidi" w:hAnsiTheme="majorBidi" w:cstheme="majorBidi"/>
          <w:sz w:val="24"/>
          <w:szCs w:val="24"/>
        </w:rPr>
        <w:t xml:space="preserve"> https://www.youtube.com/watch?v=1x-gRVCCiQU</w:t>
      </w:r>
    </w:p>
    <w:p w:rsidR="00435C0F" w:rsidRDefault="00435C0F" w:rsidP="00E6321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35C0F" w:rsidRDefault="00435C0F" w:rsidP="00E6321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6321A" w:rsidRPr="00867430" w:rsidRDefault="00E6321A" w:rsidP="00E6321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67430">
        <w:rPr>
          <w:rFonts w:asciiTheme="majorBidi" w:hAnsiTheme="majorBidi" w:cstheme="majorBidi"/>
          <w:b/>
          <w:bCs/>
          <w:sz w:val="24"/>
          <w:szCs w:val="24"/>
        </w:rPr>
        <w:t>What medical treatment do you expect?</w:t>
      </w:r>
    </w:p>
    <w:p w:rsidR="00357C71" w:rsidRDefault="00AB0302" w:rsidP="00435C0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B0302">
        <w:rPr>
          <w:rFonts w:asciiTheme="majorBidi" w:hAnsiTheme="majorBidi" w:cstheme="majorBidi"/>
          <w:sz w:val="24"/>
          <w:szCs w:val="24"/>
        </w:rPr>
        <w:t>The health package always includes care, therapy</w:t>
      </w:r>
      <w:r w:rsidR="00CD3039">
        <w:rPr>
          <w:rFonts w:asciiTheme="majorBidi" w:hAnsiTheme="majorBidi" w:cstheme="majorBidi"/>
          <w:sz w:val="24"/>
          <w:szCs w:val="24"/>
        </w:rPr>
        <w:t>,</w:t>
      </w:r>
      <w:r w:rsidRPr="00AB0302">
        <w:rPr>
          <w:rFonts w:asciiTheme="majorBidi" w:hAnsiTheme="majorBidi" w:cstheme="majorBidi"/>
          <w:sz w:val="24"/>
          <w:szCs w:val="24"/>
        </w:rPr>
        <w:t xml:space="preserve"> and rehabilitation as well as dental protection. The insurance thus covers, for example, the costs of visits to doctors, examinations, medicines</w:t>
      </w:r>
      <w:r w:rsidR="00CD3039">
        <w:rPr>
          <w:rFonts w:asciiTheme="majorBidi" w:hAnsiTheme="majorBidi" w:cstheme="majorBidi"/>
          <w:sz w:val="24"/>
          <w:szCs w:val="24"/>
        </w:rPr>
        <w:t>,</w:t>
      </w:r>
      <w:r w:rsidRPr="00AB0302">
        <w:rPr>
          <w:rFonts w:asciiTheme="majorBidi" w:hAnsiTheme="majorBidi" w:cstheme="majorBidi"/>
          <w:sz w:val="24"/>
          <w:szCs w:val="24"/>
        </w:rPr>
        <w:t xml:space="preserve"> and surgeries</w:t>
      </w:r>
      <w:r w:rsidR="00CD3039">
        <w:rPr>
          <w:rFonts w:asciiTheme="majorBidi" w:hAnsiTheme="majorBidi" w:cstheme="majorBidi"/>
          <w:sz w:val="24"/>
          <w:szCs w:val="24"/>
        </w:rPr>
        <w:t xml:space="preserve"> —</w:t>
      </w:r>
      <w:r w:rsidRPr="00AB0302">
        <w:rPr>
          <w:rFonts w:asciiTheme="majorBidi" w:hAnsiTheme="majorBidi" w:cstheme="majorBidi"/>
          <w:sz w:val="24"/>
          <w:szCs w:val="24"/>
        </w:rPr>
        <w:t xml:space="preserve"> utilization of musculoskeletal and occupational therapy. The insurance also covers dental examinations and treatments caused by accident.</w:t>
      </w:r>
      <w:r w:rsidRPr="00AB0302">
        <w:t xml:space="preserve"> </w:t>
      </w:r>
      <w:r w:rsidRPr="00AB0302">
        <w:rPr>
          <w:rFonts w:asciiTheme="majorBidi" w:hAnsiTheme="majorBidi" w:cstheme="majorBidi"/>
          <w:sz w:val="24"/>
          <w:szCs w:val="24"/>
        </w:rPr>
        <w:t>The most common non-reimbursable cases are Pregnancy or complications resulting from it, treatment of overweight, therapy or psychotherapy, cases of alcohol or drug dependence, or plastic surgery.</w:t>
      </w:r>
      <w:r w:rsidRPr="00AB0302">
        <w:t xml:space="preserve"> </w:t>
      </w:r>
      <w:r w:rsidRPr="00AB0302">
        <w:rPr>
          <w:rFonts w:asciiTheme="majorBidi" w:hAnsiTheme="majorBidi" w:cstheme="majorBidi"/>
          <w:sz w:val="24"/>
          <w:szCs w:val="24"/>
        </w:rPr>
        <w:t xml:space="preserve">The cost and tariffs of medical insurance depend on such parameters as the program level, region of service, level of risk, </w:t>
      </w:r>
      <w:r w:rsidR="00CD3039">
        <w:rPr>
          <w:rFonts w:asciiTheme="majorBidi" w:hAnsiTheme="majorBidi" w:cstheme="majorBidi"/>
          <w:sz w:val="24"/>
          <w:szCs w:val="24"/>
        </w:rPr>
        <w:t xml:space="preserve">the </w:t>
      </w:r>
      <w:r w:rsidRPr="00AB0302">
        <w:rPr>
          <w:rFonts w:asciiTheme="majorBidi" w:hAnsiTheme="majorBidi" w:cstheme="majorBidi"/>
          <w:sz w:val="24"/>
          <w:szCs w:val="24"/>
        </w:rPr>
        <w:t>health status of the insured, etc. The cost of insurance in most cases is accurately determined only after a thorough medical examination.</w:t>
      </w:r>
      <w:r w:rsidR="00543866" w:rsidRPr="00543866">
        <w:t xml:space="preserve"> </w:t>
      </w:r>
      <w:r w:rsidR="00543866" w:rsidRPr="00543866">
        <w:rPr>
          <w:rFonts w:asciiTheme="majorBidi" w:hAnsiTheme="majorBidi" w:cstheme="majorBidi"/>
          <w:sz w:val="24"/>
          <w:szCs w:val="24"/>
        </w:rPr>
        <w:t>The duration of the policy and the amount of coverage determine the premium price.</w:t>
      </w: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References</w:t>
      </w:r>
    </w:p>
    <w:p w:rsidR="00435C0F" w:rsidRDefault="00435C0F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35C0F">
        <w:rPr>
          <w:rFonts w:asciiTheme="majorBidi" w:hAnsiTheme="majorBidi" w:cstheme="majorBidi"/>
          <w:sz w:val="24"/>
          <w:szCs w:val="24"/>
        </w:rPr>
        <w:t>Grumbach</w:t>
      </w:r>
      <w:proofErr w:type="spellEnd"/>
      <w:r w:rsidRPr="00435C0F">
        <w:rPr>
          <w:rFonts w:asciiTheme="majorBidi" w:hAnsiTheme="majorBidi" w:cstheme="majorBidi"/>
          <w:sz w:val="24"/>
          <w:szCs w:val="24"/>
        </w:rPr>
        <w:t xml:space="preserve">, K., &amp; Bodenheimer, T. (2005). Understanding health policy: A clinical approach. </w:t>
      </w:r>
    </w:p>
    <w:p w:rsidR="00435C0F" w:rsidRDefault="00435C0F" w:rsidP="00435C0F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35C0F">
        <w:rPr>
          <w:rFonts w:asciiTheme="majorBidi" w:hAnsiTheme="majorBidi" w:cstheme="majorBidi"/>
          <w:sz w:val="24"/>
          <w:szCs w:val="24"/>
        </w:rPr>
        <w:t>Lange medical books/Mc Graw Hill.</w:t>
      </w: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54F0E">
        <w:rPr>
          <w:rFonts w:asciiTheme="majorBidi" w:hAnsiTheme="majorBidi" w:cstheme="majorBidi"/>
          <w:sz w:val="24"/>
          <w:szCs w:val="24"/>
        </w:rPr>
        <w:t xml:space="preserve">Glazer, J., &amp; McGuire, T. G. (2017). Gold and silver health plans: Accommodating demand </w:t>
      </w:r>
    </w:p>
    <w:p w:rsidR="00154F0E" w:rsidRDefault="00154F0E" w:rsidP="00154F0E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  <w:r w:rsidRPr="00154F0E">
        <w:rPr>
          <w:rFonts w:asciiTheme="majorBidi" w:hAnsiTheme="majorBidi" w:cstheme="majorBidi"/>
          <w:sz w:val="24"/>
          <w:szCs w:val="24"/>
        </w:rPr>
        <w:t>heterogeneity in managed competition. In Models of Health Plan Payment and Quality Reporting (pp. 135-160).</w:t>
      </w: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54F0E">
        <w:rPr>
          <w:rFonts w:asciiTheme="majorBidi" w:hAnsiTheme="majorBidi" w:cstheme="majorBidi"/>
          <w:sz w:val="24"/>
          <w:szCs w:val="24"/>
        </w:rPr>
        <w:t>Patrick, D. L., &amp; Erickson, P. (</w:t>
      </w:r>
      <w:r w:rsidR="006A5EAB">
        <w:rPr>
          <w:rFonts w:asciiTheme="majorBidi" w:hAnsiTheme="majorBidi" w:cstheme="majorBidi"/>
          <w:sz w:val="24"/>
          <w:szCs w:val="24"/>
        </w:rPr>
        <w:t>201</w:t>
      </w:r>
      <w:r w:rsidRPr="00154F0E">
        <w:rPr>
          <w:rFonts w:asciiTheme="majorBidi" w:hAnsiTheme="majorBidi" w:cstheme="majorBidi"/>
          <w:sz w:val="24"/>
          <w:szCs w:val="24"/>
        </w:rPr>
        <w:t xml:space="preserve">3). Health status and health policy: quality of life in health </w:t>
      </w:r>
    </w:p>
    <w:p w:rsidR="00154F0E" w:rsidRDefault="00154F0E" w:rsidP="00154F0E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54F0E">
        <w:rPr>
          <w:rFonts w:asciiTheme="majorBidi" w:hAnsiTheme="majorBidi" w:cstheme="majorBidi"/>
          <w:sz w:val="24"/>
          <w:szCs w:val="24"/>
        </w:rPr>
        <w:t>care evaluation and resource allocation.</w:t>
      </w:r>
    </w:p>
    <w:p w:rsidR="00154F0E" w:rsidRDefault="00154F0E" w:rsidP="00357C71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154F0E">
        <w:rPr>
          <w:rFonts w:asciiTheme="majorBidi" w:hAnsiTheme="majorBidi" w:cstheme="majorBidi"/>
          <w:sz w:val="24"/>
          <w:szCs w:val="24"/>
        </w:rPr>
        <w:t xml:space="preserve">Parker, R. M. (2012). Health literate practices can facilitate state health insurance exchange </w:t>
      </w:r>
    </w:p>
    <w:p w:rsidR="00154F0E" w:rsidRPr="00357C71" w:rsidRDefault="00154F0E" w:rsidP="00154F0E">
      <w:pPr>
        <w:spacing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54F0E">
        <w:rPr>
          <w:rFonts w:asciiTheme="majorBidi" w:hAnsiTheme="majorBidi" w:cstheme="majorBidi"/>
          <w:sz w:val="24"/>
          <w:szCs w:val="24"/>
        </w:rPr>
        <w:t>communication. Journal of health communication, 17(3), 372-375.</w:t>
      </w:r>
    </w:p>
    <w:sectPr w:rsidR="00154F0E" w:rsidRPr="00357C71" w:rsidSect="006A313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E6A" w:rsidRDefault="004E1E6A" w:rsidP="006A3133">
      <w:pPr>
        <w:spacing w:after="0" w:line="240" w:lineRule="auto"/>
      </w:pPr>
      <w:r>
        <w:separator/>
      </w:r>
    </w:p>
  </w:endnote>
  <w:endnote w:type="continuationSeparator" w:id="0">
    <w:p w:rsidR="004E1E6A" w:rsidRDefault="004E1E6A" w:rsidP="006A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E6A" w:rsidRDefault="004E1E6A" w:rsidP="006A3133">
      <w:pPr>
        <w:spacing w:after="0" w:line="240" w:lineRule="auto"/>
      </w:pPr>
      <w:r>
        <w:separator/>
      </w:r>
    </w:p>
  </w:footnote>
  <w:footnote w:type="continuationSeparator" w:id="0">
    <w:p w:rsidR="004E1E6A" w:rsidRDefault="004E1E6A" w:rsidP="006A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33" w:rsidRDefault="006A3133" w:rsidP="006A3133">
    <w:pPr>
      <w:pStyle w:val="Header"/>
    </w:pPr>
    <w:r>
      <w:t xml:space="preserve">HEALTH EXCHANGE                                                                                                                                                      </w:t>
    </w:r>
    <w:sdt>
      <w:sdtPr>
        <w:id w:val="-17528789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A3133" w:rsidRDefault="006A3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79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3133" w:rsidRDefault="006A3133" w:rsidP="006A3133">
        <w:pPr>
          <w:pStyle w:val="Header"/>
        </w:pPr>
        <w:r>
          <w:t xml:space="preserve">Running Head: HEALTH EXCHANGE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133" w:rsidRDefault="006A3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3A28"/>
    <w:multiLevelType w:val="hybridMultilevel"/>
    <w:tmpl w:val="E4B6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sjQzNLE0NrawNDFS0lEKTi0uzszPAykwrAUA5JP1aiwAAAA="/>
  </w:docVars>
  <w:rsids>
    <w:rsidRoot w:val="00F0704B"/>
    <w:rsid w:val="00154F0E"/>
    <w:rsid w:val="00357C71"/>
    <w:rsid w:val="00435C0F"/>
    <w:rsid w:val="004E1E6A"/>
    <w:rsid w:val="00543866"/>
    <w:rsid w:val="006A3133"/>
    <w:rsid w:val="006A5EAB"/>
    <w:rsid w:val="00867430"/>
    <w:rsid w:val="00986007"/>
    <w:rsid w:val="00AB0302"/>
    <w:rsid w:val="00B62D69"/>
    <w:rsid w:val="00CD3039"/>
    <w:rsid w:val="00E6321A"/>
    <w:rsid w:val="00F0704B"/>
    <w:rsid w:val="00F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1B4D"/>
  <w15:chartTrackingRefBased/>
  <w15:docId w15:val="{9A0906C9-31FF-4FBA-9BD4-70C268AF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33"/>
  </w:style>
  <w:style w:type="paragraph" w:styleId="Footer">
    <w:name w:val="footer"/>
    <w:basedOn w:val="Normal"/>
    <w:link w:val="FooterChar"/>
    <w:uiPriority w:val="99"/>
    <w:unhideWhenUsed/>
    <w:rsid w:val="006A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33"/>
  </w:style>
  <w:style w:type="paragraph" w:styleId="BalloonText">
    <w:name w:val="Balloon Text"/>
    <w:basedOn w:val="Normal"/>
    <w:link w:val="BalloonTextChar"/>
    <w:uiPriority w:val="99"/>
    <w:semiHidden/>
    <w:unhideWhenUsed/>
    <w:rsid w:val="00E6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C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Nouf Alzaid</cp:lastModifiedBy>
  <cp:revision>15</cp:revision>
  <dcterms:created xsi:type="dcterms:W3CDTF">2019-09-23T16:26:00Z</dcterms:created>
  <dcterms:modified xsi:type="dcterms:W3CDTF">2019-09-23T19:05:00Z</dcterms:modified>
</cp:coreProperties>
</file>