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Your Name:"/>
        <w:tag w:val="Your Name:"/>
        <w:id w:val="-686670367"/>
        <w:placeholder>
          <w:docPart w:val="A61FEFE49C694AEEB4EA0682B49C47BA"/>
        </w:placeholder>
        <w:temporary/>
        <w:showingPlcHdr/>
        <w15:appearance w15:val="hidden"/>
      </w:sdtPr>
      <w:sdtEndPr/>
      <w:sdtContent>
        <w:p w:rsidR="00F9444C" w:rsidRDefault="00F9444C">
          <w:pPr>
            <w:pStyle w:val="NoSpacing"/>
          </w:pPr>
          <w:r>
            <w:t>Your Name</w:t>
          </w:r>
        </w:p>
      </w:sdtContent>
    </w:sdt>
    <w:p w:rsidR="00E614DD" w:rsidRDefault="00B716BF">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rsidR="00E614DD" w:rsidRDefault="00B716BF">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rsidR="00E614DD" w:rsidRDefault="00B716BF">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rsidR="00766F0C" w:rsidRDefault="00766F0C" w:rsidP="00766F0C">
      <w:pPr>
        <w:jc w:val="center"/>
        <w:rPr>
          <w:rFonts w:asciiTheme="majorHAnsi" w:eastAsiaTheme="majorEastAsia" w:hAnsiTheme="majorHAnsi" w:cstheme="majorBidi"/>
          <w:kern w:val="28"/>
        </w:rPr>
      </w:pPr>
      <w:r w:rsidRPr="00766F0C">
        <w:rPr>
          <w:rFonts w:asciiTheme="majorHAnsi" w:eastAsiaTheme="majorEastAsia" w:hAnsiTheme="majorHAnsi" w:cstheme="majorBidi"/>
          <w:kern w:val="28"/>
        </w:rPr>
        <w:t xml:space="preserve">Aimee </w:t>
      </w:r>
      <w:proofErr w:type="spellStart"/>
      <w:r w:rsidRPr="00766F0C">
        <w:rPr>
          <w:rFonts w:asciiTheme="majorHAnsi" w:eastAsiaTheme="majorEastAsia" w:hAnsiTheme="majorHAnsi" w:cstheme="majorBidi"/>
          <w:kern w:val="28"/>
        </w:rPr>
        <w:t>Semple</w:t>
      </w:r>
      <w:proofErr w:type="spellEnd"/>
      <w:r w:rsidRPr="00766F0C">
        <w:rPr>
          <w:rFonts w:asciiTheme="majorHAnsi" w:eastAsiaTheme="majorEastAsia" w:hAnsiTheme="majorHAnsi" w:cstheme="majorBidi"/>
          <w:kern w:val="28"/>
        </w:rPr>
        <w:t xml:space="preserve"> McPherson American Experience</w:t>
      </w:r>
    </w:p>
    <w:p w:rsidR="00E614DD" w:rsidRDefault="00CA70A9" w:rsidP="00766F0C">
      <w:r>
        <w:t>Widely recognized for founding the eminent</w:t>
      </w:r>
      <w:r w:rsidR="009C131C">
        <w:t xml:space="preserve"> </w:t>
      </w:r>
      <w:proofErr w:type="spellStart"/>
      <w:r w:rsidR="009C131C">
        <w:t>FourSquare</w:t>
      </w:r>
      <w:proofErr w:type="spellEnd"/>
      <w:r w:rsidR="009C131C">
        <w:t xml:space="preserve"> Church</w:t>
      </w:r>
      <w:r>
        <w:t xml:space="preserve">, Aimee </w:t>
      </w:r>
      <w:proofErr w:type="spellStart"/>
      <w:r>
        <w:t>Semple</w:t>
      </w:r>
      <w:proofErr w:type="spellEnd"/>
      <w:r>
        <w:t xml:space="preserve"> McPherson was a well-known media celebrity in the 1920s and 1930s. </w:t>
      </w:r>
      <w:r w:rsidR="005A5380">
        <w:t xml:space="preserve">Aimee </w:t>
      </w:r>
      <w:proofErr w:type="spellStart"/>
      <w:r w:rsidR="005A5380">
        <w:t>Semple</w:t>
      </w:r>
      <w:proofErr w:type="spellEnd"/>
      <w:r w:rsidR="005A5380">
        <w:t xml:space="preserve"> McPherson was extremely glamorous and for the first time in history, she used trailblazing radio services to preach the contents of </w:t>
      </w:r>
      <w:r w:rsidR="009E4DB2">
        <w:t>her religion</w:t>
      </w:r>
      <w:r w:rsidR="005A5380">
        <w:t xml:space="preserve"> to a diverse audience. </w:t>
      </w:r>
      <w:r w:rsidR="009E2399">
        <w:t>Belonging</w:t>
      </w:r>
      <w:r w:rsidR="00B612B6">
        <w:t xml:space="preserve"> from a small town in Ontario, Canada, Sister Aimee </w:t>
      </w:r>
      <w:proofErr w:type="spellStart"/>
      <w:r w:rsidR="00B612B6">
        <w:t>Semple</w:t>
      </w:r>
      <w:proofErr w:type="spellEnd"/>
      <w:r w:rsidR="00B612B6">
        <w:t xml:space="preserve"> McPherson had a unique amalgamation of charisma, theatrics, and </w:t>
      </w:r>
      <w:proofErr w:type="spellStart"/>
      <w:r w:rsidR="00B612B6">
        <w:t>humo</w:t>
      </w:r>
      <w:r w:rsidR="009E4DB2">
        <w:t>u</w:t>
      </w:r>
      <w:r w:rsidR="00B612B6">
        <w:t>r</w:t>
      </w:r>
      <w:proofErr w:type="spellEnd"/>
      <w:r w:rsidR="00B612B6">
        <w:t xml:space="preserve"> in her personality. </w:t>
      </w:r>
      <w:r w:rsidR="00D265DE">
        <w:t xml:space="preserve">This paper strives to strengthen the inimitability and distinctiveness of </w:t>
      </w:r>
      <w:r w:rsidR="0010286B">
        <w:t>her journey in the broader</w:t>
      </w:r>
      <w:r w:rsidR="00FB2F62">
        <w:t xml:space="preserve"> picture of </w:t>
      </w:r>
      <w:r w:rsidR="009E4DB2">
        <w:t xml:space="preserve">the </w:t>
      </w:r>
      <w:r w:rsidR="00FB2F62">
        <w:t xml:space="preserve">American landscape in the 1920s. </w:t>
      </w:r>
    </w:p>
    <w:p w:rsidR="00D265DE" w:rsidRDefault="00B612B6" w:rsidP="00766F0C">
      <w:r>
        <w:t>The documentary</w:t>
      </w:r>
      <w:r w:rsidR="009E2399">
        <w:t>,</w:t>
      </w:r>
      <w:r>
        <w:t xml:space="preserve"> ‘Sister Aimee’</w:t>
      </w:r>
      <w:r w:rsidR="009E2399">
        <w:t>,</w:t>
      </w:r>
      <w:r>
        <w:t xml:space="preserve"> by American Experience is an epic portrayal of the </w:t>
      </w:r>
      <w:r w:rsidR="00D265DE">
        <w:t xml:space="preserve">first of many evangelists who was equally popular and controversial and whose charisma had a very powerful spell on the people around her and her adherents. Aimee </w:t>
      </w:r>
      <w:proofErr w:type="spellStart"/>
      <w:r w:rsidR="00D265DE">
        <w:t>Semple</w:t>
      </w:r>
      <w:proofErr w:type="spellEnd"/>
      <w:r w:rsidR="00D265DE">
        <w:t xml:space="preserve"> McPherson played a fundamental role in bringing conservative Protestantism into the limelight and amalgamating it into the mainstream and widely known American popular culture</w:t>
      </w:r>
      <w:r w:rsidR="00FB2F62">
        <w:t xml:space="preserve"> </w:t>
      </w:r>
      <w:r w:rsidR="00FB2F62">
        <w:fldChar w:fldCharType="begin"/>
      </w:r>
      <w:r w:rsidR="00FB2F62">
        <w:instrText xml:space="preserve"> ADDIN ZOTERO_ITEM CSL_CITATION {"citationID":"EHtBh65p","properties":{"formattedCitation":"(Sutton)","plainCitation":"(Sutton)","noteIndex":0},"citationItems":[{"id":134,"uris":["http://zotero.org/users/local/R3lWGnc9/items/SF36Z4Q2"],"uri":["http://zotero.org/users/local/R3lWGnc9/items/SF36Z4Q2"],"itemData":{"id":134,"type":"article-journal","title":"“Between the Refrigerator and the Wildfire”: Aimee Semple McPherson, Pentecostalism, and the Fundamentalist-Modernist Controversy","container-title":"Church History","page":"159–188","volume":"72","issue":"1","source":"Google Scholar","shortTitle":"“Between the Refrigerator and the Wildfire”","author":[{"family":"Sutton","given":"Matthew A."}],"issued":{"date-parts":[["2003"]]}}}],"schema":"https://github.com/citation-style-language/schema/raw/master/csl-citation.json"} </w:instrText>
      </w:r>
      <w:r w:rsidR="00FB2F62">
        <w:fldChar w:fldCharType="separate"/>
      </w:r>
      <w:r w:rsidR="00FB2F62" w:rsidRPr="00FB2F62">
        <w:rPr>
          <w:rFonts w:ascii="Times New Roman" w:hAnsi="Times New Roman" w:cs="Times New Roman"/>
        </w:rPr>
        <w:t>(Sutton)</w:t>
      </w:r>
      <w:r w:rsidR="00FB2F62">
        <w:fldChar w:fldCharType="end"/>
      </w:r>
      <w:r w:rsidR="00D265DE">
        <w:t xml:space="preserve">. Aimee </w:t>
      </w:r>
      <w:proofErr w:type="spellStart"/>
      <w:r w:rsidR="00D265DE">
        <w:t>Semple</w:t>
      </w:r>
      <w:proofErr w:type="spellEnd"/>
      <w:r w:rsidR="00D265DE">
        <w:t>, also known as Sister Aimee</w:t>
      </w:r>
      <w:r w:rsidR="009E2399">
        <w:t>,</w:t>
      </w:r>
      <w:r w:rsidR="00D265DE">
        <w:t xml:space="preserve"> also courageously presented Pentecostalism in American politics and for this contribution, she is celebrated </w:t>
      </w:r>
      <w:r w:rsidR="009E2399">
        <w:t>even today</w:t>
      </w:r>
      <w:r w:rsidR="00D265DE">
        <w:t xml:space="preserve">. </w:t>
      </w:r>
      <w:r w:rsidR="00FB2F62">
        <w:t xml:space="preserve">Sister Aimee took great pride in conveying the true essence of her </w:t>
      </w:r>
      <w:proofErr w:type="spellStart"/>
      <w:r w:rsidR="00FB2F62">
        <w:t>FourSquare</w:t>
      </w:r>
      <w:proofErr w:type="spellEnd"/>
      <w:r w:rsidR="00FB2F62">
        <w:t xml:space="preserve"> Gospel and propounded that this gospel can </w:t>
      </w:r>
      <w:r w:rsidR="009E2399">
        <w:t>serve</w:t>
      </w:r>
      <w:r w:rsidR="00FB2F62">
        <w:t xml:space="preserve"> as a complete institution for body, spirit, soul, and eternity </w:t>
      </w:r>
      <w:r w:rsidR="00FB2F62">
        <w:fldChar w:fldCharType="begin"/>
      </w:r>
      <w:r w:rsidR="00FB2F62">
        <w:instrText xml:space="preserve"> ADDIN ZOTERO_ITEM CSL_CITATION {"citationID":"045CIi1j","properties":{"formattedCitation":"(Maddux)","plainCitation":"(Maddux)","noteIndex":0},"citationItems":[{"id":136,"uris":["http://zotero.org/users/local/R3lWGnc9/items/NDN2K7SG"],"uri":["http://zotero.org/users/local/R3lWGnc9/items/NDN2K7SG"],"itemData":{"id":136,"type":"article-journal","title":"The Foursquare Gospel of Aimee Semple McPherson","container-title":"Rhetoric and Public Affairs","page":"291–326","source":"Google Scholar","author":[{"family":"Maddux","given":"Kristy"}],"issued":{"date-parts":[["2011"]]}}}],"schema":"https://github.com/citation-style-language/schema/raw/master/csl-citation.json"} </w:instrText>
      </w:r>
      <w:r w:rsidR="00FB2F62">
        <w:fldChar w:fldCharType="separate"/>
      </w:r>
      <w:r w:rsidR="00FB2F62" w:rsidRPr="00FB2F62">
        <w:rPr>
          <w:rFonts w:ascii="Times New Roman" w:hAnsi="Times New Roman" w:cs="Times New Roman"/>
        </w:rPr>
        <w:t>(Maddux)</w:t>
      </w:r>
      <w:r w:rsidR="00FB2F62">
        <w:fldChar w:fldCharType="end"/>
      </w:r>
      <w:r w:rsidR="00FB2F62">
        <w:t xml:space="preserve">. Against the milieu of the Roaring Twenties, Sister Aimee </w:t>
      </w:r>
      <w:proofErr w:type="spellStart"/>
      <w:r w:rsidR="00FB2F62">
        <w:t>Semple</w:t>
      </w:r>
      <w:proofErr w:type="spellEnd"/>
      <w:r w:rsidR="00FB2F62">
        <w:t xml:space="preserve"> McPherson was largely recognized as an </w:t>
      </w:r>
      <w:r w:rsidR="00FB2F62">
        <w:lastRenderedPageBreak/>
        <w:t xml:space="preserve">American phenomenon due to her extensive social works and diffusion of religion at the same time. </w:t>
      </w:r>
    </w:p>
    <w:p w:rsidR="00893EE8" w:rsidRDefault="00D265DE" w:rsidP="00766F0C">
      <w:r>
        <w:t xml:space="preserve">In the midst of the First World War, </w:t>
      </w:r>
      <w:r w:rsidR="0010286B">
        <w:t xml:space="preserve">the American nation was lurching in the adverse effects of war which was a mix of pandemic diseases, hunger, social evils, greed, and huge gaps between various classes of society. Sister Aimee </w:t>
      </w:r>
      <w:proofErr w:type="spellStart"/>
      <w:r w:rsidR="0010286B">
        <w:t>Semple</w:t>
      </w:r>
      <w:proofErr w:type="spellEnd"/>
      <w:r w:rsidR="0010286B">
        <w:t xml:space="preserve"> McPherson appeared to be a breeze of fresh air in this scenario and started to work on her evangelical mission. Through this mission, Sister Aimee sought to spread a message of hope across the unprivileged and unfortunate segments of America</w:t>
      </w:r>
      <w:r w:rsidR="00942C08">
        <w:t xml:space="preserve"> </w:t>
      </w:r>
      <w:r w:rsidR="00942C08">
        <w:fldChar w:fldCharType="begin"/>
      </w:r>
      <w:r w:rsidR="00942C08">
        <w:instrText xml:space="preserve"> ADDIN ZOTERO_ITEM CSL_CITATION {"citationID":"euPE0D09","properties":{"formattedCitation":"(Lyden)","plainCitation":"(Lyden)","noteIndex":0},"citationItems":[{"id":138,"uris":["http://zotero.org/users/local/R3lWGnc9/items/HV4GMTWY"],"uri":["http://zotero.org/users/local/R3lWGnc9/items/HV4GMTWY"],"itemData":{"id":138,"type":"article-journal","title":"Sister Aimee","container-title":"Journal of Religion and Film","page":"0_1–3","volume":"23","issue":"1","source":"Google Scholar","author":[{"family":"Lyden","given":"John"}],"issued":{"date-parts":[["2019"]]}}}],"schema":"https://github.com/citation-style-language/schema/raw/master/csl-citation.json"} </w:instrText>
      </w:r>
      <w:r w:rsidR="00942C08">
        <w:fldChar w:fldCharType="separate"/>
      </w:r>
      <w:r w:rsidR="00942C08" w:rsidRPr="00942C08">
        <w:rPr>
          <w:rFonts w:ascii="Times New Roman" w:hAnsi="Times New Roman" w:cs="Times New Roman"/>
        </w:rPr>
        <w:t>(Lyden)</w:t>
      </w:r>
      <w:r w:rsidR="00942C08">
        <w:fldChar w:fldCharType="end"/>
      </w:r>
      <w:r w:rsidR="0010286B">
        <w:t xml:space="preserve">. </w:t>
      </w:r>
      <w:r w:rsidR="006F4F7F">
        <w:t xml:space="preserve">She travelled across all the states of America and changed the Christian teachings and doctrine which largely talked about hell and damnation, to a message of hope and love. Sister Aimee can be largely accredited to mix two polar opposite elements of everyday life in the dynamic and constantly evolving American culture. </w:t>
      </w:r>
      <w:r w:rsidR="00893EE8">
        <w:t xml:space="preserve">These two elements are religion and entertainment and according to popular belief, these two can hardly be incorporated and reflected upon through the same lens. </w:t>
      </w:r>
    </w:p>
    <w:p w:rsidR="00B612B6" w:rsidRDefault="00893EE8" w:rsidP="00766F0C">
      <w:r>
        <w:t xml:space="preserve">Sister Aimee was a staunch believer of bringing innovative methods to the contemporary scenario so that the teachings of religion could be propagated efficaciously. With the creation of her own radio station, she disseminated the message of humanity as far as Australia. </w:t>
      </w:r>
      <w:r w:rsidR="000038D0">
        <w:t xml:space="preserve">She successfully established her niche as a celebrity evangelist and religiously supported and tended to the needs of victims of domestic violence and abuse, drug addicts, and unwed mothers. </w:t>
      </w:r>
    </w:p>
    <w:p w:rsidR="000038D0" w:rsidRDefault="000038D0" w:rsidP="00766F0C">
      <w:r>
        <w:t xml:space="preserve">In 1926, Aimee </w:t>
      </w:r>
      <w:proofErr w:type="spellStart"/>
      <w:r>
        <w:t>Semple</w:t>
      </w:r>
      <w:proofErr w:type="spellEnd"/>
      <w:r>
        <w:t xml:space="preserve"> McPherson disappeared and the causes of this absence are still unknown. It is still highly difficult to pinpoint whether she was kidnapped or that she staged her own disappearance. Her reappearance in the limelight proved to be a highly interesting subject for the media frenzy and she continued her social activism. </w:t>
      </w:r>
    </w:p>
    <w:p w:rsidR="00E614DD" w:rsidRDefault="000038D0" w:rsidP="00FB2F62">
      <w:r>
        <w:lastRenderedPageBreak/>
        <w:t xml:space="preserve">In less than three decades, Sister Aimee managed to touch a million lives and the families associated with them in one way or another. To an unprecedented degree, she fused religion and entertainment together and became more popular than many other movie stars who were her contemporaries. Her seminal work is still remembered and the </w:t>
      </w:r>
      <w:proofErr w:type="spellStart"/>
      <w:proofErr w:type="gramStart"/>
      <w:r>
        <w:t>FourSquare</w:t>
      </w:r>
      <w:proofErr w:type="spellEnd"/>
      <w:proofErr w:type="gramEnd"/>
      <w:r>
        <w:t xml:space="preserve"> church</w:t>
      </w:r>
      <w:r w:rsidR="009E2399">
        <w:t>,</w:t>
      </w:r>
      <w:r>
        <w:t xml:space="preserve"> founded by her</w:t>
      </w:r>
      <w:r w:rsidR="009E2399">
        <w:t>,</w:t>
      </w:r>
      <w:r>
        <w:t xml:space="preserve"> claims a worldwide membership of more than 8.2 </w:t>
      </w:r>
      <w:r w:rsidR="009E2399">
        <w:t>million adherents and followers.</w:t>
      </w:r>
    </w:p>
    <w:p w:rsidR="00FB2F62" w:rsidRDefault="00FB2F62" w:rsidP="00FB2F62"/>
    <w:p w:rsidR="00FB2F62" w:rsidRDefault="00FB2F62" w:rsidP="00893EE8">
      <w:pPr>
        <w:tabs>
          <w:tab w:val="left" w:pos="7380"/>
        </w:tabs>
      </w:pPr>
    </w:p>
    <w:p w:rsidR="00FB2F62" w:rsidRDefault="00FB2F62" w:rsidP="00893EE8">
      <w:pPr>
        <w:tabs>
          <w:tab w:val="left" w:pos="7380"/>
        </w:tabs>
      </w:pPr>
    </w:p>
    <w:p w:rsidR="00FB2F62" w:rsidRDefault="00FB2F62" w:rsidP="00893EE8">
      <w:pPr>
        <w:tabs>
          <w:tab w:val="left" w:pos="7380"/>
        </w:tabs>
      </w:pPr>
    </w:p>
    <w:p w:rsidR="00FB2F62" w:rsidRDefault="00FB2F62" w:rsidP="00893EE8">
      <w:pPr>
        <w:tabs>
          <w:tab w:val="left" w:pos="7380"/>
        </w:tabs>
      </w:pPr>
    </w:p>
    <w:p w:rsidR="00FB2F62" w:rsidRDefault="00FB2F62" w:rsidP="00893EE8">
      <w:pPr>
        <w:tabs>
          <w:tab w:val="left" w:pos="7380"/>
        </w:tabs>
      </w:pPr>
    </w:p>
    <w:p w:rsidR="00FB2F62" w:rsidRDefault="00FB2F62" w:rsidP="00893EE8">
      <w:pPr>
        <w:tabs>
          <w:tab w:val="left" w:pos="7380"/>
        </w:tabs>
      </w:pPr>
    </w:p>
    <w:p w:rsidR="00FB2F62" w:rsidRDefault="00FB2F62" w:rsidP="00893EE8">
      <w:pPr>
        <w:tabs>
          <w:tab w:val="left" w:pos="7380"/>
        </w:tabs>
      </w:pPr>
    </w:p>
    <w:p w:rsidR="00FB2F62" w:rsidRDefault="00FB2F62" w:rsidP="00893EE8">
      <w:pPr>
        <w:tabs>
          <w:tab w:val="left" w:pos="7380"/>
        </w:tabs>
      </w:pPr>
    </w:p>
    <w:p w:rsidR="00FB2F62" w:rsidRDefault="00FB2F62" w:rsidP="00893EE8">
      <w:pPr>
        <w:tabs>
          <w:tab w:val="left" w:pos="7380"/>
        </w:tabs>
      </w:pPr>
    </w:p>
    <w:p w:rsidR="00FB2F62" w:rsidRDefault="00FB2F62" w:rsidP="00893EE8">
      <w:pPr>
        <w:tabs>
          <w:tab w:val="left" w:pos="7380"/>
        </w:tabs>
      </w:pPr>
    </w:p>
    <w:p w:rsidR="00FB2F62" w:rsidRDefault="00FB2F62" w:rsidP="00893EE8">
      <w:pPr>
        <w:tabs>
          <w:tab w:val="left" w:pos="7380"/>
        </w:tabs>
      </w:pPr>
    </w:p>
    <w:p w:rsidR="00FB2F62" w:rsidRDefault="00FB2F62" w:rsidP="00893EE8">
      <w:pPr>
        <w:tabs>
          <w:tab w:val="left" w:pos="7380"/>
        </w:tabs>
      </w:pPr>
    </w:p>
    <w:p w:rsidR="00FB2F62" w:rsidRDefault="00FB2F62" w:rsidP="00893EE8">
      <w:pPr>
        <w:tabs>
          <w:tab w:val="left" w:pos="7380"/>
        </w:tabs>
      </w:pPr>
    </w:p>
    <w:p w:rsidR="00FB2F62" w:rsidRDefault="00FB2F62" w:rsidP="00893EE8">
      <w:pPr>
        <w:tabs>
          <w:tab w:val="left" w:pos="7380"/>
        </w:tabs>
      </w:pPr>
    </w:p>
    <w:p w:rsidR="00FB2F62" w:rsidRDefault="00FB2F62" w:rsidP="00893EE8">
      <w:pPr>
        <w:tabs>
          <w:tab w:val="left" w:pos="7380"/>
        </w:tabs>
      </w:pPr>
    </w:p>
    <w:p w:rsidR="00FB2F62" w:rsidRDefault="00FB2F62" w:rsidP="00FB2F62">
      <w:pPr>
        <w:pStyle w:val="Bibliography"/>
      </w:pPr>
    </w:p>
    <w:p w:rsidR="009E2399" w:rsidRPr="009E2399" w:rsidRDefault="009E2399" w:rsidP="009E2399"/>
    <w:p w:rsidR="00942C08" w:rsidRPr="009E2399" w:rsidRDefault="00FB2F62" w:rsidP="00942C08">
      <w:pPr>
        <w:pStyle w:val="Bibliography"/>
        <w:rPr>
          <w:b/>
        </w:rPr>
      </w:pPr>
      <w:r w:rsidRPr="009E2399">
        <w:rPr>
          <w:b/>
        </w:rPr>
        <w:lastRenderedPageBreak/>
        <w:t>Works Cited</w:t>
      </w:r>
      <w:r w:rsidR="009E2399" w:rsidRPr="009E2399">
        <w:rPr>
          <w:b/>
        </w:rPr>
        <w:t>:</w:t>
      </w:r>
    </w:p>
    <w:p w:rsidR="00942C08" w:rsidRPr="00942C08" w:rsidRDefault="00FB2F62" w:rsidP="00942C08">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00942C08" w:rsidRPr="00942C08">
        <w:rPr>
          <w:rFonts w:ascii="Times New Roman" w:hAnsi="Times New Roman" w:cs="Times New Roman"/>
        </w:rPr>
        <w:t xml:space="preserve">Lyden, John. “Sister Aimee.” </w:t>
      </w:r>
      <w:r w:rsidR="00942C08" w:rsidRPr="00942C08">
        <w:rPr>
          <w:rFonts w:ascii="Times New Roman" w:hAnsi="Times New Roman" w:cs="Times New Roman"/>
          <w:i/>
          <w:iCs/>
        </w:rPr>
        <w:t>Journal of Religion and Film</w:t>
      </w:r>
      <w:r w:rsidR="00942C08" w:rsidRPr="00942C08">
        <w:rPr>
          <w:rFonts w:ascii="Times New Roman" w:hAnsi="Times New Roman" w:cs="Times New Roman"/>
        </w:rPr>
        <w:t>, vol. 23, no. 1, 2019, pp. 0_1–3.</w:t>
      </w:r>
    </w:p>
    <w:p w:rsidR="00942C08" w:rsidRPr="00942C08" w:rsidRDefault="00942C08" w:rsidP="00942C08">
      <w:pPr>
        <w:pStyle w:val="Bibliography"/>
        <w:rPr>
          <w:rFonts w:ascii="Times New Roman" w:hAnsi="Times New Roman" w:cs="Times New Roman"/>
        </w:rPr>
      </w:pPr>
      <w:r w:rsidRPr="00942C08">
        <w:rPr>
          <w:rFonts w:ascii="Times New Roman" w:hAnsi="Times New Roman" w:cs="Times New Roman"/>
        </w:rPr>
        <w:t xml:space="preserve">Maddux, Kristy. “The Foursquare Gospel of Aimee Semple McPherson.” </w:t>
      </w:r>
      <w:r w:rsidRPr="00942C08">
        <w:rPr>
          <w:rFonts w:ascii="Times New Roman" w:hAnsi="Times New Roman" w:cs="Times New Roman"/>
          <w:i/>
          <w:iCs/>
        </w:rPr>
        <w:t>Rhetoric and Public Affairs</w:t>
      </w:r>
      <w:r w:rsidRPr="00942C08">
        <w:rPr>
          <w:rFonts w:ascii="Times New Roman" w:hAnsi="Times New Roman" w:cs="Times New Roman"/>
        </w:rPr>
        <w:t>, 2011, pp. 291–326.</w:t>
      </w:r>
    </w:p>
    <w:p w:rsidR="00942C08" w:rsidRPr="00942C08" w:rsidRDefault="00942C08" w:rsidP="00942C08">
      <w:pPr>
        <w:pStyle w:val="Bibliography"/>
        <w:rPr>
          <w:rFonts w:ascii="Times New Roman" w:hAnsi="Times New Roman" w:cs="Times New Roman"/>
        </w:rPr>
      </w:pPr>
      <w:r w:rsidRPr="00942C08">
        <w:rPr>
          <w:rFonts w:ascii="Times New Roman" w:hAnsi="Times New Roman" w:cs="Times New Roman"/>
        </w:rPr>
        <w:t xml:space="preserve">Sutton, Matthew A. “‘Between the Refrigerator and the Wildfire’: Aimee Semple McPherson, Pentecostalism, and the Fundamentalist-Modernist Controversy.” </w:t>
      </w:r>
      <w:r w:rsidRPr="00942C08">
        <w:rPr>
          <w:rFonts w:ascii="Times New Roman" w:hAnsi="Times New Roman" w:cs="Times New Roman"/>
          <w:i/>
          <w:iCs/>
        </w:rPr>
        <w:t>Church History</w:t>
      </w:r>
      <w:r w:rsidRPr="00942C08">
        <w:rPr>
          <w:rFonts w:ascii="Times New Roman" w:hAnsi="Times New Roman" w:cs="Times New Roman"/>
        </w:rPr>
        <w:t>, vol. 72, no. 1, 2003, pp. 159–188.</w:t>
      </w:r>
    </w:p>
    <w:p w:rsidR="00BA1BAA" w:rsidRPr="00BA1BAA" w:rsidRDefault="00FB2F62" w:rsidP="00893EE8">
      <w:pPr>
        <w:tabs>
          <w:tab w:val="left" w:pos="7380"/>
        </w:tabs>
      </w:pPr>
      <w:r>
        <w:fldChar w:fldCharType="end"/>
      </w:r>
      <w:r w:rsidR="00893EE8">
        <w:tab/>
      </w:r>
      <w:bookmarkStart w:id="0" w:name="_GoBack"/>
      <w:bookmarkEnd w:id="0"/>
    </w:p>
    <w:sectPr w:rsidR="00BA1BAA" w:rsidRPr="00BA1BAA">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16BF" w:rsidRDefault="00B716BF">
      <w:pPr>
        <w:spacing w:line="240" w:lineRule="auto"/>
      </w:pPr>
      <w:r>
        <w:separator/>
      </w:r>
    </w:p>
  </w:endnote>
  <w:endnote w:type="continuationSeparator" w:id="0">
    <w:p w:rsidR="00B716BF" w:rsidRDefault="00B716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16BF" w:rsidRDefault="00B716BF">
      <w:pPr>
        <w:spacing w:line="240" w:lineRule="auto"/>
      </w:pPr>
      <w:r>
        <w:separator/>
      </w:r>
    </w:p>
  </w:footnote>
  <w:footnote w:type="continuationSeparator" w:id="0">
    <w:p w:rsidR="00B716BF" w:rsidRDefault="00B716B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4DD" w:rsidRDefault="00B716BF">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9E2399">
      <w:rPr>
        <w:noProof/>
      </w:rPr>
      <w:t>4</w:t>
    </w:r>
    <w:r w:rsidR="00691EC1">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4DD" w:rsidRDefault="00B716BF">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9E2399">
      <w:rPr>
        <w:noProof/>
      </w:rPr>
      <w:t>1</w:t>
    </w:r>
    <w:r w:rsidR="00691EC1">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1B5787"/>
    <w:multiLevelType w:val="multilevel"/>
    <w:tmpl w:val="4572ABF8"/>
    <w:numStyleLink w:val="MLAOutline"/>
  </w:abstractNum>
  <w:abstractNum w:abstractNumId="19">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Q0NDM1MzG1MDE2MjdX0lEKTi0uzszPAykwrAUAcuRn0SwAAAA="/>
  </w:docVars>
  <w:rsids>
    <w:rsidRoot w:val="00F83220"/>
    <w:rsid w:val="000038D0"/>
    <w:rsid w:val="00040CBB"/>
    <w:rsid w:val="000B78C8"/>
    <w:rsid w:val="0010286B"/>
    <w:rsid w:val="001463B2"/>
    <w:rsid w:val="001F62C0"/>
    <w:rsid w:val="00245E02"/>
    <w:rsid w:val="00353B66"/>
    <w:rsid w:val="00364805"/>
    <w:rsid w:val="00456604"/>
    <w:rsid w:val="004A2675"/>
    <w:rsid w:val="004F7139"/>
    <w:rsid w:val="005525EB"/>
    <w:rsid w:val="0057093C"/>
    <w:rsid w:val="005A5380"/>
    <w:rsid w:val="00691EC1"/>
    <w:rsid w:val="006F4F7F"/>
    <w:rsid w:val="00766F0C"/>
    <w:rsid w:val="007C53FB"/>
    <w:rsid w:val="00893EE8"/>
    <w:rsid w:val="0089678A"/>
    <w:rsid w:val="008B7D18"/>
    <w:rsid w:val="008F1F97"/>
    <w:rsid w:val="008F4052"/>
    <w:rsid w:val="00942C08"/>
    <w:rsid w:val="00985A65"/>
    <w:rsid w:val="009C131C"/>
    <w:rsid w:val="009D4EB3"/>
    <w:rsid w:val="009E2399"/>
    <w:rsid w:val="009E4DB2"/>
    <w:rsid w:val="00B13D1B"/>
    <w:rsid w:val="00B612B6"/>
    <w:rsid w:val="00B716BF"/>
    <w:rsid w:val="00B818DF"/>
    <w:rsid w:val="00BA1BAA"/>
    <w:rsid w:val="00CA70A9"/>
    <w:rsid w:val="00CD3FEE"/>
    <w:rsid w:val="00D05A7B"/>
    <w:rsid w:val="00D265DE"/>
    <w:rsid w:val="00D52117"/>
    <w:rsid w:val="00DB0D39"/>
    <w:rsid w:val="00E14005"/>
    <w:rsid w:val="00E614DD"/>
    <w:rsid w:val="00E627B4"/>
    <w:rsid w:val="00F83220"/>
    <w:rsid w:val="00F9444C"/>
    <w:rsid w:val="00FB2F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18828749">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006BD9">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006BD9">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006BD9">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006BD9">
          <w:pPr>
            <w:pStyle w:val="2EB449EEE1B24578B2F5D2D1AF42B15F"/>
          </w:pPr>
          <w:r>
            <w:t>Date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006BD9">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6BD9"/>
    <w:rsid w:val="000166A4"/>
    <w:rsid w:val="003729CB"/>
    <w:rsid w:val="003A0181"/>
    <w:rsid w:val="005A3EFE"/>
    <w:rsid w:val="00701898"/>
    <w:rsid w:val="00E62A00"/>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992</Words>
  <Characters>5657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2019-12-18T07:26:00Z</dcterms:created>
  <dcterms:modified xsi:type="dcterms:W3CDTF">2019-12-18T07:26:00Z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id="gkre1dao"/&gt;&lt;style id="http://www.zotero.org/styles/modern-language-association" locale="en-US" hasBibliography="1" bibliographyStyleHasBeenSet="1"/&gt;&lt;prefs&gt;&lt;pref name="fieldType" value="Field"/&gt;&lt;/</vt:lpwstr>
  </property>
  <property fmtid="{D5CDD505-2E9C-101B-9397-08002B2CF9AE}" pid="3" name="ZOTERO_PREF_2">
    <vt:lpwstr>prefs&gt;&lt;/data&gt;</vt:lpwstr>
  </property>
</Properties>
</file>