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BB641D">
      <w:pPr>
        <w:pStyle w:val="Title"/>
      </w:pPr>
      <w:r w:rsidRPr="000F0C1F">
        <w:t>Men’s Health Assignment 2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B641D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BB641D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3F5409" w:rsidRDefault="003F5409" w:rsidP="00B823AA">
      <w:pPr>
        <w:pStyle w:val="Title2"/>
      </w:pPr>
    </w:p>
    <w:p w:rsidR="00C84B87" w:rsidRPr="003B12C5" w:rsidRDefault="00BB641D" w:rsidP="003B12C5">
      <w:pPr>
        <w:pStyle w:val="Title"/>
      </w:pPr>
      <w:r w:rsidRPr="000F0C1F">
        <w:lastRenderedPageBreak/>
        <w:t xml:space="preserve">Men’s Health Assignment 2 </w:t>
      </w:r>
    </w:p>
    <w:p w:rsidR="00AD267D" w:rsidRDefault="00BB641D" w:rsidP="00AD267D">
      <w:pPr>
        <w:pStyle w:val="Heading1"/>
      </w:pPr>
      <w:r>
        <w:t>H</w:t>
      </w:r>
      <w:r w:rsidRPr="00C84B87">
        <w:t>ealth</w:t>
      </w:r>
      <w:r>
        <w:t xml:space="preserve"> T</w:t>
      </w:r>
      <w:r w:rsidRPr="00C84B87">
        <w:t>opic</w:t>
      </w:r>
    </w:p>
    <w:p w:rsidR="004406A5" w:rsidRDefault="00BB641D" w:rsidP="00AD267D">
      <w:r w:rsidRPr="00C84B87">
        <w:t>The health topic chosen for the sake of this assignment</w:t>
      </w:r>
      <w:r>
        <w:t xml:space="preserve"> is Type 2 Diabetes also known as </w:t>
      </w:r>
      <w:r w:rsidRPr="00C84B87">
        <w:t>diabetes mellitus</w:t>
      </w:r>
      <w:r>
        <w:t xml:space="preserve">. </w:t>
      </w:r>
      <w:r w:rsidR="00B375D6">
        <w:t xml:space="preserve">It is a metabolic </w:t>
      </w:r>
      <w:r w:rsidR="00DE6BB0">
        <w:t>sickness</w:t>
      </w:r>
      <w:r w:rsidR="00B375D6">
        <w:t xml:space="preserve"> that causes blood sugar to become too high. The condition of this diseases differs from patient to patient, for some making a little change to the lifestyle can be very advantageous in managing the disease</w:t>
      </w:r>
      <w:r w:rsidR="00E80DEB">
        <w:t xml:space="preserve"> </w:t>
      </w:r>
      <w:r w:rsidR="00E80DEB">
        <w:rPr>
          <w:color w:val="FF0000"/>
        </w:rPr>
        <w:fldChar w:fldCharType="begin"/>
      </w:r>
      <w:r w:rsidR="00E80DEB">
        <w:rPr>
          <w:color w:val="FF0000"/>
        </w:rPr>
        <w:instrText xml:space="preserve"> ADDIN ZOTERO_ITEM CSL_CITATION {"citationID":"FxjRiUwo","properties":{"formattedCitation":"(Information, Pike, MD, &amp; Usa, 2018)","plainCitation":"(Information, Pike, MD, &amp; Usa, 2018)","noteIndex":0},"citationItems":[{"id":852,"uris":["http://zotero.org/users/local/orkqtrjP/items/IPTI6N9Y"],"uri":["http://zotero.org/users/local/orkqtrjP/items/IPTI6N9Y"],"itemData":{"id":852,"type":"book","title":"Type 2 diabetes: Overview","publisher":"Institute for Quality and Efficiency in Health Care (IQWiG)","source":"www.ncbi.nlm.nih.gov","abstract":"Many people who are diagnosed with type 2 diabetes are completely taken by surprise – for instance, if high blood sugar levels are discovered during a routine blood test. Some can reduce their blood sugar by changing their diet and losing some weight. Others have to take medication over the long term.","URL":"https://www.ncbi.nlm.nih.gov/books/NBK279509/","title-short":"Type 2 diabetes","language":"en","author":[{"family":"Information","given":"National Center for Biotechnology"},{"family":"Pike","given":"U. S. National Library of Medicine 8600 Rockville"},{"family":"MD","given":"Bethesda"},{"family":"Usa","given":"20894"}],"issued":{"date-parts":[["2018",1,11]]},"accessed":{"date-parts":[["2019",8,14]]}}}],"schema":"https://github.com/citation-style-language/schema/raw/master/csl-citation.json"} </w:instrText>
      </w:r>
      <w:r w:rsidR="00E80DEB">
        <w:rPr>
          <w:color w:val="FF0000"/>
        </w:rPr>
        <w:fldChar w:fldCharType="separate"/>
      </w:r>
      <w:r w:rsidR="00E80DEB" w:rsidRPr="007E150F">
        <w:rPr>
          <w:rFonts w:ascii="Times New Roman" w:hAnsi="Times New Roman" w:cs="Times New Roman"/>
        </w:rPr>
        <w:t>(Information, Pike, MD, &amp; Usa, 2018)</w:t>
      </w:r>
      <w:r w:rsidR="00E80DEB">
        <w:rPr>
          <w:color w:val="FF0000"/>
        </w:rPr>
        <w:fldChar w:fldCharType="end"/>
      </w:r>
      <w:r w:rsidR="00B375D6">
        <w:t xml:space="preserve">. While some people having Type 2 diabetes need to take insulin or medications. Some of the symptoms associated with this health condition are </w:t>
      </w:r>
      <w:r w:rsidR="00B375D6" w:rsidRPr="00B375D6">
        <w:t>excessive thirst</w:t>
      </w:r>
      <w:r w:rsidR="00B375D6">
        <w:t>, tiredness and the need to pee a lot.</w:t>
      </w:r>
      <w:r w:rsidR="00E80DEB">
        <w:t xml:space="preserve"> Like any other diseases, type 2 diabetes is also caused by many factors and poses a high risk for the patients. Insulin is a hormone that is </w:t>
      </w:r>
      <w:r w:rsidR="00DE6BB0">
        <w:t>required</w:t>
      </w:r>
      <w:r w:rsidR="00E80DEB">
        <w:t xml:space="preserve"> to </w:t>
      </w:r>
      <w:r w:rsidR="00DE6BB0">
        <w:t>change</w:t>
      </w:r>
      <w:r w:rsidR="00E80DEB">
        <w:t xml:space="preserve"> food into energy and it is made by the pancreas. If the process of the body absorbing blood from the sugar does not work in a proper manner and the sugar in the blood is not consumed in the usual way, its level rises. The medical term referred to this situation is </w:t>
      </w:r>
      <w:r w:rsidR="00E80DEB" w:rsidRPr="00E80DEB">
        <w:t>hyperglycemia</w:t>
      </w:r>
      <w:r w:rsidR="00E80DEB">
        <w:t xml:space="preserve"> </w:t>
      </w:r>
      <w:r w:rsidR="00BA45C8" w:rsidRPr="0042351A">
        <w:fldChar w:fldCharType="begin"/>
      </w:r>
      <w:r w:rsidR="00B375D6" w:rsidRPr="0042351A">
        <w:instrText xml:space="preserve"> ADDIN ZOTERO_ITEM CSL_CITATION {"citationID":"18WXKnkS","properties":{"formattedCitation":"(Information et al., 2018)","plainCitation":"(Information et al., 2018)","noteIndex":0},"citationItems":[{"id":852,"uris":["http://zotero.org/users/local/orkqtrjP/items/IPTI6N9Y"],"uri":["http://zotero.org/users/local/orkqtrjP/items/IPTI6N9Y"],"itemData":{"id":852,"type":"book","title":"Type 2 diabetes: Overview","publisher":"Institute for Quality and Efficiency in Health Care (IQWiG)","source":"www.ncbi.nlm.nih.gov","abstract":"Many people who are diagnosed with type 2 diabetes are completely taken by surprise – for instance, if high blood sugar levels are discovered during a routine blood test. Some can reduce their blood sugar by changing their diet and losing some weight. Others have to take medication over the long term.","URL":"https://www.ncbi.nlm.nih.gov/books/NBK279509/","title-short":"Type 2 diabetes","language":"en","author":[{"family":"Information","given":"National Center for Biotechnology"},{"family":"Pike","given":"U. S. National Library of Medicine 8600 Rockville"},{"family":"MD","given":"Bethesda"},{"family":"Usa","given":"20894"}],"issued":{"date-parts":[["2018",1,11]]},"accessed":{"date-parts":[["2019",8,14]]}}}],"schema":"https://github.com/citation-style-language/schema/raw/master/csl-citation.json"} </w:instrText>
      </w:r>
      <w:r w:rsidR="00BA45C8" w:rsidRPr="0042351A">
        <w:fldChar w:fldCharType="separate"/>
      </w:r>
      <w:r w:rsidR="00B375D6" w:rsidRPr="0042351A">
        <w:rPr>
          <w:rFonts w:ascii="Times New Roman" w:hAnsi="Times New Roman" w:cs="Times New Roman"/>
        </w:rPr>
        <w:t>(Information et al., 2018)</w:t>
      </w:r>
      <w:r w:rsidR="00BA45C8" w:rsidRPr="0042351A">
        <w:fldChar w:fldCharType="end"/>
      </w:r>
      <w:r w:rsidR="0042351A" w:rsidRPr="0042351A">
        <w:t xml:space="preserve">. </w:t>
      </w:r>
      <w:r w:rsidR="0042351A">
        <w:t xml:space="preserve">This causes </w:t>
      </w:r>
      <w:r w:rsidR="001E2390">
        <w:t>insulin resistance and eventually, the blood sugar level starts to rise.</w:t>
      </w:r>
    </w:p>
    <w:p w:rsidR="006645BB" w:rsidRDefault="00BB641D" w:rsidP="00AD267D">
      <w:r>
        <w:t xml:space="preserve">The risk factors associated with </w:t>
      </w:r>
      <w:r w:rsidRPr="001E2390">
        <w:t>type 2 diabetes</w:t>
      </w:r>
      <w:r>
        <w:t xml:space="preserve"> include being obese </w:t>
      </w:r>
      <w:r>
        <w:t xml:space="preserve">and lack of </w:t>
      </w:r>
      <w:r w:rsidR="00DE6BB0">
        <w:t>sufficient</w:t>
      </w:r>
      <w:r>
        <w:t xml:space="preserve"> physical activity, a diet </w:t>
      </w:r>
      <w:r w:rsidR="00DE6BB0">
        <w:t>truncated</w:t>
      </w:r>
      <w:r>
        <w:t xml:space="preserve"> in fiber and high sugary and high-fat diet, smoking, different medicinal drugs that may disrupt blood-sugar</w:t>
      </w:r>
      <w:r w:rsidRPr="001E2390">
        <w:t xml:space="preserve"> metabolism</w:t>
      </w:r>
      <w:r>
        <w:t>, etc. there are also some genetic factors such as typ</w:t>
      </w:r>
      <w:r>
        <w:t xml:space="preserve">e 2 diabetes is a </w:t>
      </w:r>
      <w:r w:rsidR="00DE6BB0">
        <w:t>normal</w:t>
      </w:r>
      <w:r>
        <w:t xml:space="preserve"> ailment in some families. Statistics reveal that the most </w:t>
      </w:r>
      <w:r w:rsidR="00DE6BB0">
        <w:t>general</w:t>
      </w:r>
      <w:r w:rsidR="00290611">
        <w:t xml:space="preserve"> type of diabetes is type 2. Almost 90 to 95 percent of diabetes patient in the US have this type of diabetes</w:t>
      </w:r>
      <w:r w:rsidR="008C26ED">
        <w:t xml:space="preserve"> and only 5 percent have type 1 diabetes</w:t>
      </w:r>
      <w:r w:rsidR="00290611">
        <w:t xml:space="preserve">, according to CDC. </w:t>
      </w:r>
      <w:r w:rsidR="00860B6F">
        <w:t>In addition, according to the statistics of 2015, it has remained as one of the leading causes of deaths in the US</w:t>
      </w:r>
      <w:r w:rsidR="00D4340E">
        <w:t xml:space="preserve"> and a total of about </w:t>
      </w:r>
      <w:r w:rsidR="00D4340E" w:rsidRPr="00D4340E">
        <w:t>252,806 death certificates</w:t>
      </w:r>
      <w:r w:rsidR="00D4340E">
        <w:t xml:space="preserve"> mentioned t</w:t>
      </w:r>
      <w:r w:rsidR="00484080">
        <w:t xml:space="preserve">his as a leading cause of death. In addition, diabetes is also a very common disease among the youth in America and </w:t>
      </w:r>
      <w:r w:rsidR="00484080">
        <w:lastRenderedPageBreak/>
        <w:t xml:space="preserve">almost </w:t>
      </w:r>
      <w:r w:rsidR="00484080" w:rsidRPr="00484080">
        <w:t>193,000 Americans</w:t>
      </w:r>
      <w:r w:rsidR="00484080">
        <w:t xml:space="preserve"> are diagnosed with type 2 diabetes </w:t>
      </w:r>
      <w:r w:rsidR="00484080" w:rsidRPr="007063C5">
        <w:fldChar w:fldCharType="begin"/>
      </w:r>
      <w:r w:rsidR="00484080" w:rsidRPr="007063C5">
        <w:instrText xml:space="preserve"> ADDIN ZOTERO_ITEM CSL_CITATION {"citationID":"fsKcZyaF","properties":{"formattedCitation":"(\\uc0\\u8220{}Statistics About Diabetes | ADA,\\uc0\\u8221{} n.d.)","plainCitation":"(“Statistics About Diabetes | ADA,” n.d.)","noteIndex":0},"citationItems":[{"id":850,"uris":["http://zotero.org/users/local/orkqtrjP/items/Q6R2TY4E"],"uri":["http://zotero.org/users/local/orkqtrjP/items/Q6R2TY4E"],"itemData":{"id":850,"type":"webpage","title":"Statistics About Diabetes | ADA","URL":"https://www.diabetes.org/resources/statistics/statistics-about-diabetes","accessed":{"date-parts":[["2019",8,14]]}}}],"schema":"https://github.com/citation-style-language/schema/raw/master/csl-citation.json"} </w:instrText>
      </w:r>
      <w:r w:rsidR="00484080" w:rsidRPr="007063C5">
        <w:fldChar w:fldCharType="separate"/>
      </w:r>
      <w:r w:rsidR="00484080" w:rsidRPr="007063C5">
        <w:rPr>
          <w:rFonts w:ascii="Times New Roman" w:hAnsi="Times New Roman" w:cs="Times New Roman"/>
        </w:rPr>
        <w:t>(“Statistics About Diabetes | ADA,” n.d.)</w:t>
      </w:r>
      <w:r w:rsidR="00484080" w:rsidRPr="007063C5">
        <w:fldChar w:fldCharType="end"/>
      </w:r>
      <w:r w:rsidR="00484080" w:rsidRPr="007063C5">
        <w:t xml:space="preserve">. </w:t>
      </w:r>
      <w:r w:rsidR="007063C5" w:rsidRPr="007063C5">
        <w:t>In addition, statistics also reveal</w:t>
      </w:r>
      <w:r w:rsidR="003B12C5">
        <w:t xml:space="preserve"> that it was one of the most prevalent diseases in America in 2015 and almost 9.4% of the population was suffering from it. The rates of diagnosis as per the racial and ethnic background are  </w:t>
      </w:r>
      <w:r w:rsidR="003B12C5" w:rsidRPr="003B12C5">
        <w:t>12.1% of Hispanics</w:t>
      </w:r>
      <w:r w:rsidR="003B12C5">
        <w:t xml:space="preserve">, </w:t>
      </w:r>
      <w:r w:rsidR="003B12C5" w:rsidRPr="003B12C5">
        <w:t>7.4% of non-Hispanic whites</w:t>
      </w:r>
      <w:r w:rsidR="003B12C5">
        <w:t xml:space="preserve">, 15.1% of American Indians, </w:t>
      </w:r>
      <w:r w:rsidR="003B12C5" w:rsidRPr="003B12C5">
        <w:t>8.0% of Asian Americans</w:t>
      </w:r>
      <w:r w:rsidR="005E0B57">
        <w:t xml:space="preserve">, and </w:t>
      </w:r>
      <w:r w:rsidR="005E0B57" w:rsidRPr="003B12C5">
        <w:t>12.7% of non-Hispanic blacks</w:t>
      </w:r>
      <w:r w:rsidR="003B12C5">
        <w:t xml:space="preserve">. So the </w:t>
      </w:r>
      <w:r w:rsidR="001F5447">
        <w:t>specific</w:t>
      </w:r>
      <w:r w:rsidR="003B12C5" w:rsidRPr="001F5447">
        <w:t xml:space="preserve"> difference between the ratio of men and women was found. The cost of diagnosed diabetes is $327 billion</w:t>
      </w:r>
      <w:r w:rsidR="001F5447" w:rsidRPr="001F5447">
        <w:t xml:space="preserve"> in the US comprising </w:t>
      </w:r>
      <w:r w:rsidR="007E150F" w:rsidRPr="001F5447">
        <w:t xml:space="preserve">$237 billion for </w:t>
      </w:r>
      <w:r w:rsidR="005E0B57" w:rsidRPr="001F5447">
        <w:t>straight</w:t>
      </w:r>
      <w:r w:rsidR="007E150F" w:rsidRPr="001F5447">
        <w:t xml:space="preserve"> medical </w:t>
      </w:r>
      <w:r w:rsidR="005E0B57" w:rsidRPr="001F5447">
        <w:t>expenses</w:t>
      </w:r>
      <w:r w:rsidR="001F5447" w:rsidRPr="001F5447">
        <w:t xml:space="preserve"> and </w:t>
      </w:r>
      <w:r w:rsidR="007E150F" w:rsidRPr="001F5447">
        <w:t xml:space="preserve">$90 billion was in </w:t>
      </w:r>
      <w:r w:rsidR="001F5447" w:rsidRPr="001F5447">
        <w:t>diminished</w:t>
      </w:r>
      <w:r w:rsidR="007E150F" w:rsidRPr="001F5447">
        <w:t xml:space="preserve"> </w:t>
      </w:r>
      <w:r w:rsidR="001F5447" w:rsidRPr="001F5447">
        <w:t>efficiency</w:t>
      </w:r>
      <w:r w:rsidR="007E150F" w:rsidRPr="001F5447">
        <w:t xml:space="preserve"> </w:t>
      </w:r>
      <w:r w:rsidR="007E150F" w:rsidRPr="001F5447">
        <w:fldChar w:fldCharType="begin"/>
      </w:r>
      <w:r w:rsidR="00DF7E95">
        <w:instrText xml:space="preserve"> ADDIN ZOTERO_ITEM CSL_CITATION {"citationID":"hrCvnn8x","properties":{"formattedCitation":"(\\uc0\\u8220{}Statistics About Diabetes | ADA,\\uc0\\u8221{} n.d.)","plainCitation":"(“Statistics About Diabetes | ADA,” n.d.)","noteIndex":0},"citationItems":[{"id":850,"uris":["http://zotero.org/users/local/orkqtrjP/items/Q6R2TY4E"],"uri":["http://zotero.org/users/local/orkqtrjP/items/Q6R2TY4E"],"itemData":{"id":850,"type":"webpage","title":"Statistics About Diabetes | ADA","URL":"https://www.diabetes.org/resources/statistics/statistics-about-diabetes","accessed":{"date-parts":[["2019",8,14]]}}}],"schema":"https://github.com/citation-style-language/schema/raw/master/csl-citation.json"} </w:instrText>
      </w:r>
      <w:r w:rsidR="007E150F" w:rsidRPr="001F5447">
        <w:fldChar w:fldCharType="separate"/>
      </w:r>
      <w:r w:rsidR="007E150F" w:rsidRPr="001F5447">
        <w:rPr>
          <w:rFonts w:ascii="Times New Roman" w:hAnsi="Times New Roman" w:cs="Times New Roman"/>
        </w:rPr>
        <w:t>(“Statistics About Diabetes | ADA,” n.d.)</w:t>
      </w:r>
      <w:r w:rsidR="007E150F" w:rsidRPr="001F5447">
        <w:fldChar w:fldCharType="end"/>
      </w:r>
    </w:p>
    <w:p w:rsidR="00AD267D" w:rsidRDefault="00BB641D" w:rsidP="00AD267D">
      <w:pPr>
        <w:pStyle w:val="Heading1"/>
      </w:pPr>
      <w:r>
        <w:t>Treatment</w:t>
      </w:r>
    </w:p>
    <w:p w:rsidR="00736CFF" w:rsidRPr="009A1CC9" w:rsidRDefault="00372579" w:rsidP="00AD267D">
      <w:pPr>
        <w:rPr>
          <w:lang w:val="en"/>
        </w:rPr>
      </w:pPr>
      <w:r>
        <w:rPr>
          <w:lang w:val="en"/>
        </w:rPr>
        <w:t xml:space="preserve">This health issue </w:t>
      </w:r>
      <w:r w:rsidR="00BB641D">
        <w:rPr>
          <w:lang w:val="en"/>
        </w:rPr>
        <w:t xml:space="preserve">can be diagnosed </w:t>
      </w:r>
      <w:r w:rsidR="00C70916">
        <w:rPr>
          <w:lang w:val="en"/>
        </w:rPr>
        <w:t>utilizing Glycated</w:t>
      </w:r>
      <w:r w:rsidR="00BB641D" w:rsidRPr="00895CD1">
        <w:rPr>
          <w:lang w:val="en"/>
        </w:rPr>
        <w:t xml:space="preserve"> hemoglobin (A1C) tes</w:t>
      </w:r>
      <w:r w:rsidR="00BB641D">
        <w:rPr>
          <w:lang w:val="en"/>
        </w:rPr>
        <w:t xml:space="preserve">t, </w:t>
      </w:r>
      <w:r w:rsidR="00BB641D" w:rsidRPr="00895CD1">
        <w:rPr>
          <w:lang w:val="en"/>
        </w:rPr>
        <w:t>Fasting blood sugar test</w:t>
      </w:r>
      <w:r w:rsidR="00BB641D">
        <w:rPr>
          <w:lang w:val="en"/>
        </w:rPr>
        <w:t xml:space="preserve">, </w:t>
      </w:r>
      <w:r w:rsidR="00BB641D" w:rsidRPr="00895CD1">
        <w:rPr>
          <w:lang w:val="en"/>
        </w:rPr>
        <w:t>Random blood sugar test</w:t>
      </w:r>
      <w:r w:rsidR="00BB641D">
        <w:rPr>
          <w:lang w:val="en"/>
        </w:rPr>
        <w:t xml:space="preserve">, and </w:t>
      </w:r>
      <w:r w:rsidR="00BB641D" w:rsidRPr="00895CD1">
        <w:rPr>
          <w:lang w:val="en"/>
        </w:rPr>
        <w:t>Oral glucose</w:t>
      </w:r>
      <w:r w:rsidR="00BB641D" w:rsidRPr="00895CD1">
        <w:rPr>
          <w:lang w:val="en"/>
        </w:rPr>
        <w:t xml:space="preserve"> tolerance test</w:t>
      </w:r>
      <w:r w:rsidR="00BB641D">
        <w:rPr>
          <w:lang w:val="en"/>
        </w:rPr>
        <w:t xml:space="preserve">. </w:t>
      </w:r>
      <w:r w:rsidR="00C70916">
        <w:rPr>
          <w:lang w:val="en"/>
        </w:rPr>
        <w:t>The diagnosis of this type of diabetes should be conduct</w:t>
      </w:r>
      <w:bookmarkStart w:id="0" w:name="_GoBack"/>
      <w:bookmarkEnd w:id="0"/>
      <w:r w:rsidR="00C70916">
        <w:rPr>
          <w:lang w:val="en"/>
        </w:rPr>
        <w:t xml:space="preserve">ed in the </w:t>
      </w:r>
      <w:r w:rsidR="000C7AAE">
        <w:rPr>
          <w:lang w:val="en"/>
        </w:rPr>
        <w:t>age of 45 especially if the symptoms are visible and one is overweight</w:t>
      </w:r>
      <w:r w:rsidR="00E944FE">
        <w:rPr>
          <w:lang w:val="en"/>
        </w:rPr>
        <w:t xml:space="preserve"> </w:t>
      </w:r>
      <w:r w:rsidR="00E944FE">
        <w:rPr>
          <w:lang w:val="en"/>
        </w:rPr>
        <w:fldChar w:fldCharType="begin"/>
      </w:r>
      <w:r w:rsidR="00E944FE">
        <w:rPr>
          <w:lang w:val="en"/>
        </w:rPr>
        <w:instrText xml:space="preserve"> ADDIN ZOTERO_ITEM CSL_CITATION {"citationID":"PNXkOzMs","properties":{"formattedCitation":"(\\uc0\\u8220{}Type 2 diabetes\\uc0\\u8212{}Diagnosis and treatment\\uc0\\u8212{}Mayo Clinic,\\uc0\\u8221{} n.d.)","plainCitation":"(“Type 2 diabetes—Diagnosis and treatment—Mayo Clinic,” n.d.)","noteIndex":0},"citationItems":[{"id":857,"uris":["http://zotero.org/users/local/orkqtrjP/items/IRM9GKGZ"],"uri":["http://zotero.org/users/local/orkqtrjP/items/IRM9GKGZ"],"itemData":{"id":857,"type":"webpage","title":"Type 2 diabetes - Diagnosis and treatment - Mayo Clinic","URL":"https://www.mayoclinic.org/diseases-conditions/type-2-diabetes/diagnosis-treatment/drc-20351199","accessed":{"date-parts":[["2019",8,14]]}}}],"schema":"https://github.com/citation-style-language/schema/raw/master/csl-citation.json"} </w:instrText>
      </w:r>
      <w:r w:rsidR="00E944FE">
        <w:rPr>
          <w:lang w:val="en"/>
        </w:rPr>
        <w:fldChar w:fldCharType="separate"/>
      </w:r>
      <w:r w:rsidR="00E944FE" w:rsidRPr="00E944FE">
        <w:rPr>
          <w:rFonts w:ascii="Times New Roman" w:hAnsi="Times New Roman" w:cs="Times New Roman"/>
        </w:rPr>
        <w:t>(“Type 2 diabetes—Diagnosis and treatment—Mayo Clinic,” n.d.)</w:t>
      </w:r>
      <w:r w:rsidR="00E944FE">
        <w:rPr>
          <w:lang w:val="en"/>
        </w:rPr>
        <w:fldChar w:fldCharType="end"/>
      </w:r>
      <w:r w:rsidR="000C7AAE">
        <w:rPr>
          <w:lang w:val="en"/>
        </w:rPr>
        <w:t xml:space="preserve">. After diabetes has been diagnosed, </w:t>
      </w:r>
      <w:r w:rsidR="001F152E">
        <w:rPr>
          <w:lang w:val="en"/>
        </w:rPr>
        <w:t xml:space="preserve">the type of diabetes must be identified since each can have a different set of treatment. </w:t>
      </w:r>
      <w:r w:rsidR="005769E4">
        <w:rPr>
          <w:lang w:val="en"/>
        </w:rPr>
        <w:t xml:space="preserve">The treatment of type 2 diabetes is impacted by a number of factors such as the age of the patient, </w:t>
      </w:r>
      <w:r w:rsidR="005769E4" w:rsidRPr="005769E4">
        <w:rPr>
          <w:lang w:val="en"/>
        </w:rPr>
        <w:t>life conditions</w:t>
      </w:r>
      <w:r w:rsidR="005769E4">
        <w:rPr>
          <w:lang w:val="en"/>
        </w:rPr>
        <w:t xml:space="preserve">, </w:t>
      </w:r>
      <w:r w:rsidR="00913DB4" w:rsidRPr="005769E4">
        <w:rPr>
          <w:lang w:val="en"/>
        </w:rPr>
        <w:t>over-all</w:t>
      </w:r>
      <w:r w:rsidR="005769E4" w:rsidRPr="005769E4">
        <w:rPr>
          <w:lang w:val="en"/>
        </w:rPr>
        <w:t xml:space="preserve"> physical </w:t>
      </w:r>
      <w:r w:rsidR="00913DB4" w:rsidRPr="005769E4">
        <w:rPr>
          <w:lang w:val="en"/>
        </w:rPr>
        <w:t>state</w:t>
      </w:r>
      <w:r w:rsidR="005769E4">
        <w:rPr>
          <w:lang w:val="en"/>
        </w:rPr>
        <w:t xml:space="preserve">, other health issues and </w:t>
      </w:r>
      <w:r w:rsidR="00913DB4">
        <w:rPr>
          <w:lang w:val="en"/>
        </w:rPr>
        <w:t>individual</w:t>
      </w:r>
      <w:r w:rsidR="005769E4">
        <w:rPr>
          <w:lang w:val="en"/>
        </w:rPr>
        <w:t xml:space="preserve"> goals in life. </w:t>
      </w:r>
      <w:r w:rsidR="00BB641D">
        <w:rPr>
          <w:lang w:val="en"/>
        </w:rPr>
        <w:t xml:space="preserve">The basic treatment is to change the lifestyle such as initiating efforts to lose weight </w:t>
      </w:r>
      <w:r w:rsidR="00435596">
        <w:rPr>
          <w:lang w:val="en"/>
        </w:rPr>
        <w:t xml:space="preserve">and vacating smoking. </w:t>
      </w:r>
      <w:r w:rsidR="005F7470">
        <w:rPr>
          <w:lang w:val="en"/>
        </w:rPr>
        <w:t xml:space="preserve">Sometimes making lifestyle changes is enough to deal with this type of condition. Another form of treatment for type 2 diabetes is medications that regulate the blood sugar level. These include taking drugs or injecting insulin in body or medications referred to as </w:t>
      </w:r>
      <w:r w:rsidR="005F7470" w:rsidRPr="005F7470">
        <w:rPr>
          <w:lang w:val="en"/>
        </w:rPr>
        <w:t>incretin mimetics</w:t>
      </w:r>
      <w:r w:rsidR="005F7470">
        <w:rPr>
          <w:lang w:val="en"/>
        </w:rPr>
        <w:t xml:space="preserve">. </w:t>
      </w:r>
      <w:r w:rsidR="00054F8C" w:rsidRPr="00054F8C">
        <w:rPr>
          <w:lang w:val="en"/>
        </w:rPr>
        <w:t xml:space="preserve">The most well-known </w:t>
      </w:r>
      <w:r w:rsidR="00054F8C">
        <w:rPr>
          <w:lang w:val="en"/>
        </w:rPr>
        <w:t>drugs</w:t>
      </w:r>
      <w:r w:rsidR="00054F8C" w:rsidRPr="00054F8C">
        <w:rPr>
          <w:lang w:val="en"/>
        </w:rPr>
        <w:t xml:space="preserve"> </w:t>
      </w:r>
      <w:r w:rsidR="00913DB4">
        <w:rPr>
          <w:lang w:val="en"/>
        </w:rPr>
        <w:t>exploited</w:t>
      </w:r>
      <w:r w:rsidR="00054F8C" w:rsidRPr="00054F8C">
        <w:rPr>
          <w:lang w:val="en"/>
        </w:rPr>
        <w:t xml:space="preserve"> to </w:t>
      </w:r>
      <w:r w:rsidR="00913DB4">
        <w:rPr>
          <w:lang w:val="en"/>
        </w:rPr>
        <w:t>cure</w:t>
      </w:r>
      <w:r w:rsidR="00054F8C" w:rsidRPr="00054F8C">
        <w:rPr>
          <w:lang w:val="en"/>
        </w:rPr>
        <w:t xml:space="preserve"> type 2 diabetes (antidiabetic drugs) are metformin and sulfonylureas</w:t>
      </w:r>
      <w:r w:rsidR="00DF7E95">
        <w:rPr>
          <w:lang w:val="en"/>
        </w:rPr>
        <w:t xml:space="preserve"> </w:t>
      </w:r>
      <w:r w:rsidR="00DF7E95">
        <w:rPr>
          <w:lang w:val="en"/>
        </w:rPr>
        <w:fldChar w:fldCharType="begin"/>
      </w:r>
      <w:r w:rsidR="00DF7E95">
        <w:rPr>
          <w:lang w:val="en"/>
        </w:rPr>
        <w:instrText xml:space="preserve"> ADDIN ZOTERO_ITEM CSL_CITATION {"citationID":"OIZcQ6nr","properties":{"formattedCitation":"(Mar\\uc0\\u237{}n-Pe\\uc0\\u241{}alver, Mart\\uc0\\u237{}n-Tim\\uc0\\u243{}n, Sevillano-Collantes, &amp; del Ca\\uc0\\u241{}izo-G\\uc0\\u243{}mez, 2016)","plainCitation":"(Marín-Peñalver, Martín-Timón, Sevillano-Collantes, &amp; del Cañizo-Gómez, 2016)","noteIndex":0},"citationItems":[{"id":856,"uris":["http://zotero.org/users/local/orkqtrjP/items/LQ4ULSMY"],"uri":["http://zotero.org/users/local/orkqtrjP/items/LQ4ULSMY"],"itemData":{"id":856,"type":"article-journal","title":"Update on the treatment of type 2 diabetes mellitus","container-title":"World journal of diabetes","page":"354","volume":"7","issue":"17","author":[{"family":"Marín-Peñalver","given":"Juan José"},{"family":"Martín-Timón","given":"Iciar"},{"family":"Sevillano-Collantes","given":"Cristina"},{"family":"Cañizo-Gómez","given":"Francisco Javier","non-dropping-particle":"del"}],"issued":{"date-parts":[["2016"]]}}}],"schema":"https://github.com/citation-style-language/schema/raw/master/csl-citation.json"} </w:instrText>
      </w:r>
      <w:r w:rsidR="00DF7E95">
        <w:rPr>
          <w:lang w:val="en"/>
        </w:rPr>
        <w:fldChar w:fldCharType="separate"/>
      </w:r>
      <w:r w:rsidR="00DF7E95" w:rsidRPr="00DF7E95">
        <w:rPr>
          <w:rFonts w:ascii="Times New Roman" w:hAnsi="Times New Roman" w:cs="Times New Roman"/>
        </w:rPr>
        <w:t>(Marín-Peñalver, Martín-Timón, Sevillano-Collantes, &amp; del Cañizo-Gómez, 2016)</w:t>
      </w:r>
      <w:r w:rsidR="00DF7E95">
        <w:rPr>
          <w:lang w:val="en"/>
        </w:rPr>
        <w:fldChar w:fldCharType="end"/>
      </w:r>
      <w:r w:rsidR="00054F8C" w:rsidRPr="00054F8C">
        <w:rPr>
          <w:lang w:val="en"/>
        </w:rPr>
        <w:t xml:space="preserve">. More up to date antidiabetic medications are </w:t>
      </w:r>
      <w:r w:rsidR="00054F8C" w:rsidRPr="00054F8C">
        <w:rPr>
          <w:lang w:val="en"/>
        </w:rPr>
        <w:lastRenderedPageBreak/>
        <w:t xml:space="preserve">additionally accessible – yet there are numerous unanswered </w:t>
      </w:r>
      <w:r w:rsidR="00054F8C">
        <w:rPr>
          <w:lang w:val="en"/>
        </w:rPr>
        <w:t>questions</w:t>
      </w:r>
      <w:r w:rsidR="00054F8C" w:rsidRPr="00054F8C">
        <w:rPr>
          <w:lang w:val="en"/>
        </w:rPr>
        <w:t xml:space="preserve"> concerning their effects.</w:t>
      </w:r>
      <w:r w:rsidR="00E200FA">
        <w:rPr>
          <w:lang w:val="en"/>
        </w:rPr>
        <w:t xml:space="preserve"> Different kinds of medications are used to reduce the risk of other associated risks with type 2 diabetes</w:t>
      </w:r>
      <w:r w:rsidR="003A3A52">
        <w:rPr>
          <w:lang w:val="en"/>
        </w:rPr>
        <w:t xml:space="preserve"> </w:t>
      </w:r>
      <w:r w:rsidR="003A3A52" w:rsidRPr="0042351A">
        <w:fldChar w:fldCharType="begin"/>
      </w:r>
      <w:r w:rsidR="00E944FE">
        <w:instrText xml:space="preserve"> ADDIN ZOTERO_ITEM CSL_CITATION {"citationID":"j5CChRrB","properties":{"formattedCitation":"(Information et al., 2018)","plainCitation":"(Information et al., 2018)","noteIndex":0},"citationItems":[{"id":852,"uris":["http://zotero.org/users/local/orkqtrjP/items/IPTI6N9Y"],"uri":["http://zotero.org/users/local/orkqtrjP/items/IPTI6N9Y"],"itemData":{"id":852,"type":"book","title":"Type 2 diabetes: Overview","publisher":"Institute for Quality and Efficiency in Health Care (IQWiG)","source":"www.ncbi.nlm.nih.gov","abstract":"Many people who are diagnosed with type 2 diabetes are completely taken by surprise – for instance, if high blood sugar levels are discovered during a routine blood test. Some can reduce their blood sugar by changing their diet and losing some weight. Others have to take medication over the long term.","URL":"https://www.ncbi.nlm.nih.gov/books/NBK279509/","title-short":"Type 2 diabetes","language":"en","author":[{"family":"Information","given":"National Center for Biotechnology"},{"family":"Pike","given":"U. S. National Library of Medicine 8600 Rockville"},{"family":"MD","given":"Bethesda"},{"family":"Usa","given":"20894"}],"issued":{"date-parts":[["2018",1,11]]},"accessed":{"date-parts":[["2019",8,14]]}}}],"schema":"https://github.com/citation-style-language/schema/raw/master/csl-citation.json"} </w:instrText>
      </w:r>
      <w:r w:rsidR="003A3A52" w:rsidRPr="0042351A">
        <w:fldChar w:fldCharType="separate"/>
      </w:r>
      <w:r w:rsidR="003A3A52" w:rsidRPr="0042351A">
        <w:rPr>
          <w:rFonts w:ascii="Times New Roman" w:hAnsi="Times New Roman" w:cs="Times New Roman"/>
        </w:rPr>
        <w:t>(Information et al., 2018)</w:t>
      </w:r>
      <w:r w:rsidR="003A3A52" w:rsidRPr="0042351A">
        <w:fldChar w:fldCharType="end"/>
      </w:r>
      <w:r w:rsidR="00E200FA">
        <w:rPr>
          <w:lang w:val="en"/>
        </w:rPr>
        <w:t xml:space="preserve">. </w:t>
      </w:r>
    </w:p>
    <w:p w:rsidR="006E0376" w:rsidRDefault="00BB641D" w:rsidP="00AD267D">
      <w:pPr>
        <w:rPr>
          <w:lang w:val="en"/>
        </w:rPr>
      </w:pPr>
      <w:r>
        <w:rPr>
          <w:lang w:val="en"/>
        </w:rPr>
        <w:t xml:space="preserve">Study report that </w:t>
      </w:r>
      <w:r w:rsidRPr="009A1CC9">
        <w:rPr>
          <w:lang w:val="en"/>
        </w:rPr>
        <w:t>metformin and sulfonylureas</w:t>
      </w:r>
      <w:r>
        <w:rPr>
          <w:lang w:val="en"/>
        </w:rPr>
        <w:t xml:space="preserve">, two most popular medications for the type 2 diabetes result in weight gain and owing to the high risk of </w:t>
      </w:r>
      <w:r w:rsidRPr="009A1CC9">
        <w:rPr>
          <w:lang w:val="en"/>
        </w:rPr>
        <w:t>hypoglycemia</w:t>
      </w:r>
      <w:r>
        <w:rPr>
          <w:lang w:val="en"/>
        </w:rPr>
        <w:t>, its u</w:t>
      </w:r>
      <w:r>
        <w:rPr>
          <w:lang w:val="en"/>
        </w:rPr>
        <w:t xml:space="preserve">se is imperfect in </w:t>
      </w:r>
      <w:r w:rsidRPr="009A1CC9">
        <w:rPr>
          <w:lang w:val="en"/>
        </w:rPr>
        <w:t>limited in renal failure</w:t>
      </w:r>
      <w:r>
        <w:rPr>
          <w:lang w:val="en"/>
        </w:rPr>
        <w:t xml:space="preserve">. A large amount of drug interaction also interferes with this consumption.  There </w:t>
      </w:r>
      <w:r w:rsidR="00913DB4">
        <w:rPr>
          <w:lang w:val="en"/>
        </w:rPr>
        <w:t>is</w:t>
      </w:r>
      <w:r>
        <w:rPr>
          <w:lang w:val="en"/>
        </w:rPr>
        <w:t xml:space="preserve"> also </w:t>
      </w:r>
      <w:r w:rsidR="00913DB4">
        <w:rPr>
          <w:lang w:val="en"/>
        </w:rPr>
        <w:t>diverse</w:t>
      </w:r>
      <w:r>
        <w:rPr>
          <w:lang w:val="en"/>
        </w:rPr>
        <w:t xml:space="preserve"> </w:t>
      </w:r>
      <w:r w:rsidR="00913DB4">
        <w:rPr>
          <w:lang w:val="en"/>
        </w:rPr>
        <w:t>range</w:t>
      </w:r>
      <w:r>
        <w:rPr>
          <w:lang w:val="en"/>
        </w:rPr>
        <w:t xml:space="preserve"> of </w:t>
      </w:r>
      <w:r w:rsidRPr="009A1CC9">
        <w:rPr>
          <w:lang w:val="en"/>
        </w:rPr>
        <w:t>oral and injectable drugs,</w:t>
      </w:r>
      <w:r>
        <w:rPr>
          <w:lang w:val="en"/>
        </w:rPr>
        <w:t xml:space="preserve"> for treating the type 2 diabetes such as </w:t>
      </w:r>
      <w:r w:rsidRPr="009A1CC9">
        <w:rPr>
          <w:lang w:val="en"/>
        </w:rPr>
        <w:t>insulin, TZD and alpha-glucosid</w:t>
      </w:r>
      <w:r w:rsidRPr="009A1CC9">
        <w:rPr>
          <w:lang w:val="en"/>
        </w:rPr>
        <w:t xml:space="preserve">ase inhibitors, </w:t>
      </w:r>
      <w:r w:rsidR="007B6565">
        <w:rPr>
          <w:lang w:val="en"/>
        </w:rPr>
        <w:t>then</w:t>
      </w:r>
      <w:r>
        <w:rPr>
          <w:lang w:val="en"/>
        </w:rPr>
        <w:t xml:space="preserve"> a newly included</w:t>
      </w:r>
      <w:r w:rsidRPr="009A1CC9">
        <w:rPr>
          <w:lang w:val="en"/>
        </w:rPr>
        <w:t xml:space="preserve"> RA-GLP1 receptor agonists, iDPP4 and iSGLT2.</w:t>
      </w:r>
      <w:r w:rsidR="00DF7E95">
        <w:rPr>
          <w:lang w:val="en"/>
        </w:rPr>
        <w:t xml:space="preserve"> In addition, </w:t>
      </w:r>
      <w:r w:rsidR="00DF7E95" w:rsidRPr="00DF7E95">
        <w:rPr>
          <w:lang w:val="en"/>
        </w:rPr>
        <w:t>insulin analogs</w:t>
      </w:r>
      <w:r w:rsidR="00DF7E95">
        <w:rPr>
          <w:lang w:val="en"/>
        </w:rPr>
        <w:t xml:space="preserve"> have also been developed that arouse </w:t>
      </w:r>
      <w:r w:rsidR="00DF7E95" w:rsidRPr="00DF7E95">
        <w:rPr>
          <w:lang w:val="en"/>
        </w:rPr>
        <w:t>endogenous insulin secretion</w:t>
      </w:r>
      <w:r w:rsidR="00DF7E95">
        <w:rPr>
          <w:lang w:val="en"/>
        </w:rPr>
        <w:t xml:space="preserve">. All these treatments are known to be effective for enhancing the quality of life of type 2 diabetes patients based on the health condition of the patient. Each one of those has little side effects such as weight gain, fluid retention, nausea, </w:t>
      </w:r>
      <w:r w:rsidR="00DF7E95" w:rsidRPr="00DF7E95">
        <w:rPr>
          <w:lang w:val="en"/>
        </w:rPr>
        <w:t>dissipates</w:t>
      </w:r>
      <w:r w:rsidR="00DF7E95">
        <w:rPr>
          <w:lang w:val="en"/>
        </w:rPr>
        <w:t xml:space="preserve">, headache, etc. some of the drugs and treatments also comes with the high cost such as </w:t>
      </w:r>
      <w:r w:rsidR="00DF7E95" w:rsidRPr="00DF7E95">
        <w:rPr>
          <w:lang w:val="en"/>
        </w:rPr>
        <w:t>Thiazolidinedione</w:t>
      </w:r>
      <w:r w:rsidR="00DF7E95">
        <w:rPr>
          <w:lang w:val="en"/>
        </w:rPr>
        <w:t xml:space="preserve">, and GLP-1 Agonists. Lifestyle management remains one of the most appreciated and successful ways of dealing with type 2 diabetes and third line </w:t>
      </w:r>
      <w:r w:rsidR="00DF7E95" w:rsidRPr="00DF7E95">
        <w:rPr>
          <w:lang w:val="en"/>
        </w:rPr>
        <w:t>pharmacological agents</w:t>
      </w:r>
      <w:r w:rsidR="00DF7E95">
        <w:rPr>
          <w:lang w:val="en"/>
        </w:rPr>
        <w:t xml:space="preserve"> come after that </w:t>
      </w:r>
      <w:r w:rsidR="00DF7E95">
        <w:rPr>
          <w:lang w:val="en"/>
        </w:rPr>
        <w:fldChar w:fldCharType="begin"/>
      </w:r>
      <w:r w:rsidR="00DF7E95">
        <w:rPr>
          <w:lang w:val="en"/>
        </w:rPr>
        <w:instrText xml:space="preserve"> ADDIN ZOTERO_ITEM CSL_CITATION {"citationID":"jRKW8HJn","properties":{"unsorted":true,"formattedCitation":"(Mar\\uc0\\u237{}n-Pe\\uc0\\u241{}alver et al., 2016)","plainCitation":"(Marín-Peñalver et al., 2016)","noteIndex":0},"citationItems":[{"id":856,"uris":["http://zotero.org/users/local/orkqtrjP/items/LQ4ULSMY"],"uri":["http://zotero.org/users/local/orkqtrjP/items/LQ4ULSMY"],"itemData":{"id":856,"type":"article-journal","title":"Update on the treatment of type 2 diabetes mellitus","container-title":"World journal of diabetes","page":"354","volume":"7","issue":"17","author":[{"family":"Marín-Peñalver","given":"Juan José"},{"family":"Martín-Timón","given":"Iciar"},{"family":"Sevillano-Collantes","given":"Cristina"},{"family":"Cañizo-Gómez","given":"Francisco Javier","non-dropping-particle":"del"}],"issued":{"date-parts":[["2016"]]}}}],"schema":"https://github.com/citation-style-language/schema/raw/master/csl-citation.json"} </w:instrText>
      </w:r>
      <w:r w:rsidR="00DF7E95">
        <w:rPr>
          <w:lang w:val="en"/>
        </w:rPr>
        <w:fldChar w:fldCharType="separate"/>
      </w:r>
      <w:r w:rsidR="00DF7E95" w:rsidRPr="00DF7E95">
        <w:rPr>
          <w:rFonts w:ascii="Times New Roman" w:hAnsi="Times New Roman" w:cs="Times New Roman"/>
        </w:rPr>
        <w:t>(Marín-Peñalver et al., 2016)</w:t>
      </w:r>
      <w:r w:rsidR="00DF7E95">
        <w:rPr>
          <w:lang w:val="en"/>
        </w:rPr>
        <w:fldChar w:fldCharType="end"/>
      </w:r>
      <w:r w:rsidR="00DF7E95">
        <w:rPr>
          <w:lang w:val="en"/>
        </w:rPr>
        <w:t xml:space="preserve">. </w:t>
      </w:r>
    </w:p>
    <w:p w:rsidR="00AD267D" w:rsidRDefault="00BB641D" w:rsidP="00AD267D">
      <w:pPr>
        <w:pStyle w:val="Heading1"/>
        <w:rPr>
          <w:lang w:val="en"/>
        </w:rPr>
      </w:pPr>
      <w:r>
        <w:rPr>
          <w:lang w:val="en"/>
        </w:rPr>
        <w:t xml:space="preserve">Wellness behaviors </w:t>
      </w:r>
    </w:p>
    <w:p w:rsidR="00506C2C" w:rsidRDefault="00BB641D" w:rsidP="005A2F47">
      <w:r>
        <w:t xml:space="preserve">The first thing diabetes must do after the </w:t>
      </w:r>
      <w:r w:rsidR="00D15CCF">
        <w:t>judgement</w:t>
      </w:r>
      <w:r>
        <w:t xml:space="preserve"> of type 2 diabetes is changing the typical lifestyle and adopting a healthier lifestyle to reduce the risks associated with this disease. However, studies report that patients </w:t>
      </w:r>
      <w:r w:rsidR="00D15CCF">
        <w:t>freshly</w:t>
      </w:r>
      <w:r>
        <w:t xml:space="preserve"> diagnosed with type 2</w:t>
      </w:r>
      <w:r>
        <w:t xml:space="preserve"> diabetes are not conscious about adopting a healthy approach towards living </w:t>
      </w:r>
      <w:r>
        <w:fldChar w:fldCharType="begin"/>
      </w:r>
      <w:r>
        <w:instrText xml:space="preserve"> ADDIN ZOTERO_ITEM CSL_CITATION {"citationID":"5jNYNFD5","properties":{"formattedCitation":"(Chong et al., 2017)","plainCitation":"(Chong et al., 2017)","noteIndex":0},"citationIt</w:instrText>
      </w:r>
      <w:r>
        <w:instrText>ems":[{"id":859,"uris":["http://zotero.org/users/local/orkqtrjP/items/AX4DEACX"],"uri":["http://zotero.org/users/local/orkqtrjP/items/AX4DEACX"],"itemData":{"id":859,"type":"article-journal","title":"Lifestyle changes after a diagnosis of type 2 diabetes",</w:instrText>
      </w:r>
      <w:r>
        <w:instrText>"container-title":"Diabetes Spectrum","page":"43-50","volume":"30","issue":"1","author":[{"family":"Chong","given":"Shanley"},{"family":"Ding","given":"Ding"},{"family":"Byun","given":"Roy"},{"family":"Comino","given":"Elizabeth"},{"family":"Bauman","given</w:instrText>
      </w:r>
      <w:r>
        <w:instrText xml:space="preserve">":"Adrian"},{"family":"Jalaludin","given":"Bin"}],"issued":{"date-parts":[["2017"]]}}}],"schema":"https://github.com/citation-style-language/schema/raw/master/csl-citation.json"} </w:instrText>
      </w:r>
      <w:r>
        <w:fldChar w:fldCharType="separate"/>
      </w:r>
      <w:r w:rsidRPr="00505730">
        <w:rPr>
          <w:rFonts w:ascii="Times New Roman" w:hAnsi="Times New Roman" w:cs="Times New Roman"/>
        </w:rPr>
        <w:t>(Chong et al., 2017)</w:t>
      </w:r>
      <w:r>
        <w:fldChar w:fldCharType="end"/>
      </w:r>
      <w:r>
        <w:t xml:space="preserve">. In order to </w:t>
      </w:r>
      <w:r w:rsidRPr="00505730">
        <w:t xml:space="preserve">keep the blood sugar level to normal to </w:t>
      </w:r>
      <w:r w:rsidRPr="00505730">
        <w:t xml:space="preserve">prevent further risks </w:t>
      </w:r>
      <w:r>
        <w:rPr>
          <w:bCs/>
        </w:rPr>
        <w:t>w</w:t>
      </w:r>
      <w:r w:rsidRPr="00505730">
        <w:rPr>
          <w:bCs/>
        </w:rPr>
        <w:t>eight loss is the first strategy t</w:t>
      </w:r>
      <w:r w:rsidR="003A027A">
        <w:rPr>
          <w:bCs/>
        </w:rPr>
        <w:t xml:space="preserve">o be used. Losing weight can make a huge difference in the blood sugar level. For this purpose, portions of food </w:t>
      </w:r>
      <w:r w:rsidR="003A027A">
        <w:rPr>
          <w:bCs/>
        </w:rPr>
        <w:lastRenderedPageBreak/>
        <w:t>must be controlled and low-fat foods, fruits, and vegetables must be made an essential part of the diet. There is no specific diet for a diabetes patient, however, healthy eating is pivotal to reduce further risks. It is must to based diet on m</w:t>
      </w:r>
      <w:r w:rsidR="003A027A" w:rsidRPr="003A027A">
        <w:rPr>
          <w:bCs/>
        </w:rPr>
        <w:t>ore vegetables and fruits</w:t>
      </w:r>
      <w:r w:rsidR="003A027A">
        <w:rPr>
          <w:bCs/>
        </w:rPr>
        <w:t xml:space="preserve">, </w:t>
      </w:r>
      <w:r w:rsidR="00F24E6B">
        <w:rPr>
          <w:bCs/>
        </w:rPr>
        <w:t>less</w:t>
      </w:r>
      <w:r w:rsidR="003A027A" w:rsidRPr="003A027A">
        <w:rPr>
          <w:bCs/>
        </w:rPr>
        <w:t xml:space="preserve"> calories</w:t>
      </w:r>
      <w:r w:rsidR="003A027A">
        <w:rPr>
          <w:bCs/>
        </w:rPr>
        <w:t xml:space="preserve">, </w:t>
      </w:r>
      <w:r w:rsidR="00F24E6B">
        <w:rPr>
          <w:bCs/>
        </w:rPr>
        <w:t>less</w:t>
      </w:r>
      <w:r w:rsidR="003A027A" w:rsidRPr="003A027A">
        <w:rPr>
          <w:bCs/>
        </w:rPr>
        <w:t xml:space="preserve"> foods </w:t>
      </w:r>
      <w:r w:rsidR="003A027A" w:rsidRPr="005A2F47">
        <w:rPr>
          <w:bCs/>
        </w:rPr>
        <w:t xml:space="preserve">having saturated fats, and </w:t>
      </w:r>
      <w:r w:rsidR="003A027A" w:rsidRPr="005A2F47">
        <w:t xml:space="preserve">more foods with fiber. </w:t>
      </w:r>
      <w:r w:rsidR="005A2F47" w:rsidRPr="005A2F47">
        <w:t xml:space="preserve">Dietitians can help a diabetes patient in this regard </w:t>
      </w:r>
      <w:r w:rsidR="001945B9" w:rsidRPr="005A2F47">
        <w:rPr>
          <w:lang w:val="en"/>
        </w:rPr>
        <w:fldChar w:fldCharType="begin"/>
      </w:r>
      <w:r w:rsidRPr="005A2F47">
        <w:rPr>
          <w:lang w:val="en"/>
        </w:rPr>
        <w:instrText xml:space="preserve"> ADDIN ZOTERO_ITEM CSL_CITATION {"citationID":"sdMnSbaQ","properties":{"formattedCitation":"(\\uc0\\u8220{}Type 2 diabetes\\uc0\\u8212{}Diagnosis and treatment\\uc0\\u8212{}Mayo Clinic,\\uc0\\u82</w:instrText>
      </w:r>
      <w:r w:rsidRPr="005A2F47">
        <w:rPr>
          <w:lang w:val="en"/>
        </w:rPr>
        <w:instrText>21{} n.d.)","plainCitation":"(“Type 2 diabetes—Diagnosis and treatment—Mayo Clinic,” n.d.)","noteIndex":0},"citationItems":[{"id":857,"uris":["http://zotero.org/users/local/orkqtrjP/items/IRM9GKGZ"],"uri":["http://zotero.org/users/local/orkqtrjP/items/IRM9</w:instrText>
      </w:r>
      <w:r w:rsidRPr="005A2F47">
        <w:rPr>
          <w:lang w:val="en"/>
        </w:rPr>
        <w:instrText>GKGZ"],"itemData":{"id":857,"type":"webpage","title":"Type 2 diabetes - Diagnosis and treatment - Mayo Clinic","URL":"https://www.mayoclinic.org/diseases-conditions/type-2-diabetes/diagnosis-treatment/drc-20351199","accessed":{"date-parts":[["2019",8,14]]}</w:instrText>
      </w:r>
      <w:r w:rsidRPr="005A2F47">
        <w:rPr>
          <w:lang w:val="en"/>
        </w:rPr>
        <w:instrText xml:space="preserve">}}],"schema":"https://github.com/citation-style-language/schema/raw/master/csl-citation.json"} </w:instrText>
      </w:r>
      <w:r w:rsidR="001945B9" w:rsidRPr="005A2F47">
        <w:rPr>
          <w:lang w:val="en"/>
        </w:rPr>
        <w:fldChar w:fldCharType="separate"/>
      </w:r>
      <w:r w:rsidR="001945B9" w:rsidRPr="005A2F47">
        <w:rPr>
          <w:rFonts w:ascii="Times New Roman" w:hAnsi="Times New Roman" w:cs="Times New Roman"/>
        </w:rPr>
        <w:t>(“Type 2 diabetes—Diagnosis and treatment—Mayo Clinic,” n.d.)</w:t>
      </w:r>
      <w:r w:rsidR="001945B9" w:rsidRPr="005A2F47">
        <w:rPr>
          <w:lang w:val="en"/>
        </w:rPr>
        <w:fldChar w:fldCharType="end"/>
      </w:r>
      <w:r w:rsidRPr="005A2F47">
        <w:t>.</w:t>
      </w:r>
    </w:p>
    <w:p w:rsidR="00506C2C" w:rsidRPr="002D5B6E" w:rsidRDefault="00BB641D" w:rsidP="002D5B6E">
      <w:pPr>
        <w:rPr>
          <w:bCs/>
        </w:rPr>
      </w:pPr>
      <w:r>
        <w:t xml:space="preserve">A routine comprising a physical activity is also imperative for the people having </w:t>
      </w:r>
      <w:r w:rsidRPr="005A2F47">
        <w:t>type 2 diabet</w:t>
      </w:r>
      <w:r w:rsidRPr="005A2F47">
        <w:t>es</w:t>
      </w:r>
      <w:r>
        <w:t xml:space="preserve">. However, the exercise plan must be confirmed by the physician. Activities like </w:t>
      </w:r>
      <w:r w:rsidRPr="005A2F47">
        <w:t>biking</w:t>
      </w:r>
      <w:r>
        <w:t xml:space="preserve">, </w:t>
      </w:r>
      <w:r w:rsidRPr="005A2F47">
        <w:t>walking</w:t>
      </w:r>
      <w:r>
        <w:t xml:space="preserve">, and </w:t>
      </w:r>
      <w:r w:rsidRPr="005A2F47">
        <w:t>swimming</w:t>
      </w:r>
      <w:r>
        <w:t xml:space="preserve"> must be included in daily routine. A moderate </w:t>
      </w:r>
      <w:r w:rsidRPr="005A2F47">
        <w:t>15 to 30 minutes</w:t>
      </w:r>
      <w:r>
        <w:t xml:space="preserve"> of </w:t>
      </w:r>
      <w:r w:rsidRPr="005A2F47">
        <w:t>aerobic exercises</w:t>
      </w:r>
      <w:r>
        <w:t xml:space="preserve"> alongside the combination of other exercises can be more ad</w:t>
      </w:r>
      <w:r>
        <w:t xml:space="preserve">vantageous. Nevertheless, </w:t>
      </w:r>
      <w:r w:rsidRPr="005A2F47">
        <w:t>the blood sugar level</w:t>
      </w:r>
      <w:r>
        <w:t xml:space="preserve"> must be examined before starting any physical activity. A patient on diabetes </w:t>
      </w:r>
      <w:r w:rsidRPr="005A2F47">
        <w:t>medications</w:t>
      </w:r>
      <w:r>
        <w:t xml:space="preserve"> may need to eat a snack beforehand </w:t>
      </w:r>
      <w:r w:rsidRPr="005A2F47">
        <w:t>exercising</w:t>
      </w:r>
      <w:r>
        <w:t xml:space="preserve">. </w:t>
      </w:r>
      <w:r w:rsidR="00E537F3">
        <w:t xml:space="preserve">Another significant </w:t>
      </w:r>
      <w:r w:rsidR="00E537F3" w:rsidRPr="002D5B6E">
        <w:t>element of wellness behavior is monitoring blood sugar</w:t>
      </w:r>
      <w:r w:rsidR="005F5B24" w:rsidRPr="002D5B6E">
        <w:t xml:space="preserve"> regularly, in fact, several times a day. </w:t>
      </w:r>
      <w:r w:rsidRPr="002D5B6E">
        <w:t xml:space="preserve"> </w:t>
      </w:r>
      <w:r w:rsidR="002D5B6E" w:rsidRPr="002D5B6E">
        <w:t>Vigilant</w:t>
      </w:r>
      <w:r w:rsidRPr="002D5B6E">
        <w:t xml:space="preserve"> monitoring </w:t>
      </w:r>
      <w:r w:rsidR="002D5B6E" w:rsidRPr="002D5B6E">
        <w:t xml:space="preserve">will </w:t>
      </w:r>
      <w:r w:rsidR="00092CB2" w:rsidRPr="002D5B6E">
        <w:t>guarantee</w:t>
      </w:r>
      <w:r w:rsidRPr="002D5B6E">
        <w:t xml:space="preserve"> that </w:t>
      </w:r>
      <w:r w:rsidR="002D5B6E" w:rsidRPr="002D5B6E">
        <w:t>the</w:t>
      </w:r>
      <w:r w:rsidRPr="002D5B6E">
        <w:t xml:space="preserve"> blood sugar level </w:t>
      </w:r>
      <w:r w:rsidR="002D5B6E" w:rsidRPr="002D5B6E">
        <w:t>stays</w:t>
      </w:r>
      <w:r w:rsidRPr="002D5B6E">
        <w:t xml:space="preserve"> </w:t>
      </w:r>
      <w:r w:rsidR="002D5B6E" w:rsidRPr="002D5B6E">
        <w:t>in</w:t>
      </w:r>
      <w:r w:rsidRPr="002D5B6E">
        <w:t xml:space="preserve"> </w:t>
      </w:r>
      <w:r w:rsidR="002D5B6E" w:rsidRPr="002D5B6E">
        <w:t>the</w:t>
      </w:r>
      <w:r w:rsidRPr="002D5B6E">
        <w:t xml:space="preserve"> target </w:t>
      </w:r>
      <w:r w:rsidR="00092CB2">
        <w:t>limit</w:t>
      </w:r>
      <w:r w:rsidRPr="002D5B6E">
        <w:t xml:space="preserve"> </w:t>
      </w:r>
      <w:r w:rsidRPr="002D5B6E">
        <w:fldChar w:fldCharType="begin"/>
      </w:r>
      <w:r w:rsidRPr="002D5B6E">
        <w:instrText xml:space="preserve"> ADDIN ZOTERO_ITEM CSL_CITATION {"citationID":"R7b6IIe7","properties":{"formattedCitation":"(Chong et al., 2017)","plainCitat</w:instrText>
      </w:r>
      <w:r w:rsidRPr="002D5B6E">
        <w:instrText>ion":"(Chong et al., 2017)","noteIndex":0},"citationItems":[{"id":859,"uris":["http://zotero.org/users/local/orkqtrjP/items/AX4DEACX"],"uri":["http://zotero.org/users/local/orkqtrjP/items/AX4DEACX"],"itemData":{"id":859,"type":"article-journal","title":"Li</w:instrText>
      </w:r>
      <w:r w:rsidRPr="002D5B6E">
        <w:instrText>festyle changes after a diagnosis of type 2 diabetes","container-title":"Diabetes Spectrum","page":"43-50","volume":"30","issue":"1","author":[{"family":"Chong","given":"Shanley"},{"family":"Ding","given":"Ding"},{"family":"Byun","given":"Roy"},{"family":"</w:instrText>
      </w:r>
      <w:r w:rsidRPr="002D5B6E">
        <w:instrText xml:space="preserve">Comino","given":"Elizabeth"},{"family":"Bauman","given":"Adrian"},{"family":"Jalaludin","given":"Bin"}],"issued":{"date-parts":[["2017"]]}}}],"schema":"https://github.com/citation-style-language/schema/raw/master/csl-citation.json"} </w:instrText>
      </w:r>
      <w:r w:rsidRPr="002D5B6E">
        <w:fldChar w:fldCharType="separate"/>
      </w:r>
      <w:r w:rsidRPr="002D5B6E">
        <w:rPr>
          <w:rFonts w:ascii="Times New Roman" w:hAnsi="Times New Roman" w:cs="Times New Roman"/>
        </w:rPr>
        <w:t>(Chong et al., 2017)</w:t>
      </w:r>
      <w:r w:rsidRPr="002D5B6E">
        <w:fldChar w:fldCharType="end"/>
      </w:r>
      <w:r w:rsidRPr="002D5B6E">
        <w:t>.</w:t>
      </w:r>
    </w:p>
    <w:p w:rsidR="00506C2C" w:rsidRDefault="00BB641D" w:rsidP="00E944FE">
      <w:r>
        <w:t xml:space="preserve">The most authentic and reliable sources of information for health-related information are </w:t>
      </w:r>
      <w:r w:rsidR="00DA0836" w:rsidRPr="00A42BD4">
        <w:t>National Institutes of Health</w:t>
      </w:r>
      <w:r w:rsidR="00DA0836" w:rsidRPr="00A42BD4">
        <w:t xml:space="preserve"> </w:t>
      </w:r>
      <w:r w:rsidR="00DA0836">
        <w:t xml:space="preserve">and </w:t>
      </w:r>
      <w:r w:rsidRPr="00A42BD4">
        <w:t>the American Diabetes Association</w:t>
      </w:r>
      <w:r>
        <w:t xml:space="preserve">. </w:t>
      </w:r>
      <w:r w:rsidRPr="00A42BD4">
        <w:t>Mayo Clinic</w:t>
      </w:r>
      <w:r>
        <w:t xml:space="preserve"> also provides extensive research-based information about a disease or health problem.  </w:t>
      </w:r>
    </w:p>
    <w:p w:rsidR="00E944FE" w:rsidRDefault="00E944FE" w:rsidP="00E944FE"/>
    <w:p w:rsidR="00506C2C" w:rsidRDefault="00506C2C" w:rsidP="001945B9">
      <w:pPr>
        <w:pStyle w:val="Heading1"/>
        <w:jc w:val="left"/>
      </w:pPr>
    </w:p>
    <w:p w:rsidR="00506C2C" w:rsidRDefault="00506C2C" w:rsidP="00186EB1">
      <w:pPr>
        <w:pStyle w:val="Heading1"/>
      </w:pPr>
    </w:p>
    <w:p w:rsidR="00506C2C" w:rsidRDefault="00506C2C" w:rsidP="00506C2C"/>
    <w:p w:rsidR="00506C2C" w:rsidRDefault="00506C2C" w:rsidP="00506C2C"/>
    <w:p w:rsidR="00506C2C" w:rsidRPr="00506C2C" w:rsidRDefault="00506C2C" w:rsidP="00506C2C"/>
    <w:p w:rsidR="00B375D6" w:rsidRDefault="00BB641D" w:rsidP="00186EB1">
      <w:pPr>
        <w:pStyle w:val="Heading1"/>
      </w:pPr>
      <w:r>
        <w:lastRenderedPageBreak/>
        <w:t xml:space="preserve">References </w:t>
      </w:r>
    </w:p>
    <w:p w:rsidR="00505730" w:rsidRPr="00505730" w:rsidRDefault="00BB641D" w:rsidP="0050573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05730">
        <w:rPr>
          <w:rFonts w:ascii="Times New Roman" w:hAnsi="Times New Roman" w:cs="Times New Roman"/>
        </w:rPr>
        <w:t>Chong, S., Ding, D., Byun, R., Comino, E., Bauman, A., &amp; Jalaludin, B. (2</w:t>
      </w:r>
      <w:r w:rsidRPr="00505730">
        <w:rPr>
          <w:rFonts w:ascii="Times New Roman" w:hAnsi="Times New Roman" w:cs="Times New Roman"/>
        </w:rPr>
        <w:t xml:space="preserve">017). Lifestyle changes after a diagnosis of type 2 diabetes. </w:t>
      </w:r>
      <w:r w:rsidRPr="00505730">
        <w:rPr>
          <w:rFonts w:ascii="Times New Roman" w:hAnsi="Times New Roman" w:cs="Times New Roman"/>
          <w:i/>
          <w:iCs/>
        </w:rPr>
        <w:t>Diabetes Spectrum</w:t>
      </w:r>
      <w:r w:rsidRPr="00505730">
        <w:rPr>
          <w:rFonts w:ascii="Times New Roman" w:hAnsi="Times New Roman" w:cs="Times New Roman"/>
        </w:rPr>
        <w:t xml:space="preserve">, </w:t>
      </w:r>
      <w:r w:rsidRPr="00505730">
        <w:rPr>
          <w:rFonts w:ascii="Times New Roman" w:hAnsi="Times New Roman" w:cs="Times New Roman"/>
          <w:i/>
          <w:iCs/>
        </w:rPr>
        <w:t>30</w:t>
      </w:r>
      <w:r w:rsidRPr="00505730">
        <w:rPr>
          <w:rFonts w:ascii="Times New Roman" w:hAnsi="Times New Roman" w:cs="Times New Roman"/>
        </w:rPr>
        <w:t>(1), 43–50.</w:t>
      </w:r>
    </w:p>
    <w:p w:rsidR="00505730" w:rsidRPr="00505730" w:rsidRDefault="00BB641D" w:rsidP="00505730">
      <w:pPr>
        <w:pStyle w:val="Bibliography"/>
        <w:rPr>
          <w:rFonts w:ascii="Times New Roman" w:hAnsi="Times New Roman" w:cs="Times New Roman"/>
        </w:rPr>
      </w:pPr>
      <w:r w:rsidRPr="00505730">
        <w:rPr>
          <w:rFonts w:ascii="Times New Roman" w:hAnsi="Times New Roman" w:cs="Times New Roman"/>
        </w:rPr>
        <w:t xml:space="preserve">Information, N. C. for B., Pike, U. S. N. L. of M. 8600 R., MD, B., &amp; Usa, 20894. (2018). </w:t>
      </w:r>
      <w:r w:rsidRPr="00505730">
        <w:rPr>
          <w:rFonts w:ascii="Times New Roman" w:hAnsi="Times New Roman" w:cs="Times New Roman"/>
          <w:i/>
          <w:iCs/>
        </w:rPr>
        <w:t>Type 2 diabetes: Overview</w:t>
      </w:r>
      <w:r w:rsidRPr="00505730">
        <w:rPr>
          <w:rFonts w:ascii="Times New Roman" w:hAnsi="Times New Roman" w:cs="Times New Roman"/>
        </w:rPr>
        <w:t>. Retrieved from https://www.ncbi.nlm.nih.gov/</w:t>
      </w:r>
      <w:r w:rsidRPr="00505730">
        <w:rPr>
          <w:rFonts w:ascii="Times New Roman" w:hAnsi="Times New Roman" w:cs="Times New Roman"/>
        </w:rPr>
        <w:t>books/NBK279509/</w:t>
      </w:r>
    </w:p>
    <w:p w:rsidR="00505730" w:rsidRPr="00505730" w:rsidRDefault="00BB641D" w:rsidP="00505730">
      <w:pPr>
        <w:pStyle w:val="Bibliography"/>
        <w:rPr>
          <w:rFonts w:ascii="Times New Roman" w:hAnsi="Times New Roman" w:cs="Times New Roman"/>
        </w:rPr>
      </w:pPr>
      <w:r w:rsidRPr="00505730">
        <w:rPr>
          <w:rFonts w:ascii="Times New Roman" w:hAnsi="Times New Roman" w:cs="Times New Roman"/>
        </w:rPr>
        <w:t xml:space="preserve">Marín-Peñalver, J. J., Martín-Timón, I., Sevillano-Collantes, C., &amp; del Cañizo-Gómez, F. J. (2016). Update on the treatment of type 2 diabetes mellitus. </w:t>
      </w:r>
      <w:r w:rsidRPr="00505730">
        <w:rPr>
          <w:rFonts w:ascii="Times New Roman" w:hAnsi="Times New Roman" w:cs="Times New Roman"/>
          <w:i/>
          <w:iCs/>
        </w:rPr>
        <w:t>World Journal of Diabetes</w:t>
      </w:r>
      <w:r w:rsidRPr="00505730">
        <w:rPr>
          <w:rFonts w:ascii="Times New Roman" w:hAnsi="Times New Roman" w:cs="Times New Roman"/>
        </w:rPr>
        <w:t xml:space="preserve">, </w:t>
      </w:r>
      <w:r w:rsidRPr="00505730">
        <w:rPr>
          <w:rFonts w:ascii="Times New Roman" w:hAnsi="Times New Roman" w:cs="Times New Roman"/>
          <w:i/>
          <w:iCs/>
        </w:rPr>
        <w:t>7</w:t>
      </w:r>
      <w:r w:rsidRPr="00505730">
        <w:rPr>
          <w:rFonts w:ascii="Times New Roman" w:hAnsi="Times New Roman" w:cs="Times New Roman"/>
        </w:rPr>
        <w:t>(17), 354.</w:t>
      </w:r>
    </w:p>
    <w:p w:rsidR="00505730" w:rsidRPr="00505730" w:rsidRDefault="00BB641D" w:rsidP="00505730">
      <w:pPr>
        <w:pStyle w:val="Bibliography"/>
        <w:rPr>
          <w:rFonts w:ascii="Times New Roman" w:hAnsi="Times New Roman" w:cs="Times New Roman"/>
        </w:rPr>
      </w:pPr>
      <w:r w:rsidRPr="00505730">
        <w:rPr>
          <w:rFonts w:ascii="Times New Roman" w:hAnsi="Times New Roman" w:cs="Times New Roman"/>
        </w:rPr>
        <w:t>Statistics About Diabetes | ADA. (n.d.). Retrie</w:t>
      </w:r>
      <w:r w:rsidRPr="00505730">
        <w:rPr>
          <w:rFonts w:ascii="Times New Roman" w:hAnsi="Times New Roman" w:cs="Times New Roman"/>
        </w:rPr>
        <w:t>ved August 14, 2019, from https://www.diabetes.org/resources/statistics/statistics-about-diabetes</w:t>
      </w:r>
    </w:p>
    <w:p w:rsidR="00505730" w:rsidRPr="00505730" w:rsidRDefault="00BB641D" w:rsidP="00505730">
      <w:pPr>
        <w:pStyle w:val="Bibliography"/>
        <w:rPr>
          <w:rFonts w:ascii="Times New Roman" w:hAnsi="Times New Roman" w:cs="Times New Roman"/>
        </w:rPr>
      </w:pPr>
      <w:r w:rsidRPr="00505730">
        <w:rPr>
          <w:rFonts w:ascii="Times New Roman" w:hAnsi="Times New Roman" w:cs="Times New Roman"/>
        </w:rPr>
        <w:t>Type 2 diabetes—Diagnosis and treatment—Mayo Clinic. (n.d.). Retrieved August 14, 2019, from https://www.mayoclinic.org/diseases-conditions/type-2-diabetes/di</w:t>
      </w:r>
      <w:r w:rsidRPr="00505730">
        <w:rPr>
          <w:rFonts w:ascii="Times New Roman" w:hAnsi="Times New Roman" w:cs="Times New Roman"/>
        </w:rPr>
        <w:t>agnosis-treatment/drc-20351199</w:t>
      </w:r>
    </w:p>
    <w:p w:rsidR="00B375D6" w:rsidRDefault="00BB641D" w:rsidP="006E0376">
      <w:pPr>
        <w:pStyle w:val="Title"/>
        <w:jc w:val="left"/>
      </w:pPr>
      <w:r>
        <w:fldChar w:fldCharType="end"/>
      </w:r>
    </w:p>
    <w:sectPr w:rsidR="00B375D6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1D" w:rsidRDefault="00BB641D">
      <w:pPr>
        <w:spacing w:line="240" w:lineRule="auto"/>
      </w:pPr>
      <w:r>
        <w:separator/>
      </w:r>
    </w:p>
  </w:endnote>
  <w:endnote w:type="continuationSeparator" w:id="0">
    <w:p w:rsidR="00BB641D" w:rsidRDefault="00BB6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1D" w:rsidRDefault="00BB641D">
      <w:pPr>
        <w:spacing w:line="240" w:lineRule="auto"/>
      </w:pPr>
      <w:r>
        <w:separator/>
      </w:r>
    </w:p>
  </w:footnote>
  <w:footnote w:type="continuationSeparator" w:id="0">
    <w:p w:rsidR="00BB641D" w:rsidRDefault="00BB6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BB641D">
    <w:pPr>
      <w:pStyle w:val="Header"/>
    </w:pPr>
    <w:r w:rsidRPr="00F80872">
      <w:rPr>
        <w:rStyle w:val="Strong"/>
      </w:rPr>
      <w:t xml:space="preserve"> </w:t>
    </w:r>
    <w:r w:rsidR="000F0C1F" w:rsidRPr="000F0C1F">
      <w:rPr>
        <w:rStyle w:val="Strong"/>
      </w:rPr>
      <w:t xml:space="preserve">MEN’S HEALTH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72579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BB641D">
    <w:pPr>
      <w:pStyle w:val="Header"/>
      <w:rPr>
        <w:rStyle w:val="Strong"/>
      </w:rPr>
    </w:pPr>
    <w:r>
      <w:t xml:space="preserve">Running head: </w:t>
    </w:r>
    <w:r w:rsidR="000F0C1F" w:rsidRPr="000F0C1F">
      <w:t>MEN’S HEALTH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E6BB0" w:rsidRPr="00DE6BB0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EBA1C03"/>
    <w:multiLevelType w:val="multilevel"/>
    <w:tmpl w:val="A33C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D7314"/>
    <w:multiLevelType w:val="multilevel"/>
    <w:tmpl w:val="417C98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35AF3D58"/>
    <w:multiLevelType w:val="multilevel"/>
    <w:tmpl w:val="53CA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17CC6"/>
    <w:multiLevelType w:val="hybridMultilevel"/>
    <w:tmpl w:val="23D4C946"/>
    <w:lvl w:ilvl="0" w:tplc="52587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C6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E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9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E9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C9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7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2F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A8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DA58FD"/>
    <w:multiLevelType w:val="multilevel"/>
    <w:tmpl w:val="346209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514C27A8"/>
    <w:multiLevelType w:val="multilevel"/>
    <w:tmpl w:val="FE4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51666D"/>
    <w:multiLevelType w:val="multilevel"/>
    <w:tmpl w:val="3CE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C848A9"/>
    <w:multiLevelType w:val="multilevel"/>
    <w:tmpl w:val="8E5E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8430B"/>
    <w:multiLevelType w:val="multilevel"/>
    <w:tmpl w:val="84D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2712721"/>
    <w:multiLevelType w:val="multilevel"/>
    <w:tmpl w:val="C62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18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11"/>
  </w:num>
  <w:num w:numId="19">
    <w:abstractNumId w:val="20"/>
  </w:num>
  <w:num w:numId="20">
    <w:abstractNumId w:val="16"/>
  </w:num>
  <w:num w:numId="21">
    <w:abstractNumId w:val="10"/>
  </w:num>
  <w:num w:numId="22">
    <w:abstractNumId w:val="17"/>
  </w:num>
  <w:num w:numId="23">
    <w:abstractNumId w:val="12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2B29"/>
    <w:rsid w:val="00054F8C"/>
    <w:rsid w:val="00063733"/>
    <w:rsid w:val="00092CB2"/>
    <w:rsid w:val="000A3398"/>
    <w:rsid w:val="000A40AE"/>
    <w:rsid w:val="000C1F77"/>
    <w:rsid w:val="000C7AAE"/>
    <w:rsid w:val="000D1FD0"/>
    <w:rsid w:val="000D2DA6"/>
    <w:rsid w:val="000D3F41"/>
    <w:rsid w:val="000E04F4"/>
    <w:rsid w:val="000F0C1F"/>
    <w:rsid w:val="001043B6"/>
    <w:rsid w:val="00120D8C"/>
    <w:rsid w:val="00125AED"/>
    <w:rsid w:val="00156E81"/>
    <w:rsid w:val="00175E0D"/>
    <w:rsid w:val="00186EB1"/>
    <w:rsid w:val="001945B9"/>
    <w:rsid w:val="001D3AEE"/>
    <w:rsid w:val="001E2390"/>
    <w:rsid w:val="001F152E"/>
    <w:rsid w:val="001F5447"/>
    <w:rsid w:val="00235295"/>
    <w:rsid w:val="002513E9"/>
    <w:rsid w:val="00265074"/>
    <w:rsid w:val="00290611"/>
    <w:rsid w:val="00295816"/>
    <w:rsid w:val="00296FED"/>
    <w:rsid w:val="002A1132"/>
    <w:rsid w:val="002C1317"/>
    <w:rsid w:val="002D5B6E"/>
    <w:rsid w:val="00355DCA"/>
    <w:rsid w:val="00372579"/>
    <w:rsid w:val="00386E26"/>
    <w:rsid w:val="003A027A"/>
    <w:rsid w:val="003A2692"/>
    <w:rsid w:val="003A3A52"/>
    <w:rsid w:val="003B12C5"/>
    <w:rsid w:val="003D66CB"/>
    <w:rsid w:val="003F5409"/>
    <w:rsid w:val="0042351A"/>
    <w:rsid w:val="00433274"/>
    <w:rsid w:val="00435596"/>
    <w:rsid w:val="004406A5"/>
    <w:rsid w:val="00445E12"/>
    <w:rsid w:val="00461BA3"/>
    <w:rsid w:val="0046629C"/>
    <w:rsid w:val="004724D7"/>
    <w:rsid w:val="00484080"/>
    <w:rsid w:val="00492655"/>
    <w:rsid w:val="00505730"/>
    <w:rsid w:val="00506C2C"/>
    <w:rsid w:val="0053467A"/>
    <w:rsid w:val="0054276E"/>
    <w:rsid w:val="00551A02"/>
    <w:rsid w:val="005534FA"/>
    <w:rsid w:val="005565B4"/>
    <w:rsid w:val="005769E4"/>
    <w:rsid w:val="00577EEE"/>
    <w:rsid w:val="005A2F47"/>
    <w:rsid w:val="005B3A43"/>
    <w:rsid w:val="005C39B5"/>
    <w:rsid w:val="005D3A03"/>
    <w:rsid w:val="005E0B57"/>
    <w:rsid w:val="005E111A"/>
    <w:rsid w:val="005E6AF9"/>
    <w:rsid w:val="005F5B24"/>
    <w:rsid w:val="005F6BDF"/>
    <w:rsid w:val="005F7470"/>
    <w:rsid w:val="00623034"/>
    <w:rsid w:val="006645BB"/>
    <w:rsid w:val="006A4D34"/>
    <w:rsid w:val="006D33BA"/>
    <w:rsid w:val="006E0376"/>
    <w:rsid w:val="007063C5"/>
    <w:rsid w:val="00722BDE"/>
    <w:rsid w:val="00736CFF"/>
    <w:rsid w:val="00760C8E"/>
    <w:rsid w:val="00797F6D"/>
    <w:rsid w:val="007B6565"/>
    <w:rsid w:val="007E150F"/>
    <w:rsid w:val="007E5C04"/>
    <w:rsid w:val="008002C0"/>
    <w:rsid w:val="00853ED2"/>
    <w:rsid w:val="00860B6F"/>
    <w:rsid w:val="00895CD1"/>
    <w:rsid w:val="008B0E56"/>
    <w:rsid w:val="008C26ED"/>
    <w:rsid w:val="008C5323"/>
    <w:rsid w:val="008D41FA"/>
    <w:rsid w:val="008D477A"/>
    <w:rsid w:val="008D5F9A"/>
    <w:rsid w:val="008E036B"/>
    <w:rsid w:val="008E0F8D"/>
    <w:rsid w:val="008E3AC1"/>
    <w:rsid w:val="00906227"/>
    <w:rsid w:val="00913DB4"/>
    <w:rsid w:val="009223E3"/>
    <w:rsid w:val="0094179D"/>
    <w:rsid w:val="00945A71"/>
    <w:rsid w:val="00961702"/>
    <w:rsid w:val="009A1CC9"/>
    <w:rsid w:val="009A6A3B"/>
    <w:rsid w:val="009C2EAC"/>
    <w:rsid w:val="00A42BD4"/>
    <w:rsid w:val="00A57C5A"/>
    <w:rsid w:val="00A83C8C"/>
    <w:rsid w:val="00A92A6B"/>
    <w:rsid w:val="00AD267D"/>
    <w:rsid w:val="00AF28F6"/>
    <w:rsid w:val="00B154E0"/>
    <w:rsid w:val="00B375D6"/>
    <w:rsid w:val="00B4615C"/>
    <w:rsid w:val="00B566CC"/>
    <w:rsid w:val="00B823AA"/>
    <w:rsid w:val="00B85D36"/>
    <w:rsid w:val="00BA45C8"/>
    <w:rsid w:val="00BA45DB"/>
    <w:rsid w:val="00BB641D"/>
    <w:rsid w:val="00BF4184"/>
    <w:rsid w:val="00C0601E"/>
    <w:rsid w:val="00C31D30"/>
    <w:rsid w:val="00C32C5C"/>
    <w:rsid w:val="00C370BD"/>
    <w:rsid w:val="00C54E9B"/>
    <w:rsid w:val="00C70916"/>
    <w:rsid w:val="00C82288"/>
    <w:rsid w:val="00C84B87"/>
    <w:rsid w:val="00C97C01"/>
    <w:rsid w:val="00CD4DF2"/>
    <w:rsid w:val="00CD6E39"/>
    <w:rsid w:val="00CF2711"/>
    <w:rsid w:val="00CF6E91"/>
    <w:rsid w:val="00D151D3"/>
    <w:rsid w:val="00D15CCF"/>
    <w:rsid w:val="00D30337"/>
    <w:rsid w:val="00D343E0"/>
    <w:rsid w:val="00D36A91"/>
    <w:rsid w:val="00D4340E"/>
    <w:rsid w:val="00D73CF9"/>
    <w:rsid w:val="00D85B68"/>
    <w:rsid w:val="00DA0836"/>
    <w:rsid w:val="00DB3B50"/>
    <w:rsid w:val="00DE6BB0"/>
    <w:rsid w:val="00DF7E95"/>
    <w:rsid w:val="00E200FA"/>
    <w:rsid w:val="00E23766"/>
    <w:rsid w:val="00E258A7"/>
    <w:rsid w:val="00E537F3"/>
    <w:rsid w:val="00E6004D"/>
    <w:rsid w:val="00E718C9"/>
    <w:rsid w:val="00E76E2A"/>
    <w:rsid w:val="00E80DEB"/>
    <w:rsid w:val="00E81978"/>
    <w:rsid w:val="00E93155"/>
    <w:rsid w:val="00E944FE"/>
    <w:rsid w:val="00E96000"/>
    <w:rsid w:val="00E979DD"/>
    <w:rsid w:val="00EC2620"/>
    <w:rsid w:val="00EC34BA"/>
    <w:rsid w:val="00EC54E4"/>
    <w:rsid w:val="00EE5314"/>
    <w:rsid w:val="00F24E6B"/>
    <w:rsid w:val="00F36130"/>
    <w:rsid w:val="00F379B7"/>
    <w:rsid w:val="00F525FA"/>
    <w:rsid w:val="00F66B7B"/>
    <w:rsid w:val="00F805B1"/>
    <w:rsid w:val="00F80872"/>
    <w:rsid w:val="00F82768"/>
    <w:rsid w:val="00FC553F"/>
    <w:rsid w:val="00FE6AA4"/>
    <w:rsid w:val="00FF200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4406A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821874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821874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F736C"/>
    <w:rsid w:val="00182DCA"/>
    <w:rsid w:val="001B5276"/>
    <w:rsid w:val="00260ECD"/>
    <w:rsid w:val="00271548"/>
    <w:rsid w:val="00321589"/>
    <w:rsid w:val="00434FDA"/>
    <w:rsid w:val="005E4BEC"/>
    <w:rsid w:val="006150F5"/>
    <w:rsid w:val="00722BDE"/>
    <w:rsid w:val="00812BE0"/>
    <w:rsid w:val="00821874"/>
    <w:rsid w:val="008A5213"/>
    <w:rsid w:val="008C1707"/>
    <w:rsid w:val="009C40B7"/>
    <w:rsid w:val="00A91B7B"/>
    <w:rsid w:val="00AA19D8"/>
    <w:rsid w:val="00BA48ED"/>
    <w:rsid w:val="00BA7732"/>
    <w:rsid w:val="00CC55B5"/>
    <w:rsid w:val="00CF0618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2019-08-14T06:27:00Z</dcterms:created>
  <dcterms:modified xsi:type="dcterms:W3CDTF">2019-08-14T10:48:00Z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id="EfHtNReq"/&gt;&lt;style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