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81978" w:rsidRDefault="009D4ED8">
      <w:pPr>
        <w:pStyle w:val="Title"/>
      </w:pPr>
      <w:sdt>
        <w:sdtPr>
          <w:alias w:val="Title:"/>
          <w:tag w:val="Title:"/>
          <w:id w:val="726351117"/>
          <w:placeholder>
            <w:docPart w:val="BD6427A7C301426CBF1E27F038587D3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Pr="007464B7">
            <w:t>Week 2 Discussion 2: Utopian Ideas</w:t>
          </w:r>
        </w:sdtContent>
      </w:sdt>
    </w:p>
    <w:p w:rsidR="00B823AA" w:rsidRDefault="009D4ED8" w:rsidP="00B823AA">
      <w:pPr>
        <w:pStyle w:val="Title2"/>
      </w:pPr>
      <w:r w:rsidRPr="007464B7">
        <w:t>Savita Raghunadan</w:t>
      </w:r>
    </w:p>
    <w:p w:rsidR="00E81978" w:rsidRDefault="009D4ED8" w:rsidP="00B823AA">
      <w:pPr>
        <w:pStyle w:val="Title2"/>
      </w:pPr>
      <w:sdt>
        <w:sdtPr>
          <w:alias w:val="Institutional Affiliation(s):"/>
          <w:tag w:val="Institutional Affiliation(s):"/>
          <w:id w:val="-1771543088"/>
          <w:placeholder>
            <w:docPart w:val="C824758ED0884650A03D68F712978003"/>
          </w:placeholder>
          <w:temporary/>
          <w:showingPlcHdr/>
          <w15:appearance w15:val="hidden"/>
          <w:text/>
        </w:sdtPr>
        <w:sdtEndPr/>
        <w:sdtContent>
          <w:r w:rsidR="005D3A03">
            <w:t>[Institutional Affiliation(s)]</w:t>
          </w:r>
        </w:sdtContent>
      </w:sdt>
    </w:p>
    <w:sdt>
      <w:sdtPr>
        <w:alias w:val="Author Note:"/>
        <w:tag w:val="Author Note:"/>
        <w:id w:val="266668659"/>
        <w:placeholder>
          <w:docPart w:val="AF83FD404A77444D9389068C9C62F0F2"/>
        </w:placeholder>
        <w:temporary/>
        <w:showingPlcHdr/>
        <w15:appearance w15:val="hidden"/>
      </w:sdtPr>
      <w:sdtEndPr/>
      <w:sdtContent>
        <w:p w:rsidR="00E81978" w:rsidRDefault="009D4ED8">
          <w:pPr>
            <w:pStyle w:val="Title"/>
          </w:pPr>
          <w:r>
            <w:t>Author Note</w:t>
          </w:r>
        </w:p>
      </w:sdtContent>
    </w:sdt>
    <w:p w:rsidR="00E81978" w:rsidRDefault="00E81978" w:rsidP="00B823AA">
      <w:pPr>
        <w:pStyle w:val="Title2"/>
      </w:pPr>
    </w:p>
    <w:p w:rsidR="00E81978" w:rsidRDefault="009D4ED8">
      <w:pPr>
        <w:pStyle w:val="SectionTitle"/>
      </w:pPr>
      <w:sdt>
        <w:sdtPr>
          <w:alias w:val="Section title:"/>
          <w:tag w:val="Section title:"/>
          <w:id w:val="984196707"/>
          <w:placeholder>
            <w:docPart w:val="F0D66E842B724761B2D1A8C81FC2F45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464B7">
            <w:t>Week 2 Discussion 2: Utopian Ideas</w:t>
          </w:r>
        </w:sdtContent>
      </w:sdt>
    </w:p>
    <w:p w:rsidR="0014488B" w:rsidRDefault="009D4ED8" w:rsidP="0014488B">
      <w:pPr>
        <w:rPr>
          <w:color w:val="000000" w:themeColor="text1"/>
        </w:rPr>
      </w:pPr>
      <w:r>
        <w:rPr>
          <w:color w:val="000000" w:themeColor="text1"/>
        </w:rPr>
        <w:t xml:space="preserve">In Plato's Republic, his teacher Socrates engages some of his followers in a discussion over creating an ideal </w:t>
      </w:r>
      <w:r>
        <w:rPr>
          <w:color w:val="000000" w:themeColor="text1"/>
        </w:rPr>
        <w:t>city. Socrates's ideas and responses to the various arguments form the basis of Plato's utopian society.</w:t>
      </w:r>
    </w:p>
    <w:p w:rsidR="00870C57" w:rsidRDefault="009D4ED8" w:rsidP="00DE0C28">
      <w:pPr>
        <w:rPr>
          <w:color w:val="000000" w:themeColor="text1"/>
        </w:rPr>
      </w:pPr>
      <w:r>
        <w:rPr>
          <w:color w:val="000000" w:themeColor="text1"/>
        </w:rPr>
        <w:t xml:space="preserve"> The ideal city is built upon a highly developed society that is divided into three class divisions; the guardians, craftsmen and farmers, and the auxi</w:t>
      </w:r>
      <w:r>
        <w:rPr>
          <w:color w:val="000000" w:themeColor="text1"/>
        </w:rPr>
        <w:t>liaries. The guardians serve as the city’s military, embodying physical and mental strength. The auxiliaries are the complete guardians within the city</w:t>
      </w:r>
      <w:r w:rsidR="00DE0C28">
        <w:rPr>
          <w:color w:val="000000" w:themeColor="text1"/>
        </w:rPr>
        <w:t>,</w:t>
      </w:r>
      <w:r>
        <w:rPr>
          <w:color w:val="000000" w:themeColor="text1"/>
        </w:rPr>
        <w:t xml:space="preserve"> who </w:t>
      </w:r>
      <w:r w:rsidRPr="00DE0C28">
        <w:rPr>
          <w:color w:val="000000" w:themeColor="text1"/>
        </w:rPr>
        <w:t xml:space="preserve">form the highest class. They are endowed with knowledge and </w:t>
      </w:r>
      <w:r w:rsidR="00DE0C28" w:rsidRPr="00DE0C28">
        <w:rPr>
          <w:color w:val="000000" w:themeColor="text1"/>
        </w:rPr>
        <w:t>the love of philosophy, guarding the city against internal friends and external enemies. They are concerned with the good of the city before themselves, serving as the foundation for the city as well as the guardian’s convictions</w:t>
      </w:r>
      <w:sdt>
        <w:sdtPr>
          <w:rPr>
            <w:color w:val="000000" w:themeColor="text1"/>
          </w:rPr>
          <w:id w:val="705992881"/>
          <w:citation/>
        </w:sdtPr>
        <w:sdtEndPr/>
        <w:sdtContent>
          <w:r w:rsidR="008428EC" w:rsidRPr="00DE0C28">
            <w:rPr>
              <w:color w:val="000000" w:themeColor="text1"/>
            </w:rPr>
            <w:fldChar w:fldCharType="begin"/>
          </w:r>
          <w:r w:rsidR="008428EC" w:rsidRPr="00DE0C28">
            <w:rPr>
              <w:color w:val="000000" w:themeColor="text1"/>
            </w:rPr>
            <w:instrText xml:space="preserve"> CITATION Whi88 \l 1033 </w:instrText>
          </w:r>
          <w:r w:rsidR="008428EC" w:rsidRPr="00DE0C28">
            <w:rPr>
              <w:color w:val="000000" w:themeColor="text1"/>
            </w:rPr>
            <w:fldChar w:fldCharType="separate"/>
          </w:r>
          <w:r w:rsidR="008428EC" w:rsidRPr="00DE0C28">
            <w:rPr>
              <w:noProof/>
              <w:color w:val="000000" w:themeColor="text1"/>
            </w:rPr>
            <w:t xml:space="preserve"> (White, 1988)</w:t>
          </w:r>
          <w:r w:rsidR="008428EC" w:rsidRPr="00DE0C28">
            <w:rPr>
              <w:color w:val="000000" w:themeColor="text1"/>
            </w:rPr>
            <w:fldChar w:fldCharType="end"/>
          </w:r>
        </w:sdtContent>
      </w:sdt>
      <w:r w:rsidR="00DE0C28" w:rsidRPr="00DE0C28">
        <w:rPr>
          <w:color w:val="000000" w:themeColor="text1"/>
        </w:rPr>
        <w:t>.</w:t>
      </w:r>
      <w:r w:rsidR="00DE0C28">
        <w:rPr>
          <w:color w:val="000000" w:themeColor="text1"/>
        </w:rPr>
        <w:t xml:space="preserve"> The third class within the city are its craftsmen and farmers, who are as important as any other class. They fulfill critical roles in society to produce goods that the rest of the city needs.  </w:t>
      </w:r>
    </w:p>
    <w:p w:rsidR="00870C57" w:rsidRPr="008428EC" w:rsidRDefault="009D4ED8" w:rsidP="005359C1">
      <w:pPr>
        <w:rPr>
          <w:color w:val="FF0000"/>
        </w:rPr>
      </w:pPr>
      <w:r>
        <w:rPr>
          <w:color w:val="000000" w:themeColor="text1"/>
        </w:rPr>
        <w:t>To offset a perceived resentment with these class divisions, Socrates proposes a n</w:t>
      </w:r>
      <w:r>
        <w:rPr>
          <w:color w:val="000000" w:themeColor="text1"/>
        </w:rPr>
        <w:t>oble lie to prevent citizens from feeling that they are within an unfair category. The lie is noble because it results in a good outcome rather than evil, and helps with internal cohesion. The lie is that a certain god has given each citizen a form of meta</w:t>
      </w:r>
      <w:r>
        <w:rPr>
          <w:color w:val="000000" w:themeColor="text1"/>
        </w:rPr>
        <w:t xml:space="preserve">l that determines their place in society. Being in accordance with one's metal will help people find their destined place in society and realize their </w:t>
      </w:r>
      <w:r w:rsidRPr="005359C1">
        <w:rPr>
          <w:color w:val="000000" w:themeColor="text1"/>
        </w:rPr>
        <w:t>full potential. Thus each citizen will be tasked towards a job that they perform best until the city star</w:t>
      </w:r>
      <w:r w:rsidRPr="005359C1">
        <w:rPr>
          <w:color w:val="000000" w:themeColor="text1"/>
        </w:rPr>
        <w:t>ts to function as a single unit; each member benefitting from one another</w:t>
      </w:r>
      <w:r>
        <w:rPr>
          <w:color w:val="000000" w:themeColor="text1"/>
        </w:rPr>
        <w:t>’s work</w:t>
      </w:r>
      <w:r w:rsidRPr="005359C1">
        <w:rPr>
          <w:color w:val="000000" w:themeColor="text1"/>
        </w:rPr>
        <w:t xml:space="preserve"> </w:t>
      </w:r>
      <w:sdt>
        <w:sdtPr>
          <w:rPr>
            <w:color w:val="000000" w:themeColor="text1"/>
          </w:rPr>
          <w:id w:val="-587456442"/>
          <w:citation/>
        </w:sdtPr>
        <w:sdtEndPr/>
        <w:sdtContent>
          <w:r w:rsidRPr="005359C1">
            <w:rPr>
              <w:color w:val="000000" w:themeColor="text1"/>
            </w:rPr>
            <w:fldChar w:fldCharType="begin"/>
          </w:r>
          <w:r w:rsidRPr="005359C1">
            <w:rPr>
              <w:color w:val="000000" w:themeColor="text1"/>
            </w:rPr>
            <w:instrText xml:space="preserve">CITATION Mag17 \l 1033 </w:instrText>
          </w:r>
          <w:r w:rsidRPr="005359C1">
            <w:rPr>
              <w:color w:val="000000" w:themeColor="text1"/>
            </w:rPr>
            <w:fldChar w:fldCharType="separate"/>
          </w:r>
          <w:r w:rsidRPr="005359C1">
            <w:rPr>
              <w:noProof/>
              <w:color w:val="000000" w:themeColor="text1"/>
            </w:rPr>
            <w:t>(Magstadt, 2017)</w:t>
          </w:r>
          <w:r w:rsidRPr="005359C1">
            <w:rPr>
              <w:color w:val="000000" w:themeColor="text1"/>
            </w:rPr>
            <w:fldChar w:fldCharType="end"/>
          </w:r>
        </w:sdtContent>
      </w:sdt>
      <w:r w:rsidRPr="005359C1">
        <w:rPr>
          <w:color w:val="000000" w:themeColor="text1"/>
        </w:rPr>
        <w:t>.</w:t>
      </w:r>
      <w:r>
        <w:rPr>
          <w:color w:val="000000" w:themeColor="text1"/>
        </w:rPr>
        <w:t xml:space="preserve"> An ideal city is, thus, one in which each member fulfills their due role, while the noble lie would prevent them from resenting other classes. </w:t>
      </w:r>
    </w:p>
    <w:p w:rsidR="00870C57" w:rsidRDefault="009D4ED8" w:rsidP="005359C1">
      <w:pPr>
        <w:rPr>
          <w:color w:val="000000" w:themeColor="text1"/>
        </w:rPr>
      </w:pPr>
      <w:r>
        <w:rPr>
          <w:color w:val="000000" w:themeColor="text1"/>
        </w:rPr>
        <w:lastRenderedPageBreak/>
        <w:t>Socrates and Plato built a solid foundation for their utopia in which each citizen performs their due role. Alt</w:t>
      </w:r>
      <w:r>
        <w:rPr>
          <w:color w:val="000000" w:themeColor="text1"/>
        </w:rPr>
        <w:t xml:space="preserve">hough, they are subjected to a noble lie, but that lie achieves profitable outcomes and helps people remain satisfied with their roles. </w:t>
      </w:r>
    </w:p>
    <w:p w:rsidR="0064328E" w:rsidRDefault="009D4ED8">
      <w:pPr>
        <w:rPr>
          <w:color w:val="000000" w:themeColor="text1"/>
        </w:rPr>
      </w:pPr>
      <w:r>
        <w:rPr>
          <w:color w:val="000000" w:themeColor="text1"/>
        </w:rPr>
        <w:br w:type="page"/>
      </w:r>
    </w:p>
    <w:sdt>
      <w:sdtPr>
        <w:rPr>
          <w:rFonts w:asciiTheme="minorHAnsi" w:eastAsiaTheme="minorEastAsia" w:hAnsiTheme="minorHAnsi" w:cstheme="minorBidi"/>
          <w:b w:val="0"/>
          <w:bCs w:val="0"/>
        </w:rPr>
        <w:id w:val="551898606"/>
        <w:docPartObj>
          <w:docPartGallery w:val="Bibliographies"/>
          <w:docPartUnique/>
        </w:docPartObj>
      </w:sdtPr>
      <w:sdtEndPr/>
      <w:sdtContent>
        <w:p w:rsidR="0064328E" w:rsidRDefault="009D4ED8">
          <w:pPr>
            <w:pStyle w:val="Heading1"/>
          </w:pPr>
          <w:r>
            <w:t>References</w:t>
          </w:r>
        </w:p>
        <w:sdt>
          <w:sdtPr>
            <w:id w:val="-573587230"/>
            <w:bibliography/>
          </w:sdtPr>
          <w:sdtEndPr/>
          <w:sdtContent>
            <w:p w:rsidR="0064328E" w:rsidRDefault="009D4ED8" w:rsidP="0064328E">
              <w:pPr>
                <w:pStyle w:val="Bibliography"/>
                <w:rPr>
                  <w:noProof/>
                </w:rPr>
              </w:pPr>
              <w:r>
                <w:fldChar w:fldCharType="begin"/>
              </w:r>
              <w:r>
                <w:instrText xml:space="preserve"> BIBLIOGRAPHY </w:instrText>
              </w:r>
              <w:r>
                <w:fldChar w:fldCharType="separate"/>
              </w:r>
              <w:r>
                <w:rPr>
                  <w:noProof/>
                </w:rPr>
                <w:t xml:space="preserve">Magstadt, T. M. (2017). Comparative Political systems: Models and Theories. In </w:t>
              </w:r>
              <w:r>
                <w:rPr>
                  <w:i/>
                  <w:iCs/>
                  <w:noProof/>
                </w:rPr>
                <w:t>Understanding</w:t>
              </w:r>
              <w:r>
                <w:rPr>
                  <w:i/>
                  <w:iCs/>
                  <w:noProof/>
                </w:rPr>
                <w:t xml:space="preserve"> politics: ideas, institutions, and issues</w:t>
              </w:r>
              <w:r>
                <w:rPr>
                  <w:noProof/>
                </w:rPr>
                <w:t xml:space="preserve"> (12th ed., pp. 49-159). Boston, MA: Cengage Learning.</w:t>
              </w:r>
            </w:p>
            <w:p w:rsidR="0064328E" w:rsidRDefault="009D4ED8" w:rsidP="0064328E">
              <w:pPr>
                <w:pStyle w:val="Bibliography"/>
                <w:rPr>
                  <w:noProof/>
                </w:rPr>
              </w:pPr>
              <w:r>
                <w:rPr>
                  <w:noProof/>
                </w:rPr>
                <w:t xml:space="preserve">White, N. P. (1988). </w:t>
              </w:r>
              <w:r>
                <w:rPr>
                  <w:i/>
                  <w:iCs/>
                  <w:noProof/>
                </w:rPr>
                <w:t>A companion to Plato's Republic.</w:t>
              </w:r>
              <w:r>
                <w:rPr>
                  <w:noProof/>
                </w:rPr>
                <w:t xml:space="preserve"> (4th ed.). Indianapolis, Ind.: Hackett.</w:t>
              </w:r>
            </w:p>
            <w:p w:rsidR="0064328E" w:rsidRDefault="009D4ED8" w:rsidP="0064328E">
              <w:r>
                <w:rPr>
                  <w:b/>
                  <w:bCs/>
                  <w:noProof/>
                </w:rPr>
                <w:fldChar w:fldCharType="end"/>
              </w:r>
            </w:p>
          </w:sdtContent>
        </w:sdt>
      </w:sdtContent>
    </w:sdt>
    <w:p w:rsidR="0064328E" w:rsidRPr="008428EC" w:rsidRDefault="0064328E" w:rsidP="005359C1">
      <w:pPr>
        <w:rPr>
          <w:color w:val="FF0000"/>
        </w:rPr>
      </w:pPr>
    </w:p>
    <w:p w:rsidR="00870C57" w:rsidRDefault="00870C57" w:rsidP="00870C57"/>
    <w:sectPr w:rsidR="00870C5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ED8" w:rsidRDefault="009D4ED8">
      <w:pPr>
        <w:spacing w:line="240" w:lineRule="auto"/>
      </w:pPr>
      <w:r>
        <w:separator/>
      </w:r>
    </w:p>
  </w:endnote>
  <w:endnote w:type="continuationSeparator" w:id="0">
    <w:p w:rsidR="009D4ED8" w:rsidRDefault="009D4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ED8" w:rsidRDefault="009D4ED8">
      <w:pPr>
        <w:spacing w:line="240" w:lineRule="auto"/>
      </w:pPr>
      <w:r>
        <w:separator/>
      </w:r>
    </w:p>
  </w:footnote>
  <w:footnote w:type="continuationSeparator" w:id="0">
    <w:p w:rsidR="009D4ED8" w:rsidRDefault="009D4E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D4ED8">
    <w:pPr>
      <w:pStyle w:val="Header"/>
    </w:pPr>
    <w:sdt>
      <w:sdtPr>
        <w:rPr>
          <w:rStyle w:val="Strong"/>
        </w:rPr>
        <w:alias w:val="Running head"/>
        <w:id w:val="12739865"/>
        <w:placeholder>
          <w:docPart w:val="47E36DCF3B1F4317BE514605300BC85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464B7">
          <w:rPr>
            <w:rStyle w:val="Strong"/>
          </w:rPr>
          <w:t>UTOPIAN IDEAS</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F4F24">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D4ED8">
    <w:pPr>
      <w:pStyle w:val="Header"/>
      <w:rPr>
        <w:rStyle w:val="Strong"/>
      </w:rPr>
    </w:pPr>
    <w:r>
      <w:t xml:space="preserve">Running head: </w:t>
    </w:r>
    <w:sdt>
      <w:sdtPr>
        <w:rPr>
          <w:rStyle w:val="Strong"/>
        </w:rPr>
        <w:alias w:val="Running head"/>
        <w:id w:val="-696842620"/>
        <w:placeholder>
          <w:docPart w:val="68D82285C5FF4F038DF5CA9DB13A14D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464B7">
          <w:rPr>
            <w:rStyle w:val="Strong"/>
          </w:rPr>
          <w:t>UTOPIAN IDEAS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F4F2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45"/>
    <w:rsid w:val="000D3F41"/>
    <w:rsid w:val="0014488B"/>
    <w:rsid w:val="00355DCA"/>
    <w:rsid w:val="005359C1"/>
    <w:rsid w:val="00551A02"/>
    <w:rsid w:val="005534FA"/>
    <w:rsid w:val="005712F6"/>
    <w:rsid w:val="005D3A03"/>
    <w:rsid w:val="005D65D4"/>
    <w:rsid w:val="0064328E"/>
    <w:rsid w:val="007464B7"/>
    <w:rsid w:val="008002C0"/>
    <w:rsid w:val="008428EC"/>
    <w:rsid w:val="00870C57"/>
    <w:rsid w:val="008C5323"/>
    <w:rsid w:val="009A6A3B"/>
    <w:rsid w:val="009D4ED8"/>
    <w:rsid w:val="00A70245"/>
    <w:rsid w:val="00B7546E"/>
    <w:rsid w:val="00B823AA"/>
    <w:rsid w:val="00BA45DB"/>
    <w:rsid w:val="00BF4184"/>
    <w:rsid w:val="00C01F8C"/>
    <w:rsid w:val="00C0601E"/>
    <w:rsid w:val="00C31D30"/>
    <w:rsid w:val="00CD6E39"/>
    <w:rsid w:val="00CF4F24"/>
    <w:rsid w:val="00CF6E91"/>
    <w:rsid w:val="00D32850"/>
    <w:rsid w:val="00D85B68"/>
    <w:rsid w:val="00DE0C28"/>
    <w:rsid w:val="00E6004D"/>
    <w:rsid w:val="00E81978"/>
    <w:rsid w:val="00F379B7"/>
    <w:rsid w:val="00F525FA"/>
    <w:rsid w:val="00F8504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EB0FD-3370-47AC-89D8-482C268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870C57"/>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6427A7C301426CBF1E27F038587D34"/>
        <w:category>
          <w:name w:val="General"/>
          <w:gallery w:val="placeholder"/>
        </w:category>
        <w:types>
          <w:type w:val="bbPlcHdr"/>
        </w:types>
        <w:behaviors>
          <w:behavior w:val="content"/>
        </w:behaviors>
        <w:guid w:val="{D602BABC-671F-4359-A054-2E99061A373E}"/>
      </w:docPartPr>
      <w:docPartBody>
        <w:p w:rsidR="005D65D4" w:rsidRDefault="004C2648">
          <w:pPr>
            <w:pStyle w:val="BD6427A7C301426CBF1E27F038587D34"/>
          </w:pPr>
          <w:r>
            <w:t>[Title Here, up to 12 Words, on One to Two Lines]</w:t>
          </w:r>
        </w:p>
      </w:docPartBody>
    </w:docPart>
    <w:docPart>
      <w:docPartPr>
        <w:name w:val="C824758ED0884650A03D68F712978003"/>
        <w:category>
          <w:name w:val="General"/>
          <w:gallery w:val="placeholder"/>
        </w:category>
        <w:types>
          <w:type w:val="bbPlcHdr"/>
        </w:types>
        <w:behaviors>
          <w:behavior w:val="content"/>
        </w:behaviors>
        <w:guid w:val="{CED3B12C-73C7-4715-83F1-3FA0C8E3F5C6}"/>
      </w:docPartPr>
      <w:docPartBody>
        <w:p w:rsidR="005D65D4" w:rsidRDefault="004C2648">
          <w:pPr>
            <w:pStyle w:val="C824758ED0884650A03D68F712978003"/>
          </w:pPr>
          <w:r>
            <w:t>[Institutional Affiliation(s)]</w:t>
          </w:r>
        </w:p>
      </w:docPartBody>
    </w:docPart>
    <w:docPart>
      <w:docPartPr>
        <w:name w:val="AF83FD404A77444D9389068C9C62F0F2"/>
        <w:category>
          <w:name w:val="General"/>
          <w:gallery w:val="placeholder"/>
        </w:category>
        <w:types>
          <w:type w:val="bbPlcHdr"/>
        </w:types>
        <w:behaviors>
          <w:behavior w:val="content"/>
        </w:behaviors>
        <w:guid w:val="{F4CC4BF7-134B-4850-BF18-C0B0CC865597}"/>
      </w:docPartPr>
      <w:docPartBody>
        <w:p w:rsidR="005D65D4" w:rsidRDefault="004C2648">
          <w:pPr>
            <w:pStyle w:val="AF83FD404A77444D9389068C9C62F0F2"/>
          </w:pPr>
          <w:r>
            <w:t>Author Note</w:t>
          </w:r>
        </w:p>
      </w:docPartBody>
    </w:docPart>
    <w:docPart>
      <w:docPartPr>
        <w:name w:val="F0D66E842B724761B2D1A8C81FC2F45B"/>
        <w:category>
          <w:name w:val="General"/>
          <w:gallery w:val="placeholder"/>
        </w:category>
        <w:types>
          <w:type w:val="bbPlcHdr"/>
        </w:types>
        <w:behaviors>
          <w:behavior w:val="content"/>
        </w:behaviors>
        <w:guid w:val="{991CC866-19F7-4620-8848-D713A810FF82}"/>
      </w:docPartPr>
      <w:docPartBody>
        <w:p w:rsidR="005D65D4" w:rsidRDefault="004C2648">
          <w:pPr>
            <w:pStyle w:val="F0D66E842B724761B2D1A8C81FC2F45B"/>
          </w:pPr>
          <w:r>
            <w:t>[Title Here, up to 12 Words, on One to Two Lines]</w:t>
          </w:r>
        </w:p>
      </w:docPartBody>
    </w:docPart>
    <w:docPart>
      <w:docPartPr>
        <w:name w:val="47E36DCF3B1F4317BE514605300BC857"/>
        <w:category>
          <w:name w:val="General"/>
          <w:gallery w:val="placeholder"/>
        </w:category>
        <w:types>
          <w:type w:val="bbPlcHdr"/>
        </w:types>
        <w:behaviors>
          <w:behavior w:val="content"/>
        </w:behaviors>
        <w:guid w:val="{1DB024D0-3E99-4455-B6DC-4595BA775F35}"/>
      </w:docPartPr>
      <w:docPartBody>
        <w:p w:rsidR="005D65D4" w:rsidRDefault="004C2648">
          <w:pPr>
            <w:pStyle w:val="47E36DCF3B1F4317BE514605300BC857"/>
          </w:pPr>
          <w:r w:rsidRPr="005D3A03">
            <w:t>Figures title:</w:t>
          </w:r>
        </w:p>
      </w:docPartBody>
    </w:docPart>
    <w:docPart>
      <w:docPartPr>
        <w:name w:val="68D82285C5FF4F038DF5CA9DB13A14D4"/>
        <w:category>
          <w:name w:val="General"/>
          <w:gallery w:val="placeholder"/>
        </w:category>
        <w:types>
          <w:type w:val="bbPlcHdr"/>
        </w:types>
        <w:behaviors>
          <w:behavior w:val="content"/>
        </w:behaviors>
        <w:guid w:val="{6FAE384F-0CC5-4C40-A2E2-9F5DA8F2A7E9}"/>
      </w:docPartPr>
      <w:docPartBody>
        <w:p w:rsidR="005D65D4" w:rsidRDefault="004C2648">
          <w:pPr>
            <w:pStyle w:val="68D82285C5FF4F038DF5CA9DB13A14D4"/>
          </w:pPr>
          <w:r>
            <w:t xml:space="preserve">[Include all figures in their own section, following references (and footnotes and tables, if </w:t>
          </w:r>
          <w:r>
            <w:t>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F7"/>
    <w:rsid w:val="00432567"/>
    <w:rsid w:val="004C2648"/>
    <w:rsid w:val="005D65D4"/>
    <w:rsid w:val="00C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427A7C301426CBF1E27F038587D34">
    <w:name w:val="BD6427A7C301426CBF1E27F038587D34"/>
  </w:style>
  <w:style w:type="paragraph" w:customStyle="1" w:styleId="84D8A144835E4CB0B22301A738E44BD5">
    <w:name w:val="84D8A144835E4CB0B22301A738E44BD5"/>
  </w:style>
  <w:style w:type="paragraph" w:customStyle="1" w:styleId="C824758ED0884650A03D68F712978003">
    <w:name w:val="C824758ED0884650A03D68F712978003"/>
  </w:style>
  <w:style w:type="paragraph" w:customStyle="1" w:styleId="AF83FD404A77444D9389068C9C62F0F2">
    <w:name w:val="AF83FD404A77444D9389068C9C62F0F2"/>
  </w:style>
  <w:style w:type="paragraph" w:customStyle="1" w:styleId="EB576E6F8FCB4F509DB3850DA468C7F3">
    <w:name w:val="EB576E6F8FCB4F509DB3850DA468C7F3"/>
  </w:style>
  <w:style w:type="paragraph" w:customStyle="1" w:styleId="97307A71EE6149C1AC69D75C060D36E2">
    <w:name w:val="97307A71EE6149C1AC69D75C060D36E2"/>
  </w:style>
  <w:style w:type="character" w:styleId="Emphasis">
    <w:name w:val="Emphasis"/>
    <w:basedOn w:val="DefaultParagraphFont"/>
    <w:uiPriority w:val="4"/>
    <w:unhideWhenUsed/>
    <w:qFormat/>
    <w:rPr>
      <w:i/>
      <w:iCs/>
    </w:rPr>
  </w:style>
  <w:style w:type="paragraph" w:customStyle="1" w:styleId="E7831C5DD5AD4C25AA03B86212416862">
    <w:name w:val="E7831C5DD5AD4C25AA03B86212416862"/>
  </w:style>
  <w:style w:type="paragraph" w:customStyle="1" w:styleId="1E5A7218B0B849C38C281FC4C17FC251">
    <w:name w:val="1E5A7218B0B849C38C281FC4C17FC251"/>
  </w:style>
  <w:style w:type="paragraph" w:customStyle="1" w:styleId="F0D66E842B724761B2D1A8C81FC2F45B">
    <w:name w:val="F0D66E842B724761B2D1A8C81FC2F45B"/>
  </w:style>
  <w:style w:type="paragraph" w:customStyle="1" w:styleId="85B4C20DCC7C477E87BEAB915EF1FFEC">
    <w:name w:val="85B4C20DCC7C477E87BEAB915EF1FFEC"/>
  </w:style>
  <w:style w:type="paragraph" w:customStyle="1" w:styleId="BB6A0CC08B0E4C34B375A1D03C3A2F37">
    <w:name w:val="BB6A0CC08B0E4C34B375A1D03C3A2F37"/>
  </w:style>
  <w:style w:type="paragraph" w:customStyle="1" w:styleId="3B600BDE84A04E709FA779195CBA4671">
    <w:name w:val="3B600BDE84A04E709FA779195CBA4671"/>
  </w:style>
  <w:style w:type="paragraph" w:customStyle="1" w:styleId="E2966BB7B9474931A56C455DB1DA8989">
    <w:name w:val="E2966BB7B9474931A56C455DB1DA8989"/>
  </w:style>
  <w:style w:type="paragraph" w:customStyle="1" w:styleId="CE48F1B53F14464EA154E2944FD7D67A">
    <w:name w:val="CE48F1B53F14464EA154E2944FD7D67A"/>
  </w:style>
  <w:style w:type="paragraph" w:customStyle="1" w:styleId="C93BD3995CE84E92995D06795F427274">
    <w:name w:val="C93BD3995CE84E92995D06795F427274"/>
  </w:style>
  <w:style w:type="paragraph" w:customStyle="1" w:styleId="9098F967BD7041659A3CCD16824FF029">
    <w:name w:val="9098F967BD7041659A3CCD16824FF029"/>
  </w:style>
  <w:style w:type="paragraph" w:customStyle="1" w:styleId="E287AD7E4D6745508834D762696879D6">
    <w:name w:val="E287AD7E4D6745508834D762696879D6"/>
  </w:style>
  <w:style w:type="paragraph" w:customStyle="1" w:styleId="48EA191218C546E5B90E95666EE66F22">
    <w:name w:val="48EA191218C546E5B90E95666EE66F22"/>
  </w:style>
  <w:style w:type="paragraph" w:customStyle="1" w:styleId="82CB90A4458C43358275DE1D34D02529">
    <w:name w:val="82CB90A4458C43358275DE1D34D02529"/>
  </w:style>
  <w:style w:type="paragraph" w:customStyle="1" w:styleId="743FBC3FF94F40BE9C33651CDEF76F45">
    <w:name w:val="743FBC3FF94F40BE9C33651CDEF76F45"/>
  </w:style>
  <w:style w:type="paragraph" w:customStyle="1" w:styleId="6E4AFF08B96E460DB20BB138C420E0BE">
    <w:name w:val="6E4AFF08B96E460DB20BB138C420E0BE"/>
  </w:style>
  <w:style w:type="paragraph" w:customStyle="1" w:styleId="B84E8CD691F84DD68D3BC4A5E210FDCE">
    <w:name w:val="B84E8CD691F84DD68D3BC4A5E210FDCE"/>
  </w:style>
  <w:style w:type="paragraph" w:customStyle="1" w:styleId="6C9B68067B3C4CD5BDABB12B5EA1268D">
    <w:name w:val="6C9B68067B3C4CD5BDABB12B5EA1268D"/>
  </w:style>
  <w:style w:type="paragraph" w:customStyle="1" w:styleId="05D8B77E003148AB96CB6EF3DC46667D">
    <w:name w:val="05D8B77E003148AB96CB6EF3DC46667D"/>
  </w:style>
  <w:style w:type="paragraph" w:customStyle="1" w:styleId="F55C4F01C6B0406EBA97329281B995A7">
    <w:name w:val="F55C4F01C6B0406EBA97329281B995A7"/>
  </w:style>
  <w:style w:type="paragraph" w:customStyle="1" w:styleId="26D64BA59BA74A779157991B4CACF46E">
    <w:name w:val="26D64BA59BA74A779157991B4CACF46E"/>
  </w:style>
  <w:style w:type="paragraph" w:customStyle="1" w:styleId="3FB42E0700DF42B6896401C2C102BF24">
    <w:name w:val="3FB42E0700DF42B6896401C2C102BF24"/>
  </w:style>
  <w:style w:type="paragraph" w:customStyle="1" w:styleId="18CD77169AC44F4BA4F74178E5C652C4">
    <w:name w:val="18CD77169AC44F4BA4F74178E5C652C4"/>
  </w:style>
  <w:style w:type="paragraph" w:customStyle="1" w:styleId="AAA47FE049FE46F2B396BA8E0E652F0C">
    <w:name w:val="AAA47FE049FE46F2B396BA8E0E652F0C"/>
  </w:style>
  <w:style w:type="paragraph" w:customStyle="1" w:styleId="BC371B2025BD4492A5C5D97F9DDB33C0">
    <w:name w:val="BC371B2025BD4492A5C5D97F9DDB33C0"/>
  </w:style>
  <w:style w:type="paragraph" w:customStyle="1" w:styleId="6CD58D084C9D4A37B04175B2CD75ECCC">
    <w:name w:val="6CD58D084C9D4A37B04175B2CD75ECCC"/>
  </w:style>
  <w:style w:type="paragraph" w:customStyle="1" w:styleId="3A7F7C34EE4241AAB02F8103C487D8B2">
    <w:name w:val="3A7F7C34EE4241AAB02F8103C487D8B2"/>
  </w:style>
  <w:style w:type="paragraph" w:customStyle="1" w:styleId="74110971F0DA4B1B9B449ECA33371A53">
    <w:name w:val="74110971F0DA4B1B9B449ECA33371A53"/>
  </w:style>
  <w:style w:type="paragraph" w:customStyle="1" w:styleId="91AB648010354DA1BDA7722FA7F8FD2A">
    <w:name w:val="91AB648010354DA1BDA7722FA7F8FD2A"/>
  </w:style>
  <w:style w:type="paragraph" w:customStyle="1" w:styleId="0C5DCBD1F9D74264B06DB16F289C2395">
    <w:name w:val="0C5DCBD1F9D74264B06DB16F289C2395"/>
  </w:style>
  <w:style w:type="paragraph" w:customStyle="1" w:styleId="F17D062B92634FDE856DB15DDCF0C7FA">
    <w:name w:val="F17D062B92634FDE856DB15DDCF0C7FA"/>
  </w:style>
  <w:style w:type="paragraph" w:customStyle="1" w:styleId="46A380A689EA4FC994E80993765E5947">
    <w:name w:val="46A380A689EA4FC994E80993765E5947"/>
  </w:style>
  <w:style w:type="paragraph" w:customStyle="1" w:styleId="796DEBBC9B6648928C6F301575C82BC7">
    <w:name w:val="796DEBBC9B6648928C6F301575C82BC7"/>
  </w:style>
  <w:style w:type="paragraph" w:customStyle="1" w:styleId="229F380186E64B06A62E4A247F6023EC">
    <w:name w:val="229F380186E64B06A62E4A247F6023EC"/>
  </w:style>
  <w:style w:type="paragraph" w:customStyle="1" w:styleId="F7494327F36E47F6995974DAECDED5C4">
    <w:name w:val="F7494327F36E47F6995974DAECDED5C4"/>
  </w:style>
  <w:style w:type="paragraph" w:customStyle="1" w:styleId="AE02098EFC774C948C129C6B9E78B635">
    <w:name w:val="AE02098EFC774C948C129C6B9E78B635"/>
  </w:style>
  <w:style w:type="paragraph" w:customStyle="1" w:styleId="F8744A6C3BDB40359E3A47E6FAFEEB73">
    <w:name w:val="F8744A6C3BDB40359E3A47E6FAFEEB73"/>
  </w:style>
  <w:style w:type="paragraph" w:customStyle="1" w:styleId="70244EF141AD4C379F69A0EA6C5911F7">
    <w:name w:val="70244EF141AD4C379F69A0EA6C5911F7"/>
  </w:style>
  <w:style w:type="paragraph" w:customStyle="1" w:styleId="C317E59142E24B90BF7A5AEAD5A0F23F">
    <w:name w:val="C317E59142E24B90BF7A5AEAD5A0F23F"/>
  </w:style>
  <w:style w:type="paragraph" w:customStyle="1" w:styleId="04E01DADDED4480CB02A9BCB642850AA">
    <w:name w:val="04E01DADDED4480CB02A9BCB642850AA"/>
  </w:style>
  <w:style w:type="paragraph" w:customStyle="1" w:styleId="AA76D26F00F04C00BDA0A2A5B8ECD0DB">
    <w:name w:val="AA76D26F00F04C00BDA0A2A5B8ECD0DB"/>
  </w:style>
  <w:style w:type="paragraph" w:customStyle="1" w:styleId="3AE733F36CCB4942AE88CED5924CF659">
    <w:name w:val="3AE733F36CCB4942AE88CED5924CF659"/>
  </w:style>
  <w:style w:type="paragraph" w:customStyle="1" w:styleId="E68DBA463CD64149A694E3D25B02117E">
    <w:name w:val="E68DBA463CD64149A694E3D25B02117E"/>
  </w:style>
  <w:style w:type="paragraph" w:customStyle="1" w:styleId="35F854BDE5774E73AA4947A28EDEFC66">
    <w:name w:val="35F854BDE5774E73AA4947A28EDEFC66"/>
  </w:style>
  <w:style w:type="paragraph" w:customStyle="1" w:styleId="50C597CB9F0A48518598D8AB3FF04D0F">
    <w:name w:val="50C597CB9F0A48518598D8AB3FF04D0F"/>
  </w:style>
  <w:style w:type="paragraph" w:customStyle="1" w:styleId="ADEA8E17314842CE85530170CE95BEBC">
    <w:name w:val="ADEA8E17314842CE85530170CE95BEBC"/>
  </w:style>
  <w:style w:type="paragraph" w:customStyle="1" w:styleId="E5CB14A5CB8B4A128594D19D0631A0AD">
    <w:name w:val="E5CB14A5CB8B4A128594D19D0631A0AD"/>
  </w:style>
  <w:style w:type="paragraph" w:customStyle="1" w:styleId="BD7731CDE7DE4DC9B6B70521174E0204">
    <w:name w:val="BD7731CDE7DE4DC9B6B70521174E0204"/>
  </w:style>
  <w:style w:type="paragraph" w:customStyle="1" w:styleId="623C756F96D24CE7BA7C195A9A0A77FB">
    <w:name w:val="623C756F96D24CE7BA7C195A9A0A77FB"/>
  </w:style>
  <w:style w:type="paragraph" w:customStyle="1" w:styleId="F92D70EC68C1426FACE404E5C2D2452F">
    <w:name w:val="F92D70EC68C1426FACE404E5C2D2452F"/>
  </w:style>
  <w:style w:type="paragraph" w:customStyle="1" w:styleId="B057A5B096C64A96BD892C72B2C90587">
    <w:name w:val="B057A5B096C64A96BD892C72B2C90587"/>
  </w:style>
  <w:style w:type="paragraph" w:customStyle="1" w:styleId="2837F153957346E79A3E192554DD07E2">
    <w:name w:val="2837F153957346E79A3E192554DD07E2"/>
  </w:style>
  <w:style w:type="paragraph" w:customStyle="1" w:styleId="F2EDFC564D7044A19FB7FDE4D46F4B1F">
    <w:name w:val="F2EDFC564D7044A19FB7FDE4D46F4B1F"/>
  </w:style>
  <w:style w:type="paragraph" w:customStyle="1" w:styleId="B4A164CBE3DE452BBFC9B3CA8C6953DD">
    <w:name w:val="B4A164CBE3DE452BBFC9B3CA8C6953DD"/>
  </w:style>
  <w:style w:type="paragraph" w:customStyle="1" w:styleId="17615F5F8F2B4509855646010612C8EF">
    <w:name w:val="17615F5F8F2B4509855646010612C8EF"/>
  </w:style>
  <w:style w:type="paragraph" w:customStyle="1" w:styleId="89CEEAB9392B4721ACFB3E04E747E1CE">
    <w:name w:val="89CEEAB9392B4721ACFB3E04E747E1CE"/>
  </w:style>
  <w:style w:type="paragraph" w:customStyle="1" w:styleId="47E36DCF3B1F4317BE514605300BC857">
    <w:name w:val="47E36DCF3B1F4317BE514605300BC857"/>
  </w:style>
  <w:style w:type="paragraph" w:customStyle="1" w:styleId="68D82285C5FF4F038DF5CA9DB13A14D4">
    <w:name w:val="68D82285C5FF4F038DF5CA9DB13A1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UTOPIAN IDEAS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Mag17</b:Tag>
    <b:SourceType>BookSection</b:SourceType>
    <b:Guid>{21A9AE1A-0777-4D26-907F-CAB9BDCE4A9D}</b:Guid>
    <b:Author>
      <b:Author>
        <b:NameList>
          <b:Person>
            <b:Last>Magstadt</b:Last>
            <b:First>Thomas</b:First>
            <b:Middle>M</b:Middle>
          </b:Person>
        </b:NameList>
      </b:Author>
    </b:Author>
    <b:Title>Comparative Political systems: Models and Theories</b:Title>
    <b:Year>2017</b:Year>
    <b:City>Boston, MA</b:City>
    <b:Publisher>Cengage Learning</b:Publisher>
    <b:Edition>12th</b:Edition>
    <b:BookTitle>Understanding politics: ideas, institutions, and issues</b:BookTitle>
    <b:Pages>49-159</b:Pages>
    <b:ChapterNumber>1</b:ChapterNumber>
    <b:RefOrder>2</b:RefOrder>
  </b:Source>
  <b:Source>
    <b:Tag>Whi88</b:Tag>
    <b:SourceType>Book</b:SourceType>
    <b:Guid>{600AE800-4CC0-4F82-9FDC-F56CE246A7F4}</b:Guid>
    <b:Title>A companion to Plato's republic.</b:Title>
    <b:Year>1988</b:Year>
    <b:Author>
      <b:Author>
        <b:NameList>
          <b:Person>
            <b:Last>White</b:Last>
            <b:First>Nicholas</b:First>
            <b:Middle>P</b:Middle>
          </b:Person>
        </b:NameList>
      </b:Author>
    </b:Author>
    <b:City>Indianapolis, Ind.</b:City>
    <b:Publisher>Hackett</b:Publisher>
    <b:Edition>4th</b:Edition>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BA3EAC-91D8-43CE-B480-93D29818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207</TotalTime>
  <Pages>4</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Week 2 Discussion 2: Utopian Ideas</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Discussion 2: Utopian Ideas</dc:title>
  <dc:creator>Zarrar Hafeez Ghori</dc:creator>
  <cp:lastModifiedBy>Zarrar Hafeez Ghori</cp:lastModifiedBy>
  <cp:revision>12</cp:revision>
  <dcterms:created xsi:type="dcterms:W3CDTF">2019-03-13T05:57:00Z</dcterms:created>
  <dcterms:modified xsi:type="dcterms:W3CDTF">2019-03-13T09:29:00Z</dcterms:modified>
</cp:coreProperties>
</file>