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6927" w14:textId="7260FD28" w:rsidR="00F9444C" w:rsidRDefault="00D03A89" w:rsidP="00D06628">
      <w:pPr>
        <w:pStyle w:val="NoSpacing"/>
      </w:pPr>
      <w:r>
        <w:t>Name</w:t>
      </w:r>
    </w:p>
    <w:p w14:paraId="6757D668" w14:textId="0DDCDB26" w:rsidR="00E614DD" w:rsidRDefault="00845C9D" w:rsidP="00D06628">
      <w:pPr>
        <w:pStyle w:val="NoSpacing"/>
      </w:pPr>
      <w:r>
        <w:t>Institution</w:t>
      </w:r>
    </w:p>
    <w:p w14:paraId="2FC93A6F" w14:textId="0AE667ED" w:rsidR="00E614DD" w:rsidRDefault="00CC7C0F" w:rsidP="00D06628">
      <w:pPr>
        <w:pStyle w:val="NoSpacing"/>
      </w:pPr>
      <w:r>
        <w:t xml:space="preserve">Course </w:t>
      </w:r>
      <w:r w:rsidR="00D03A89">
        <w:t>Code</w:t>
      </w:r>
    </w:p>
    <w:p w14:paraId="55D38851" w14:textId="6D78542C" w:rsidR="00E614DD" w:rsidRDefault="00845C9D" w:rsidP="00D06628">
      <w:pPr>
        <w:pStyle w:val="NoSpacing"/>
      </w:pPr>
      <w:r>
        <w:t>Date</w:t>
      </w:r>
      <w:r w:rsidR="00D03A89">
        <w:t>d</w:t>
      </w:r>
    </w:p>
    <w:p w14:paraId="3C4213B8" w14:textId="40FCAF97" w:rsidR="002E72A3" w:rsidRDefault="002E72A3" w:rsidP="002E72A3">
      <w:pPr>
        <w:pStyle w:val="NoSpacing"/>
        <w:jc w:val="center"/>
      </w:pPr>
      <w:r>
        <w:t>Role of Physics is Critical in Gymnastic</w:t>
      </w:r>
    </w:p>
    <w:p w14:paraId="38E901EE" w14:textId="1BDF5E7E" w:rsidR="002E72A3" w:rsidRDefault="002E72A3" w:rsidP="002E72A3">
      <w:pPr>
        <w:pStyle w:val="NoSpacing"/>
      </w:pPr>
      <w:r>
        <w:tab/>
      </w:r>
      <w:r w:rsidR="00F319E5">
        <w:t xml:space="preserve">Gymnastic is, undoubtedly, one of the most interesting sports to watch in </w:t>
      </w:r>
      <w:r w:rsidR="00D86B76">
        <w:t xml:space="preserve">the </w:t>
      </w:r>
      <w:r w:rsidR="00F319E5">
        <w:t xml:space="preserve">Olympics. This support will require an athlete to push </w:t>
      </w:r>
      <w:r w:rsidR="005E52A5">
        <w:t xml:space="preserve">the </w:t>
      </w:r>
      <w:r w:rsidR="00F319E5">
        <w:t>very limits of balance, technique</w:t>
      </w:r>
      <w:r w:rsidR="00D86B76">
        <w:t>,</w:t>
      </w:r>
      <w:r w:rsidR="00F319E5">
        <w:t xml:space="preserve"> and strength.</w:t>
      </w:r>
      <w:r w:rsidR="00064B83">
        <w:t xml:space="preserve"> Besides, gymnastic, to very extent, </w:t>
      </w:r>
      <w:r w:rsidR="005E52A5">
        <w:t>hinges upon</w:t>
      </w:r>
      <w:r w:rsidR="00064B83">
        <w:t xml:space="preserve"> the laws of physics and a gymnast would require to push the limits of physics as well.</w:t>
      </w:r>
      <w:r w:rsidR="00BC4DB7">
        <w:t xml:space="preserve"> The </w:t>
      </w:r>
      <w:r w:rsidR="007542F8">
        <w:t>concepts</w:t>
      </w:r>
      <w:r w:rsidR="00BC4DB7">
        <w:t xml:space="preserve"> of physics </w:t>
      </w:r>
      <w:r w:rsidR="007542F8">
        <w:t>involved in gymnastics are; twisting torque, constant angular momentum, zero angular momentum twist, moment of inertia, and law of gravitation</w:t>
      </w:r>
      <w:r w:rsidR="00D86B76">
        <w:t xml:space="preserve"> </w:t>
      </w:r>
      <w:r w:rsidR="00D86B76">
        <w:fldChar w:fldCharType="begin"/>
      </w:r>
      <w:r w:rsidR="00D86B76">
        <w:instrText xml:space="preserve"> ADDIN ZOTERO_ITEM CSL_CITATION {"citationID":"Z2Y8eSrT","properties":{"formattedCitation":"(Sands)","plainCitation":"(Sands)","noteIndex":0},"citationItems":[{"id":1177,"uris":["http://zotero.org/users/local/jsvqEXt1/items/E55JSYJE"],"uri":["http://zotero.org/users/local/jsvqEXt1/items/E55JSYJE"],"itemData":{"id":1177,"type":"article-journal","title":"Why gymnastics","container-title":"Technique","page":"1–11","volume":"19","issue":"3","source":"Google Scholar","author":[{"family":"Sands","given":"William A."}],"issued":{"date-parts":[["1999"]]}}}],"schema":"https://github.com/citation-style-language/schema/raw/master/csl-citation.json"} </w:instrText>
      </w:r>
      <w:r w:rsidR="00D86B76">
        <w:fldChar w:fldCharType="separate"/>
      </w:r>
      <w:r w:rsidR="00D86B76" w:rsidRPr="00D86B76">
        <w:rPr>
          <w:rFonts w:ascii="Times New Roman" w:hAnsi="Times New Roman" w:cs="Times New Roman"/>
        </w:rPr>
        <w:t>(Sands)</w:t>
      </w:r>
      <w:r w:rsidR="00D86B76">
        <w:fldChar w:fldCharType="end"/>
      </w:r>
      <w:r w:rsidR="007542F8">
        <w:t>.</w:t>
      </w:r>
      <w:r w:rsidR="00B2752B">
        <w:t xml:space="preserve"> </w:t>
      </w:r>
      <w:r w:rsidR="005E52A5">
        <w:t>Moreover</w:t>
      </w:r>
      <w:r w:rsidR="00B2752B">
        <w:t>, the physics of gymnastics wholly spins around the mass of gymn</w:t>
      </w:r>
      <w:r w:rsidR="003B6405">
        <w:t>a</w:t>
      </w:r>
      <w:r w:rsidR="00B2752B">
        <w:t>st in motion.</w:t>
      </w:r>
      <w:r w:rsidR="007C053C">
        <w:t xml:space="preserve"> The essay will discuss the applicability of physics in the sport of gymnastic</w:t>
      </w:r>
      <w:r w:rsidR="00D86B76">
        <w:t>s</w:t>
      </w:r>
      <w:r w:rsidR="007C053C">
        <w:t>.</w:t>
      </w:r>
    </w:p>
    <w:p w14:paraId="52DCE6E0" w14:textId="7760A266" w:rsidR="00641C9A" w:rsidRDefault="00641C9A" w:rsidP="002E72A3">
      <w:pPr>
        <w:pStyle w:val="NoSpacing"/>
      </w:pPr>
      <w:r>
        <w:tab/>
        <w:t>Not only the twisting is involved in gymnastic but also the flipping, and the direction of the rotation plays a pivotal role in flipping and twisting</w:t>
      </w:r>
      <w:r w:rsidR="00665D85">
        <w:t xml:space="preserve"> coupled with the speed of the rotation.</w:t>
      </w:r>
      <w:r w:rsidR="00364478">
        <w:t xml:space="preserve"> In rotational motion</w:t>
      </w:r>
      <w:r w:rsidR="00D86B76">
        <w:t>,</w:t>
      </w:r>
      <w:r w:rsidR="00364478">
        <w:t xml:space="preserve"> linear velocity changes into angular velocity and </w:t>
      </w:r>
      <w:r w:rsidR="00FD506B">
        <w:t>conventionally</w:t>
      </w:r>
      <w:r w:rsidR="00364478">
        <w:t xml:space="preserve"> the angular velocity follows the axis of rotation.</w:t>
      </w:r>
      <w:r w:rsidR="00FD506B">
        <w:t xml:space="preserve"> Right-hand rule delineates the direction of the vector of angular velocity i.e. when someone curl</w:t>
      </w:r>
      <w:r w:rsidR="00D86B76">
        <w:t>s</w:t>
      </w:r>
      <w:r w:rsidR="00FD506B">
        <w:t xml:space="preserve"> fingers in the direction of motion the direction of erected thumb will be pointed towards the </w:t>
      </w:r>
      <w:r w:rsidR="009F686D">
        <w:t xml:space="preserve">angular </w:t>
      </w:r>
      <w:r w:rsidR="00FD506B">
        <w:t>velocity vector</w:t>
      </w:r>
      <w:r w:rsidR="00D86B76">
        <w:t xml:space="preserve"> </w:t>
      </w:r>
      <w:r w:rsidR="00D86B76">
        <w:fldChar w:fldCharType="begin"/>
      </w:r>
      <w:r w:rsidR="00D86B76">
        <w:instrText xml:space="preserve"> ADDIN ZOTERO_ITEM CSL_CITATION {"citationID":"m3rTTTcF","properties":{"formattedCitation":"(Yeadon)","plainCitation":"(Yeadon)","noteIndex":0},"citationItems":[{"id":1178,"uris":["http://zotero.org/users/local/jsvqEXt1/items/G6R6XXPB"],"uri":["http://zotero.org/users/local/jsvqEXt1/items/G6R6XXPB"],"itemData":{"id":1178,"type":"article-journal","title":"The physics of twisting somersaults","container-title":"Physics World","page":"33","volume":"13","issue":"9","source":"Google Scholar","author":[{"family":"Yeadon","given":"Fred"}],"issued":{"date-parts":[["2000"]]}}}],"schema":"https://github.com/citation-style-language/schema/raw/master/csl-citation.json"} </w:instrText>
      </w:r>
      <w:r w:rsidR="00D86B76">
        <w:fldChar w:fldCharType="separate"/>
      </w:r>
      <w:r w:rsidR="00D86B76" w:rsidRPr="00D86B76">
        <w:rPr>
          <w:rFonts w:ascii="Times New Roman" w:hAnsi="Times New Roman" w:cs="Times New Roman"/>
        </w:rPr>
        <w:t>(Yeadon)</w:t>
      </w:r>
      <w:r w:rsidR="00D86B76">
        <w:fldChar w:fldCharType="end"/>
      </w:r>
      <w:r w:rsidR="00FD506B">
        <w:t>.</w:t>
      </w:r>
      <w:r w:rsidR="00C60C1D">
        <w:t xml:space="preserve"> In order to understand twisting in gymnastic there is a little bit more physics. First, the torque i</w:t>
      </w:r>
      <w:r w:rsidR="00D86B76">
        <w:t>s</w:t>
      </w:r>
      <w:r w:rsidR="00C60C1D">
        <w:t xml:space="preserve"> involved which is not only a rotational force but also a vector quantity. The angular momentum that a gymnast gain during twisting and flipping depends on the net value of torque generated during the motion</w:t>
      </w:r>
      <w:r w:rsidR="00D86B76">
        <w:t xml:space="preserve"> </w:t>
      </w:r>
      <w:r w:rsidR="00D86B76">
        <w:fldChar w:fldCharType="begin"/>
      </w:r>
      <w:r w:rsidR="00D86B76">
        <w:instrText xml:space="preserve"> ADDIN ZOTERO_ITEM CSL_CITATION {"citationID":"iaXSxBpy","properties":{"formattedCitation":"(Hodgins and Raibert)","plainCitation":"(Hodgins and Raibert)","noteIndex":0},"citationItems":[{"id":1180,"uris":["http://zotero.org/users/local/jsvqEXt1/items/DJB3DDG4"],"uri":["http://zotero.org/users/local/jsvqEXt1/items/DJB3DDG4"],"itemData":{"id":1180,"type":"article-journal","title":"Biped gymnastics","container-title":"Dynamically Stable Legged Locomotion","page":"79","source":"Google Scholar","author":[{"family":"Hodgins","given":"Jessica"},{"family":"Raibert","given":"Marc H."}],"issued":{"date-parts":[["1988"]]}}}],"schema":"https://github.com/citation-style-language/schema/raw/master/csl-citation.json"} </w:instrText>
      </w:r>
      <w:r w:rsidR="00D86B76">
        <w:fldChar w:fldCharType="separate"/>
      </w:r>
      <w:r w:rsidR="00D86B76" w:rsidRPr="00D86B76">
        <w:rPr>
          <w:rFonts w:ascii="Times New Roman" w:hAnsi="Times New Roman" w:cs="Times New Roman"/>
        </w:rPr>
        <w:t>(Hodgins and Raibert)</w:t>
      </w:r>
      <w:r w:rsidR="00D86B76">
        <w:fldChar w:fldCharType="end"/>
      </w:r>
      <w:r w:rsidR="00C60C1D">
        <w:t>.</w:t>
      </w:r>
      <w:r w:rsidR="00DD4D30">
        <w:t xml:space="preserve"> If the second condition of equilibrium satisfies during the </w:t>
      </w:r>
      <w:r w:rsidR="00DD4D30">
        <w:lastRenderedPageBreak/>
        <w:t>motion i.e. net torque = 0 then the motion of the gymnast can be expressed with angular momentum principle.</w:t>
      </w:r>
    </w:p>
    <w:p w14:paraId="5A85516F" w14:textId="75C7C573" w:rsidR="00137544" w:rsidRDefault="00137544" w:rsidP="002E72A3">
      <w:pPr>
        <w:pStyle w:val="NoSpacing"/>
      </w:pPr>
      <w:r>
        <w:tab/>
        <w:t>There is another special case i.e. if a gymnast starts with no rotation at all. I</w:t>
      </w:r>
      <w:r w:rsidR="006C7CD3">
        <w:t>n</w:t>
      </w:r>
      <w:r>
        <w:t xml:space="preserve"> such a case</w:t>
      </w:r>
      <w:r w:rsidR="00D86B76">
        <w:t>, if there is a change in moment of inertia tensor,</w:t>
      </w:r>
      <w:r>
        <w:t xml:space="preserve"> will not influence the gymnast’s position.</w:t>
      </w:r>
      <w:r w:rsidR="00D450B5">
        <w:t xml:space="preserve"> However, this is only a trick that a gymnast </w:t>
      </w:r>
      <w:r w:rsidR="00FC17D7">
        <w:t>uses</w:t>
      </w:r>
      <w:r w:rsidR="00D450B5">
        <w:t xml:space="preserve"> to get herself to rotate.</w:t>
      </w:r>
      <w:r w:rsidR="00FC17D7">
        <w:t xml:space="preserve"> The key for such a move is to rotate part of the body in one direction and part of the body in opposite direction.</w:t>
      </w:r>
      <w:r w:rsidR="0007735E">
        <w:t xml:space="preserve"> Both torques will cancel out each other, and hence no angular momentum.</w:t>
      </w:r>
    </w:p>
    <w:p w14:paraId="6645447C" w14:textId="0A612EBA" w:rsidR="00D86B76" w:rsidRDefault="00D86B76" w:rsidP="002E72A3">
      <w:pPr>
        <w:pStyle w:val="NoSpacing"/>
      </w:pPr>
    </w:p>
    <w:p w14:paraId="4D4A5BB4" w14:textId="38ACE2D4" w:rsidR="00D86B76" w:rsidRDefault="00D86B76" w:rsidP="002E72A3">
      <w:pPr>
        <w:pStyle w:val="NoSpacing"/>
      </w:pPr>
    </w:p>
    <w:p w14:paraId="5B86C212" w14:textId="5BD00B52" w:rsidR="00D86B76" w:rsidRDefault="00D86B76" w:rsidP="002E72A3">
      <w:pPr>
        <w:pStyle w:val="NoSpacing"/>
      </w:pPr>
    </w:p>
    <w:p w14:paraId="574F4060" w14:textId="166578D2" w:rsidR="00D86B76" w:rsidRDefault="00D86B76" w:rsidP="002E72A3">
      <w:pPr>
        <w:pStyle w:val="NoSpacing"/>
      </w:pPr>
    </w:p>
    <w:p w14:paraId="4DD8D0E0" w14:textId="11D2113F" w:rsidR="00D86B76" w:rsidRDefault="00D86B76" w:rsidP="002E72A3">
      <w:pPr>
        <w:pStyle w:val="NoSpacing"/>
      </w:pPr>
    </w:p>
    <w:p w14:paraId="42EC58A1" w14:textId="001101EB" w:rsidR="00D86B76" w:rsidRDefault="00D86B76" w:rsidP="002E72A3">
      <w:pPr>
        <w:pStyle w:val="NoSpacing"/>
      </w:pPr>
    </w:p>
    <w:p w14:paraId="2783374A" w14:textId="6FECDE15" w:rsidR="00D86B76" w:rsidRDefault="00D86B76" w:rsidP="002E72A3">
      <w:pPr>
        <w:pStyle w:val="NoSpacing"/>
      </w:pPr>
    </w:p>
    <w:p w14:paraId="6D10CF0D" w14:textId="38E416A4" w:rsidR="00D86B76" w:rsidRDefault="00D86B76" w:rsidP="002E72A3">
      <w:pPr>
        <w:pStyle w:val="NoSpacing"/>
      </w:pPr>
    </w:p>
    <w:p w14:paraId="2145613B" w14:textId="7DAFCB21" w:rsidR="00D86B76" w:rsidRDefault="00D86B76" w:rsidP="002E72A3">
      <w:pPr>
        <w:pStyle w:val="NoSpacing"/>
      </w:pPr>
    </w:p>
    <w:p w14:paraId="5C10A1C1" w14:textId="051A5131" w:rsidR="00D86B76" w:rsidRDefault="00D86B76" w:rsidP="002E72A3">
      <w:pPr>
        <w:pStyle w:val="NoSpacing"/>
      </w:pPr>
    </w:p>
    <w:p w14:paraId="5DA983BD" w14:textId="4B2FD9AD" w:rsidR="00D86B76" w:rsidRDefault="00D86B76" w:rsidP="002E72A3">
      <w:pPr>
        <w:pStyle w:val="NoSpacing"/>
      </w:pPr>
    </w:p>
    <w:p w14:paraId="05BEB0E5" w14:textId="7F94FC02" w:rsidR="00D86B76" w:rsidRDefault="00D86B76" w:rsidP="002E72A3">
      <w:pPr>
        <w:pStyle w:val="NoSpacing"/>
      </w:pPr>
    </w:p>
    <w:p w14:paraId="1194C91F" w14:textId="13F46F6C" w:rsidR="00D86B76" w:rsidRDefault="00D86B76" w:rsidP="002E72A3">
      <w:pPr>
        <w:pStyle w:val="NoSpacing"/>
      </w:pPr>
    </w:p>
    <w:p w14:paraId="23634ED0" w14:textId="33D34D77" w:rsidR="00D86B76" w:rsidRDefault="00D86B76" w:rsidP="002E72A3">
      <w:pPr>
        <w:pStyle w:val="NoSpacing"/>
      </w:pPr>
    </w:p>
    <w:p w14:paraId="4C4FA825" w14:textId="26F26C15" w:rsidR="00D86B76" w:rsidRDefault="00D86B76" w:rsidP="002E72A3">
      <w:pPr>
        <w:pStyle w:val="NoSpacing"/>
      </w:pPr>
    </w:p>
    <w:p w14:paraId="3B90A662" w14:textId="77777777" w:rsidR="00D50582" w:rsidRDefault="00D50582" w:rsidP="00D50582">
      <w:pPr>
        <w:pStyle w:val="NoSpacing"/>
      </w:pPr>
    </w:p>
    <w:p w14:paraId="5CA4390C" w14:textId="0B8655A7" w:rsidR="00D86B76" w:rsidRDefault="00D86B76" w:rsidP="00D50582">
      <w:pPr>
        <w:pStyle w:val="NoSpacing"/>
        <w:jc w:val="center"/>
      </w:pPr>
      <w:bookmarkStart w:id="0" w:name="_GoBack"/>
      <w:bookmarkEnd w:id="0"/>
      <w:r>
        <w:lastRenderedPageBreak/>
        <w:t>Works Cited</w:t>
      </w:r>
    </w:p>
    <w:p w14:paraId="6CB42C36" w14:textId="77777777" w:rsidR="00D86B76" w:rsidRPr="00D86B76" w:rsidRDefault="00D86B76" w:rsidP="00D86B76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86B76">
        <w:rPr>
          <w:rFonts w:ascii="Times New Roman" w:hAnsi="Times New Roman" w:cs="Times New Roman"/>
        </w:rPr>
        <w:t xml:space="preserve">Hodgins, Jessica, and Marc H. Raibert. “Biped Gymnastics.” </w:t>
      </w:r>
      <w:r w:rsidRPr="00D86B76">
        <w:rPr>
          <w:rFonts w:ascii="Times New Roman" w:hAnsi="Times New Roman" w:cs="Times New Roman"/>
          <w:i/>
          <w:iCs/>
        </w:rPr>
        <w:t>Dynamically Stable Legged Locomotion</w:t>
      </w:r>
      <w:r w:rsidRPr="00D86B76">
        <w:rPr>
          <w:rFonts w:ascii="Times New Roman" w:hAnsi="Times New Roman" w:cs="Times New Roman"/>
        </w:rPr>
        <w:t>, 1988, p. 79.</w:t>
      </w:r>
    </w:p>
    <w:p w14:paraId="571115D7" w14:textId="77777777" w:rsidR="00D86B76" w:rsidRPr="00D86B76" w:rsidRDefault="00D86B76" w:rsidP="00D86B76">
      <w:pPr>
        <w:pStyle w:val="Bibliography"/>
        <w:rPr>
          <w:rFonts w:ascii="Times New Roman" w:hAnsi="Times New Roman" w:cs="Times New Roman"/>
        </w:rPr>
      </w:pPr>
      <w:r w:rsidRPr="00D86B76">
        <w:rPr>
          <w:rFonts w:ascii="Times New Roman" w:hAnsi="Times New Roman" w:cs="Times New Roman"/>
        </w:rPr>
        <w:t xml:space="preserve">Sands, William A. “Why Gymnastics.” </w:t>
      </w:r>
      <w:r w:rsidRPr="00D86B76">
        <w:rPr>
          <w:rFonts w:ascii="Times New Roman" w:hAnsi="Times New Roman" w:cs="Times New Roman"/>
          <w:i/>
          <w:iCs/>
        </w:rPr>
        <w:t>Technique</w:t>
      </w:r>
      <w:r w:rsidRPr="00D86B76">
        <w:rPr>
          <w:rFonts w:ascii="Times New Roman" w:hAnsi="Times New Roman" w:cs="Times New Roman"/>
        </w:rPr>
        <w:t>, vol. 19, no. 3, 1999, pp. 1–11.</w:t>
      </w:r>
    </w:p>
    <w:p w14:paraId="457FCD9E" w14:textId="77777777" w:rsidR="00D86B76" w:rsidRPr="00D86B76" w:rsidRDefault="00D86B76" w:rsidP="00D86B76">
      <w:pPr>
        <w:pStyle w:val="Bibliography"/>
        <w:rPr>
          <w:rFonts w:ascii="Times New Roman" w:hAnsi="Times New Roman" w:cs="Times New Roman"/>
        </w:rPr>
      </w:pPr>
      <w:r w:rsidRPr="00D86B76">
        <w:rPr>
          <w:rFonts w:ascii="Times New Roman" w:hAnsi="Times New Roman" w:cs="Times New Roman"/>
        </w:rPr>
        <w:t xml:space="preserve">Yeadon, Fred. “The Physics of Twisting Somersaults.” </w:t>
      </w:r>
      <w:r w:rsidRPr="00D86B76">
        <w:rPr>
          <w:rFonts w:ascii="Times New Roman" w:hAnsi="Times New Roman" w:cs="Times New Roman"/>
          <w:i/>
          <w:iCs/>
        </w:rPr>
        <w:t>Physics World</w:t>
      </w:r>
      <w:r w:rsidRPr="00D86B76">
        <w:rPr>
          <w:rFonts w:ascii="Times New Roman" w:hAnsi="Times New Roman" w:cs="Times New Roman"/>
        </w:rPr>
        <w:t>, vol. 13, no. 9, 2000, p. 33.</w:t>
      </w:r>
    </w:p>
    <w:p w14:paraId="1A83EB26" w14:textId="44ADF7F5" w:rsidR="00D86B76" w:rsidRDefault="00D86B76" w:rsidP="002E72A3">
      <w:pPr>
        <w:pStyle w:val="NoSpacing"/>
      </w:pPr>
      <w:r>
        <w:fldChar w:fldCharType="end"/>
      </w:r>
    </w:p>
    <w:p w14:paraId="790D4890" w14:textId="0DA5C390" w:rsidR="005E52A5" w:rsidRDefault="005E52A5" w:rsidP="002E72A3">
      <w:pPr>
        <w:pStyle w:val="NoSpacing"/>
      </w:pPr>
      <w:r>
        <w:tab/>
      </w:r>
    </w:p>
    <w:sectPr w:rsidR="005E52A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DE1D" w14:textId="77777777" w:rsidR="00BA717F" w:rsidRDefault="00BA717F">
      <w:pPr>
        <w:spacing w:line="240" w:lineRule="auto"/>
      </w:pPr>
      <w:r>
        <w:separator/>
      </w:r>
    </w:p>
  </w:endnote>
  <w:endnote w:type="continuationSeparator" w:id="0">
    <w:p w14:paraId="4641FE82" w14:textId="77777777" w:rsidR="00BA717F" w:rsidRDefault="00BA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FE94" w14:textId="77777777" w:rsidR="00BA717F" w:rsidRDefault="00BA717F">
      <w:pPr>
        <w:spacing w:line="240" w:lineRule="auto"/>
      </w:pPr>
      <w:r>
        <w:separator/>
      </w:r>
    </w:p>
  </w:footnote>
  <w:footnote w:type="continuationSeparator" w:id="0">
    <w:p w14:paraId="252800D8" w14:textId="77777777" w:rsidR="00BA717F" w:rsidRDefault="00BA7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2A51" w14:textId="77777777" w:rsidR="00E614DD" w:rsidRDefault="00BA717F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9AB8" w14:textId="565E566F" w:rsidR="00E614DD" w:rsidRDefault="00D03A89">
    <w:pPr>
      <w:pStyle w:val="Header"/>
    </w:pPr>
    <w:r>
      <w:t>Last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MrIwNzUwsbAwNDRS0lEKTi0uzszPAykwrgUA9lW5nCwAAAA="/>
  </w:docVars>
  <w:rsids>
    <w:rsidRoot w:val="00F83220"/>
    <w:rsid w:val="00016ED3"/>
    <w:rsid w:val="00032B0F"/>
    <w:rsid w:val="00040CBB"/>
    <w:rsid w:val="00064B83"/>
    <w:rsid w:val="0007735E"/>
    <w:rsid w:val="00093E9C"/>
    <w:rsid w:val="000A7308"/>
    <w:rsid w:val="000B78C8"/>
    <w:rsid w:val="000D03BE"/>
    <w:rsid w:val="00137544"/>
    <w:rsid w:val="001410B2"/>
    <w:rsid w:val="001463B2"/>
    <w:rsid w:val="001509D4"/>
    <w:rsid w:val="00154856"/>
    <w:rsid w:val="001615F7"/>
    <w:rsid w:val="001A5657"/>
    <w:rsid w:val="001E7536"/>
    <w:rsid w:val="001E7BDF"/>
    <w:rsid w:val="001F62C0"/>
    <w:rsid w:val="00234A7E"/>
    <w:rsid w:val="00245E02"/>
    <w:rsid w:val="002665E3"/>
    <w:rsid w:val="002E72A3"/>
    <w:rsid w:val="003023E8"/>
    <w:rsid w:val="00311D69"/>
    <w:rsid w:val="00353B66"/>
    <w:rsid w:val="00364478"/>
    <w:rsid w:val="003B6405"/>
    <w:rsid w:val="003E191B"/>
    <w:rsid w:val="003E72B3"/>
    <w:rsid w:val="004252C5"/>
    <w:rsid w:val="00441B8A"/>
    <w:rsid w:val="00441CD0"/>
    <w:rsid w:val="00456604"/>
    <w:rsid w:val="0046117B"/>
    <w:rsid w:val="00484ACA"/>
    <w:rsid w:val="00485111"/>
    <w:rsid w:val="00486411"/>
    <w:rsid w:val="00495162"/>
    <w:rsid w:val="004971D8"/>
    <w:rsid w:val="004A04ED"/>
    <w:rsid w:val="004A2675"/>
    <w:rsid w:val="004B3C87"/>
    <w:rsid w:val="004F7139"/>
    <w:rsid w:val="0057093C"/>
    <w:rsid w:val="005E52A5"/>
    <w:rsid w:val="006101DC"/>
    <w:rsid w:val="00641C9A"/>
    <w:rsid w:val="0066352D"/>
    <w:rsid w:val="00665D85"/>
    <w:rsid w:val="00691EC1"/>
    <w:rsid w:val="006C7CD3"/>
    <w:rsid w:val="00705F78"/>
    <w:rsid w:val="00717E4B"/>
    <w:rsid w:val="00722176"/>
    <w:rsid w:val="007542F8"/>
    <w:rsid w:val="007A5D85"/>
    <w:rsid w:val="007C053C"/>
    <w:rsid w:val="007C53FB"/>
    <w:rsid w:val="007E695F"/>
    <w:rsid w:val="008049D2"/>
    <w:rsid w:val="00845C9D"/>
    <w:rsid w:val="008526AE"/>
    <w:rsid w:val="008608AD"/>
    <w:rsid w:val="008A7F85"/>
    <w:rsid w:val="008B7D18"/>
    <w:rsid w:val="008C3DB4"/>
    <w:rsid w:val="008F1F97"/>
    <w:rsid w:val="008F4052"/>
    <w:rsid w:val="00927971"/>
    <w:rsid w:val="0097631C"/>
    <w:rsid w:val="009D4EB3"/>
    <w:rsid w:val="009F686D"/>
    <w:rsid w:val="00A542CA"/>
    <w:rsid w:val="00A73BA1"/>
    <w:rsid w:val="00A8619E"/>
    <w:rsid w:val="00AA7FE3"/>
    <w:rsid w:val="00B107FE"/>
    <w:rsid w:val="00B13D1B"/>
    <w:rsid w:val="00B222C5"/>
    <w:rsid w:val="00B2752B"/>
    <w:rsid w:val="00B3022A"/>
    <w:rsid w:val="00B33BFA"/>
    <w:rsid w:val="00B34484"/>
    <w:rsid w:val="00B433C8"/>
    <w:rsid w:val="00B4614D"/>
    <w:rsid w:val="00B818DF"/>
    <w:rsid w:val="00B84FDF"/>
    <w:rsid w:val="00BA48D4"/>
    <w:rsid w:val="00BA717F"/>
    <w:rsid w:val="00BC4DB7"/>
    <w:rsid w:val="00C03A7F"/>
    <w:rsid w:val="00C33C0B"/>
    <w:rsid w:val="00C46755"/>
    <w:rsid w:val="00C60C1D"/>
    <w:rsid w:val="00CC6CBB"/>
    <w:rsid w:val="00CC7C0F"/>
    <w:rsid w:val="00CF73E4"/>
    <w:rsid w:val="00CF7A9E"/>
    <w:rsid w:val="00D03A89"/>
    <w:rsid w:val="00D06628"/>
    <w:rsid w:val="00D06854"/>
    <w:rsid w:val="00D2197C"/>
    <w:rsid w:val="00D26F11"/>
    <w:rsid w:val="00D450B5"/>
    <w:rsid w:val="00D50582"/>
    <w:rsid w:val="00D52117"/>
    <w:rsid w:val="00D65ACA"/>
    <w:rsid w:val="00D86B76"/>
    <w:rsid w:val="00D934C3"/>
    <w:rsid w:val="00DB0D39"/>
    <w:rsid w:val="00DD4D30"/>
    <w:rsid w:val="00DE7DB1"/>
    <w:rsid w:val="00E10D14"/>
    <w:rsid w:val="00E14005"/>
    <w:rsid w:val="00E614DD"/>
    <w:rsid w:val="00E627B4"/>
    <w:rsid w:val="00E90B35"/>
    <w:rsid w:val="00EF4DA4"/>
    <w:rsid w:val="00F27CDB"/>
    <w:rsid w:val="00F319E5"/>
    <w:rsid w:val="00F641F0"/>
    <w:rsid w:val="00F83220"/>
    <w:rsid w:val="00F9444C"/>
    <w:rsid w:val="00FC17D7"/>
    <w:rsid w:val="00FC384C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A5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customStyle="1" w:styleId="uiqtextpara">
    <w:name w:val="ui_qtext_para"/>
    <w:basedOn w:val="Normal"/>
    <w:rsid w:val="00154856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0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2019-08-31T11:03:00Z</dcterms:created>
  <dcterms:modified xsi:type="dcterms:W3CDTF">2019-09-01T06:37:00Z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id="3OmY0hmI"/&gt;&lt;style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