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912" w:rsidRPr="003B0A94" w:rsidRDefault="00F11912" w:rsidP="00F11912">
      <w:pPr>
        <w:pStyle w:val="Default"/>
        <w:spacing w:line="480" w:lineRule="auto"/>
        <w:rPr>
          <w:lang w:val="en-GB"/>
        </w:rPr>
      </w:pPr>
      <w:r>
        <w:rPr>
          <w:lang w:val="en-GB"/>
        </w:rPr>
        <w:t>RUNNING HEAD: REGRESSION ANALYSIS</w:t>
      </w:r>
    </w:p>
    <w:p w:rsidR="00F11912" w:rsidRDefault="00F11912" w:rsidP="00F11912">
      <w:pPr>
        <w:pStyle w:val="Default"/>
        <w:spacing w:line="480" w:lineRule="auto"/>
        <w:rPr>
          <w:b/>
          <w:bCs/>
          <w:lang w:val="en-GB"/>
        </w:rPr>
      </w:pPr>
    </w:p>
    <w:p w:rsidR="00F11912" w:rsidRPr="00AD04E6" w:rsidRDefault="00F11912" w:rsidP="00F11912">
      <w:pPr>
        <w:pStyle w:val="Default"/>
        <w:spacing w:line="480" w:lineRule="auto"/>
        <w:rPr>
          <w:lang w:val="en-GB"/>
        </w:rPr>
      </w:pPr>
    </w:p>
    <w:p w:rsidR="00F11912" w:rsidRDefault="00F11912" w:rsidP="00F11912">
      <w:pPr>
        <w:pStyle w:val="Default"/>
        <w:spacing w:line="480" w:lineRule="auto"/>
        <w:rPr>
          <w:b/>
          <w:bCs/>
          <w:lang w:val="en-GB"/>
        </w:rPr>
      </w:pPr>
    </w:p>
    <w:p w:rsidR="00F11912" w:rsidRDefault="00F11912" w:rsidP="00F11912">
      <w:pPr>
        <w:pStyle w:val="Default"/>
        <w:spacing w:line="480" w:lineRule="auto"/>
        <w:rPr>
          <w:b/>
          <w:bCs/>
          <w:lang w:val="en-GB"/>
        </w:rPr>
      </w:pPr>
    </w:p>
    <w:p w:rsidR="00F11912" w:rsidRDefault="00F11912" w:rsidP="00F11912">
      <w:pPr>
        <w:pStyle w:val="Default"/>
        <w:spacing w:line="480" w:lineRule="auto"/>
        <w:rPr>
          <w:b/>
          <w:bCs/>
          <w:lang w:val="en-GB"/>
        </w:rPr>
      </w:pPr>
    </w:p>
    <w:p w:rsidR="00F11912" w:rsidRPr="00BA425A" w:rsidRDefault="00F11912" w:rsidP="00F11912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>Regression Analysis</w:t>
      </w:r>
    </w:p>
    <w:p w:rsidR="00F11912" w:rsidRPr="00BA425A" w:rsidRDefault="00F11912" w:rsidP="00F11912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 xml:space="preserve"> Author</w:t>
      </w:r>
    </w:p>
    <w:p w:rsidR="00F11912" w:rsidRPr="00BA425A" w:rsidRDefault="00F11912" w:rsidP="00F11912">
      <w:pPr>
        <w:tabs>
          <w:tab w:val="left" w:pos="4136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425A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F11912" w:rsidRDefault="00F11912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</w:p>
    <w:p w:rsidR="00626BAC" w:rsidRPr="00626BAC" w:rsidRDefault="00626BAC" w:rsidP="00626BAC">
      <w:pPr>
        <w:pStyle w:val="Default"/>
        <w:spacing w:line="480" w:lineRule="auto"/>
        <w:jc w:val="center"/>
        <w:rPr>
          <w:lang w:val="en-GB"/>
        </w:rPr>
      </w:pPr>
      <w:r>
        <w:rPr>
          <w:lang w:val="en-GB"/>
        </w:rPr>
        <w:lastRenderedPageBreak/>
        <w:t>Regression Analysis</w:t>
      </w:r>
      <w:bookmarkStart w:id="0" w:name="_GoBack"/>
      <w:bookmarkEnd w:id="0"/>
    </w:p>
    <w:p w:rsidR="005B5F1E" w:rsidRPr="00333035" w:rsidRDefault="005B5F1E" w:rsidP="005B5F1E">
      <w:pPr>
        <w:pStyle w:val="Default"/>
        <w:spacing w:line="480" w:lineRule="auto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1. Purpose </w:t>
      </w:r>
    </w:p>
    <w:p w:rsidR="00CD18FA" w:rsidRPr="00A86243" w:rsidRDefault="005B5F1E" w:rsidP="00A862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A86243">
        <w:rPr>
          <w:rFonts w:ascii="Times New Roman" w:hAnsi="Times New Roman" w:cs="Times New Roman"/>
          <w:sz w:val="24"/>
          <w:szCs w:val="24"/>
        </w:rPr>
        <w:t xml:space="preserve">This report is aimed at </w:t>
      </w:r>
      <w:r w:rsidR="00766240" w:rsidRPr="00A86243">
        <w:rPr>
          <w:rFonts w:ascii="Times New Roman" w:hAnsi="Times New Roman" w:cs="Times New Roman"/>
          <w:sz w:val="24"/>
          <w:szCs w:val="24"/>
        </w:rPr>
        <w:t xml:space="preserve">finding whether there is a significant relationship between life satisfaction and GDP. The findings of this </w:t>
      </w:r>
      <w:r w:rsidR="00297E42" w:rsidRPr="00A86243">
        <w:rPr>
          <w:rFonts w:ascii="Times New Roman" w:hAnsi="Times New Roman" w:cs="Times New Roman"/>
          <w:sz w:val="24"/>
          <w:szCs w:val="24"/>
        </w:rPr>
        <w:t xml:space="preserve">report will be used to develop some policies to increase the living standard of people if there is a significant </w:t>
      </w:r>
      <w:r w:rsidR="00D90E35" w:rsidRPr="00A86243">
        <w:rPr>
          <w:rFonts w:ascii="Times New Roman" w:hAnsi="Times New Roman" w:cs="Times New Roman"/>
          <w:sz w:val="24"/>
          <w:szCs w:val="24"/>
        </w:rPr>
        <w:t xml:space="preserve">relationship between the two variables. If there is no significant relationship between these variables, the policy makers will have to work further to find the factors which affect the </w:t>
      </w:r>
      <w:r w:rsidR="00125E8B" w:rsidRPr="00A86243">
        <w:rPr>
          <w:rFonts w:ascii="Times New Roman" w:hAnsi="Times New Roman" w:cs="Times New Roman"/>
          <w:sz w:val="24"/>
          <w:szCs w:val="24"/>
        </w:rPr>
        <w:t xml:space="preserve">life satisfaction. </w:t>
      </w:r>
      <w:r w:rsidR="00963286" w:rsidRPr="00A86243">
        <w:rPr>
          <w:rFonts w:ascii="Times New Roman" w:hAnsi="Times New Roman" w:cs="Times New Roman"/>
          <w:sz w:val="24"/>
          <w:szCs w:val="24"/>
        </w:rPr>
        <w:t>Some researchers have studied the relationship between life satisfaction and some of the economic variables such a</w:t>
      </w:r>
      <w:r w:rsidR="00B55BA8" w:rsidRPr="00A86243">
        <w:rPr>
          <w:rFonts w:ascii="Times New Roman" w:hAnsi="Times New Roman" w:cs="Times New Roman"/>
          <w:sz w:val="24"/>
          <w:szCs w:val="24"/>
        </w:rPr>
        <w:t xml:space="preserve">s GDP. Well being of people is the ultimate aim of any economic policy which helps to run the market economy and democracy at the same time. </w:t>
      </w:r>
      <w:r w:rsidR="00AB04C3" w:rsidRPr="00A86243">
        <w:rPr>
          <w:rFonts w:ascii="Times New Roman" w:hAnsi="Times New Roman" w:cs="Times New Roman"/>
          <w:sz w:val="24"/>
          <w:szCs w:val="24"/>
        </w:rPr>
        <w:t>It is important to study if any policy is successful in attaining a higher life satisfaction for the people. A government will have to continuousl</w:t>
      </w:r>
      <w:r w:rsidR="000239E3" w:rsidRPr="00A86243">
        <w:rPr>
          <w:rFonts w:ascii="Times New Roman" w:hAnsi="Times New Roman" w:cs="Times New Roman"/>
          <w:sz w:val="24"/>
          <w:szCs w:val="24"/>
        </w:rPr>
        <w:t>y monitor its policies to find the best option available to it.</w:t>
      </w:r>
    </w:p>
    <w:p w:rsidR="00792740" w:rsidRPr="00333035" w:rsidRDefault="00792740" w:rsidP="00A86243">
      <w:pPr>
        <w:pStyle w:val="Default"/>
        <w:spacing w:line="480" w:lineRule="auto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2. Background </w:t>
      </w:r>
    </w:p>
    <w:p w:rsidR="00792740" w:rsidRDefault="00792740" w:rsidP="00A86243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study analysed the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connection between </w:t>
      </w:r>
      <w:r w:rsidR="00EB277D">
        <w:rPr>
          <w:rFonts w:ascii="Times New Roman" w:hAnsi="Times New Roman" w:cs="Times New Roman"/>
          <w:sz w:val="24"/>
          <w:szCs w:val="24"/>
          <w:lang w:val="en-AU"/>
        </w:rPr>
        <w:t xml:space="preserve">life satisfaction and GDP keeping the individual countries as subjects. The researchers </w:t>
      </w:r>
      <w:r w:rsidR="0012662D">
        <w:rPr>
          <w:rFonts w:ascii="Times New Roman" w:hAnsi="Times New Roman" w:cs="Times New Roman"/>
          <w:sz w:val="24"/>
          <w:szCs w:val="24"/>
          <w:lang w:val="en-AU"/>
        </w:rPr>
        <w:t xml:space="preserve">found that there is a </w:t>
      </w:r>
      <w:r w:rsidR="001E6348">
        <w:rPr>
          <w:rFonts w:ascii="Times New Roman" w:hAnsi="Times New Roman" w:cs="Times New Roman"/>
          <w:sz w:val="24"/>
          <w:szCs w:val="24"/>
          <w:lang w:val="en-AU"/>
        </w:rPr>
        <w:t xml:space="preserve">positive relationship between life satisfaction and the GDP in almost all the countries studied. There is a difference in nature of this relationship in the poor and rich countries. </w:t>
      </w:r>
      <w:r w:rsidR="00C11FDD">
        <w:rPr>
          <w:rFonts w:ascii="Times New Roman" w:hAnsi="Times New Roman" w:cs="Times New Roman"/>
          <w:sz w:val="24"/>
          <w:szCs w:val="24"/>
          <w:lang w:val="en-AU"/>
        </w:rPr>
        <w:t xml:space="preserve">In the poorer countries, the relationship between life </w:t>
      </w:r>
      <w:r w:rsidR="00C80C47">
        <w:rPr>
          <w:rFonts w:ascii="Times New Roman" w:hAnsi="Times New Roman" w:cs="Times New Roman"/>
          <w:sz w:val="24"/>
          <w:szCs w:val="24"/>
          <w:lang w:val="en-AU"/>
        </w:rPr>
        <w:t>satisfaction and GDP is found to be positive whereas in the richer countries, this relationship is found to be negative.</w:t>
      </w:r>
      <w:r w:rsidR="00833CDD">
        <w:rPr>
          <w:rFonts w:ascii="Times New Roman" w:hAnsi="Times New Roman" w:cs="Times New Roman"/>
          <w:sz w:val="24"/>
          <w:szCs w:val="24"/>
          <w:lang w:val="en-AU"/>
        </w:rPr>
        <w:t xml:space="preserve"> The study used a regression model to analyse the relationship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497235453"/>
          <w:citation/>
        </w:sdtPr>
        <w:sdtContent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F329EC">
            <w:rPr>
              <w:rFonts w:ascii="Times New Roman" w:hAnsi="Times New Roman" w:cs="Times New Roman"/>
              <w:sz w:val="24"/>
              <w:szCs w:val="24"/>
            </w:rPr>
            <w:instrText xml:space="preserve"> CITATION Eug13 \l 1033 </w:instrTex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F329E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329EC" w:rsidRPr="00F329EC">
            <w:rPr>
              <w:rFonts w:ascii="Times New Roman" w:hAnsi="Times New Roman" w:cs="Times New Roman"/>
              <w:noProof/>
              <w:sz w:val="24"/>
              <w:szCs w:val="24"/>
            </w:rPr>
            <w:t>(Proto, 2013)</w: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833CDD">
        <w:rPr>
          <w:rFonts w:ascii="Times New Roman" w:hAnsi="Times New Roman" w:cs="Times New Roman"/>
          <w:sz w:val="24"/>
          <w:szCs w:val="24"/>
          <w:lang w:val="en-AU"/>
        </w:rPr>
        <w:t>.</w:t>
      </w:r>
    </w:p>
    <w:p w:rsidR="00833CDD" w:rsidRDefault="000563A9" w:rsidP="00A86243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Another study analysed the </w:t>
      </w:r>
      <w:r w:rsidR="00EE1A92">
        <w:rPr>
          <w:rFonts w:ascii="Times New Roman" w:hAnsi="Times New Roman" w:cs="Times New Roman"/>
          <w:sz w:val="24"/>
          <w:szCs w:val="24"/>
          <w:lang w:val="en-AU"/>
        </w:rPr>
        <w:t xml:space="preserve">connection between personal life satisfaction and GDP. The applicability of the Easterlin’s paradox was checked. This paradox states that there is no </w:t>
      </w:r>
      <w:r w:rsidR="00AC3BD4">
        <w:rPr>
          <w:rFonts w:ascii="Times New Roman" w:hAnsi="Times New Roman" w:cs="Times New Roman"/>
          <w:sz w:val="24"/>
          <w:szCs w:val="24"/>
          <w:lang w:val="en-AU"/>
        </w:rPr>
        <w:t xml:space="preserve">effect of increase in the country’s income on people’s life satisfaction. </w:t>
      </w:r>
      <w:r w:rsidR="00DD29F4">
        <w:rPr>
          <w:rFonts w:ascii="Times New Roman" w:hAnsi="Times New Roman" w:cs="Times New Roman"/>
          <w:sz w:val="24"/>
          <w:szCs w:val="24"/>
          <w:lang w:val="en-AU"/>
        </w:rPr>
        <w:t xml:space="preserve">The study rejected the concept put </w:t>
      </w:r>
      <w:r w:rsidR="00DD29F4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forward by Easterlin’s paradox and finds a positive relationship between living standard and </w:t>
      </w:r>
      <w:r w:rsidR="00094D1B">
        <w:rPr>
          <w:rFonts w:ascii="Times New Roman" w:hAnsi="Times New Roman" w:cs="Times New Roman"/>
          <w:sz w:val="24"/>
          <w:szCs w:val="24"/>
          <w:lang w:val="en-AU"/>
        </w:rPr>
        <w:t xml:space="preserve">total product of a country. There is a cross country analysis to see if there is a </w:t>
      </w:r>
      <w:r w:rsidR="000865F5">
        <w:rPr>
          <w:rFonts w:ascii="Times New Roman" w:hAnsi="Times New Roman" w:cs="Times New Roman"/>
          <w:sz w:val="24"/>
          <w:szCs w:val="24"/>
          <w:lang w:val="en-AU"/>
        </w:rPr>
        <w:t>difference between countries with respect to this relationship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116415106"/>
          <w:citation/>
        </w:sdtPr>
        <w:sdtContent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F329EC">
            <w:rPr>
              <w:rFonts w:ascii="Times New Roman" w:hAnsi="Times New Roman" w:cs="Times New Roman"/>
              <w:sz w:val="24"/>
              <w:szCs w:val="24"/>
            </w:rPr>
            <w:instrText xml:space="preserve"> CITATION Min10 \l 1033 </w:instrTex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F329E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329EC" w:rsidRPr="00F329EC">
            <w:rPr>
              <w:rFonts w:ascii="Times New Roman" w:hAnsi="Times New Roman" w:cs="Times New Roman"/>
              <w:noProof/>
              <w:sz w:val="24"/>
              <w:szCs w:val="24"/>
            </w:rPr>
            <w:t>(Gaižutis, 2010)</w: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0865F5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A14271" w:rsidRPr="00333035" w:rsidRDefault="00A14271" w:rsidP="00A86243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3. Method </w:t>
      </w:r>
    </w:p>
    <w:p w:rsidR="00A14271" w:rsidRDefault="00A14271" w:rsidP="00A86243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 xml:space="preserve">Two variables are included in this study namely the average life satisfaction and </w:t>
      </w:r>
      <w:r w:rsidR="00280D62">
        <w:rPr>
          <w:rFonts w:ascii="Times New Roman" w:hAnsi="Times New Roman" w:cs="Times New Roman"/>
          <w:sz w:val="24"/>
          <w:szCs w:val="24"/>
          <w:lang w:val="en-AU"/>
        </w:rPr>
        <w:t>actual GDP per unit of population. The dependent variable is the average life satisfaction which means that we will</w:t>
      </w:r>
      <w:r w:rsidR="00227B09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CF3161">
        <w:rPr>
          <w:rFonts w:ascii="Times New Roman" w:hAnsi="Times New Roman" w:cs="Times New Roman"/>
          <w:sz w:val="24"/>
          <w:szCs w:val="24"/>
          <w:lang w:val="en-AU"/>
        </w:rPr>
        <w:t xml:space="preserve">check the impact of change in GDP on life satisfaction of people. The economic variable is </w:t>
      </w:r>
      <w:r w:rsidR="006C06A4">
        <w:rPr>
          <w:rFonts w:ascii="Times New Roman" w:hAnsi="Times New Roman" w:cs="Times New Roman"/>
          <w:sz w:val="24"/>
          <w:szCs w:val="24"/>
          <w:lang w:val="en-AU"/>
        </w:rPr>
        <w:t>considered to be independent which means that there will be many values of this variable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81811677"/>
          <w:citation/>
        </w:sdtPr>
        <w:sdtContent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38253B">
            <w:rPr>
              <w:rFonts w:ascii="Times New Roman" w:hAnsi="Times New Roman" w:cs="Times New Roman"/>
              <w:sz w:val="24"/>
              <w:szCs w:val="24"/>
            </w:rPr>
            <w:instrText xml:space="preserve"> CITATION DFG \l 1033 </w:instrText>
          </w:r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3825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8253B" w:rsidRPr="0038253B">
            <w:rPr>
              <w:rFonts w:ascii="Times New Roman" w:hAnsi="Times New Roman" w:cs="Times New Roman"/>
              <w:noProof/>
              <w:sz w:val="24"/>
              <w:szCs w:val="24"/>
            </w:rPr>
            <w:t>(Groebner, P.W.Shannon, &amp; Fry)</w:t>
          </w:r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6C06A4">
        <w:rPr>
          <w:rFonts w:ascii="Times New Roman" w:hAnsi="Times New Roman" w:cs="Times New Roman"/>
          <w:sz w:val="24"/>
          <w:szCs w:val="24"/>
          <w:lang w:val="en-AU"/>
        </w:rPr>
        <w:t xml:space="preserve">. The impact of change in the values of this variable will tell us about the </w:t>
      </w:r>
      <w:r w:rsidR="0022438A">
        <w:rPr>
          <w:rFonts w:ascii="Times New Roman" w:hAnsi="Times New Roman" w:cs="Times New Roman"/>
          <w:sz w:val="24"/>
          <w:szCs w:val="24"/>
          <w:lang w:val="en-AU"/>
        </w:rPr>
        <w:t xml:space="preserve">relationship between the two variables. The sources of data are </w:t>
      </w:r>
      <w:r w:rsidR="00530CD0">
        <w:rPr>
          <w:rFonts w:ascii="Times New Roman" w:hAnsi="Times New Roman" w:cs="Times New Roman"/>
          <w:sz w:val="24"/>
          <w:szCs w:val="24"/>
          <w:lang w:val="en-AU"/>
        </w:rPr>
        <w:t xml:space="preserve">the </w:t>
      </w:r>
      <w:r w:rsidR="002F5DAB">
        <w:rPr>
          <w:rFonts w:ascii="Times New Roman" w:hAnsi="Times New Roman" w:cs="Times New Roman"/>
          <w:sz w:val="24"/>
          <w:szCs w:val="24"/>
          <w:lang w:val="en-AU"/>
        </w:rPr>
        <w:t>semi-annual</w:t>
      </w:r>
      <w:r w:rsidR="00530CD0">
        <w:rPr>
          <w:rFonts w:ascii="Times New Roman" w:hAnsi="Times New Roman" w:cs="Times New Roman"/>
          <w:sz w:val="24"/>
          <w:szCs w:val="24"/>
          <w:lang w:val="en-AU"/>
        </w:rPr>
        <w:t xml:space="preserve"> Euro barometer surveys which were undertaken in all the EU countries.</w:t>
      </w:r>
      <w:r w:rsidR="002F5DAB">
        <w:rPr>
          <w:rFonts w:ascii="Times New Roman" w:hAnsi="Times New Roman" w:cs="Times New Roman"/>
          <w:sz w:val="24"/>
          <w:szCs w:val="24"/>
          <w:lang w:val="en-AU"/>
        </w:rPr>
        <w:t xml:space="preserve"> There are many techniques used to select the people for this study and their interviews have been undertaken.</w:t>
      </w:r>
      <w:r w:rsidR="002C07F4">
        <w:rPr>
          <w:rFonts w:ascii="Times New Roman" w:hAnsi="Times New Roman" w:cs="Times New Roman"/>
          <w:sz w:val="24"/>
          <w:szCs w:val="24"/>
          <w:lang w:val="en-AU"/>
        </w:rPr>
        <w:t xml:space="preserve"> GDP data has been taken from Eurostat. </w:t>
      </w:r>
      <w:r w:rsidR="00E726F2">
        <w:rPr>
          <w:rFonts w:ascii="Times New Roman" w:hAnsi="Times New Roman" w:cs="Times New Roman"/>
          <w:sz w:val="24"/>
          <w:szCs w:val="24"/>
          <w:lang w:val="en-AU"/>
        </w:rPr>
        <w:t xml:space="preserve">Purchasing power terms are used to gather the GDP data so that the difference between </w:t>
      </w:r>
      <w:r w:rsidR="00B00698">
        <w:rPr>
          <w:rFonts w:ascii="Times New Roman" w:hAnsi="Times New Roman" w:cs="Times New Roman"/>
          <w:sz w:val="24"/>
          <w:szCs w:val="24"/>
          <w:lang w:val="en-AU"/>
        </w:rPr>
        <w:t xml:space="preserve">their respective price levels is catered. Data analysis will be undertaken with the help of regression because this will help us to </w:t>
      </w:r>
      <w:r w:rsidR="005F3267">
        <w:rPr>
          <w:rFonts w:ascii="Times New Roman" w:hAnsi="Times New Roman" w:cs="Times New Roman"/>
          <w:sz w:val="24"/>
          <w:szCs w:val="24"/>
          <w:lang w:val="en-AU"/>
        </w:rPr>
        <w:t xml:space="preserve">identify the direction and quantity of the relationship between two variables. </w:t>
      </w:r>
    </w:p>
    <w:p w:rsidR="00244D87" w:rsidRPr="00333035" w:rsidRDefault="00244D87" w:rsidP="00A86243">
      <w:pPr>
        <w:pStyle w:val="Default"/>
        <w:spacing w:line="480" w:lineRule="auto"/>
        <w:rPr>
          <w:b/>
          <w:bCs/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4. Results </w:t>
      </w:r>
    </w:p>
    <w:p w:rsidR="00244D87" w:rsidRPr="00792740" w:rsidRDefault="00244D87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</w:p>
    <w:tbl>
      <w:tblPr>
        <w:tblW w:w="2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51"/>
        <w:gridCol w:w="1217"/>
      </w:tblGrid>
      <w:tr w:rsidR="00244D87" w:rsidRPr="00162232" w:rsidTr="0016148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LS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GDP</w:t>
            </w:r>
          </w:p>
        </w:tc>
      </w:tr>
      <w:tr w:rsidR="00244D87" w:rsidRPr="00162232" w:rsidTr="0016148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 xml:space="preserve">Means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6.591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$39,011.51</w:t>
            </w:r>
          </w:p>
        </w:tc>
      </w:tr>
      <w:tr w:rsidR="00244D87" w:rsidRPr="00162232" w:rsidTr="0016148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SD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0.745327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$14,006.21</w:t>
            </w:r>
          </w:p>
        </w:tc>
      </w:tr>
      <w:tr w:rsidR="00244D87" w:rsidRPr="00162232" w:rsidTr="0016148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700224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D87" w:rsidRPr="00700224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$17,122.53</w:t>
            </w:r>
          </w:p>
        </w:tc>
      </w:tr>
      <w:tr w:rsidR="00244D87" w:rsidRPr="00162232" w:rsidTr="0016148D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Max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44D87" w:rsidRPr="00162232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6223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7.5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244D87" w:rsidRPr="00700224" w:rsidRDefault="00244D87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70022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$86,788.14</w:t>
            </w:r>
          </w:p>
        </w:tc>
      </w:tr>
    </w:tbl>
    <w:p w:rsidR="00F6501A" w:rsidRDefault="004146FC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Table 1</w:t>
      </w:r>
    </w:p>
    <w:p w:rsidR="004146FC" w:rsidRDefault="004146FC" w:rsidP="00A862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There are countries which have very high or very low values for the life satisfaction</w:t>
      </w:r>
      <w:r w:rsidR="0079668D">
        <w:rPr>
          <w:rFonts w:ascii="Times New Roman" w:hAnsi="Times New Roman" w:cs="Times New Roman"/>
          <w:sz w:val="24"/>
          <w:szCs w:val="24"/>
          <w:lang w:val="en-AU"/>
        </w:rPr>
        <w:t xml:space="preserve">. The highest value for the variable is observed in more than one country. Norway, Switzerland and </w:t>
      </w:r>
      <w:r w:rsidR="0079668D"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Iceland </w:t>
      </w:r>
      <w:r w:rsidR="00776272">
        <w:rPr>
          <w:rFonts w:ascii="Times New Roman" w:hAnsi="Times New Roman" w:cs="Times New Roman"/>
          <w:sz w:val="24"/>
          <w:szCs w:val="24"/>
          <w:lang w:val="en-AU"/>
        </w:rPr>
        <w:t xml:space="preserve">are the countries which show highest values for life satisfaction whereas Greece and Portugal have shown the lowest </w:t>
      </w:r>
      <w:r w:rsidR="00403BB1">
        <w:rPr>
          <w:rFonts w:ascii="Times New Roman" w:hAnsi="Times New Roman" w:cs="Times New Roman"/>
          <w:sz w:val="24"/>
          <w:szCs w:val="24"/>
          <w:lang w:val="en-AU"/>
        </w:rPr>
        <w:t>values</w:t>
      </w:r>
      <w:r w:rsidR="001761E1">
        <w:rPr>
          <w:rFonts w:ascii="Times New Roman" w:hAnsi="Times New Roman" w:cs="Times New Roman"/>
          <w:sz w:val="24"/>
          <w:szCs w:val="24"/>
          <w:lang w:val="en-AU"/>
        </w:rPr>
        <w:t xml:space="preserve"> are for Greece and Portugal. When we see the GDP data</w:t>
      </w:r>
      <w:r w:rsidR="007C135A">
        <w:rPr>
          <w:rFonts w:ascii="Times New Roman" w:hAnsi="Times New Roman" w:cs="Times New Roman"/>
          <w:sz w:val="24"/>
          <w:szCs w:val="24"/>
          <w:lang w:val="en-AU"/>
        </w:rPr>
        <w:t xml:space="preserve">, the highest values for the variable correspond to </w:t>
      </w:r>
      <w:r w:rsidR="00FC3435">
        <w:rPr>
          <w:rFonts w:ascii="Times New Roman" w:hAnsi="Times New Roman" w:cs="Times New Roman"/>
          <w:sz w:val="24"/>
          <w:szCs w:val="24"/>
          <w:lang w:val="en-AU"/>
        </w:rPr>
        <w:t xml:space="preserve">Luxembourg and the lowest to Mexico. Arithmetic </w:t>
      </w:r>
      <w:r w:rsidR="008F3D5B">
        <w:rPr>
          <w:rFonts w:ascii="Times New Roman" w:hAnsi="Times New Roman" w:cs="Times New Roman"/>
          <w:sz w:val="24"/>
          <w:szCs w:val="24"/>
          <w:lang w:val="en-AU"/>
        </w:rPr>
        <w:t xml:space="preserve">mean is used to represent the average for both variables and is calculated by dividing the sum of values by the </w:t>
      </w:r>
      <w:r w:rsidR="005F671F">
        <w:rPr>
          <w:rFonts w:ascii="Times New Roman" w:hAnsi="Times New Roman" w:cs="Times New Roman"/>
          <w:sz w:val="24"/>
          <w:szCs w:val="24"/>
          <w:lang w:val="en-AU"/>
        </w:rPr>
        <w:t>number of values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53166726"/>
          <w:citation/>
        </w:sdtPr>
        <w:sdtContent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38253B">
            <w:rPr>
              <w:rFonts w:ascii="Times New Roman" w:hAnsi="Times New Roman" w:cs="Times New Roman"/>
              <w:sz w:val="24"/>
              <w:szCs w:val="24"/>
            </w:rPr>
            <w:instrText xml:space="preserve"> CITATION Jos \l 1033 </w:instrText>
          </w:r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38253B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38253B" w:rsidRPr="0038253B">
            <w:rPr>
              <w:rFonts w:ascii="Times New Roman" w:hAnsi="Times New Roman" w:cs="Times New Roman"/>
              <w:noProof/>
              <w:sz w:val="24"/>
              <w:szCs w:val="24"/>
            </w:rPr>
            <w:t>(Healey)</w:t>
          </w:r>
          <w:r w:rsidR="0038253B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5F671F">
        <w:rPr>
          <w:rFonts w:ascii="Times New Roman" w:hAnsi="Times New Roman" w:cs="Times New Roman"/>
          <w:sz w:val="24"/>
          <w:szCs w:val="24"/>
          <w:lang w:val="en-AU"/>
        </w:rPr>
        <w:t xml:space="preserve">. The major drawback of this calculation is that it is affected by </w:t>
      </w:r>
      <w:r w:rsidR="00D41C8A">
        <w:rPr>
          <w:rFonts w:ascii="Times New Roman" w:hAnsi="Times New Roman" w:cs="Times New Roman"/>
          <w:sz w:val="24"/>
          <w:szCs w:val="24"/>
          <w:lang w:val="en-AU"/>
        </w:rPr>
        <w:t xml:space="preserve">any extreme values </w:t>
      </w:r>
      <w:r w:rsidR="006B40CD">
        <w:rPr>
          <w:rFonts w:ascii="Times New Roman" w:hAnsi="Times New Roman" w:cs="Times New Roman"/>
          <w:sz w:val="24"/>
          <w:szCs w:val="24"/>
          <w:lang w:val="en-AU"/>
        </w:rPr>
        <w:t xml:space="preserve">present in the data. Standard Deviation shows the level of dispersion in the </w:t>
      </w:r>
      <w:r w:rsidR="00692ADE">
        <w:rPr>
          <w:rFonts w:ascii="Times New Roman" w:hAnsi="Times New Roman" w:cs="Times New Roman"/>
          <w:sz w:val="24"/>
          <w:szCs w:val="24"/>
          <w:lang w:val="en-AU"/>
        </w:rPr>
        <w:t>data which measures the distance of each value from the mean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51570668"/>
          <w:citation/>
        </w:sdtPr>
        <w:sdtContent>
          <w:r w:rsidR="00F11912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F11912">
            <w:rPr>
              <w:rFonts w:ascii="Times New Roman" w:hAnsi="Times New Roman" w:cs="Times New Roman"/>
              <w:sz w:val="24"/>
              <w:szCs w:val="24"/>
            </w:rPr>
            <w:instrText xml:space="preserve"> CITATION Jos99 \l 1033 </w:instrText>
          </w:r>
          <w:r w:rsidR="00F11912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F11912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11912" w:rsidRPr="00F11912">
            <w:rPr>
              <w:rFonts w:ascii="Times New Roman" w:hAnsi="Times New Roman" w:cs="Times New Roman"/>
              <w:noProof/>
              <w:sz w:val="24"/>
              <w:szCs w:val="24"/>
            </w:rPr>
            <w:t>(Janes, 1999)</w:t>
          </w:r>
          <w:r w:rsidR="00F11912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7B5B73">
        <w:rPr>
          <w:rFonts w:ascii="Times New Roman" w:hAnsi="Times New Roman" w:cs="Times New Roman"/>
          <w:sz w:val="24"/>
          <w:szCs w:val="24"/>
          <w:lang w:val="en-AU"/>
        </w:rPr>
        <w:t xml:space="preserve">. A higher standard deviation can show the presence of outliers in the data. The standard deviation for the life satisfaction variable </w:t>
      </w:r>
      <w:r w:rsidR="007C791C">
        <w:rPr>
          <w:rFonts w:ascii="Times New Roman" w:hAnsi="Times New Roman" w:cs="Times New Roman"/>
          <w:sz w:val="24"/>
          <w:szCs w:val="24"/>
          <w:lang w:val="en-AU"/>
        </w:rPr>
        <w:t xml:space="preserve">shows that the dispersion is low. The difference between </w:t>
      </w:r>
      <w:r w:rsidR="002D6F42">
        <w:rPr>
          <w:rFonts w:ascii="Times New Roman" w:hAnsi="Times New Roman" w:cs="Times New Roman"/>
          <w:sz w:val="24"/>
          <w:szCs w:val="24"/>
          <w:lang w:val="en-AU"/>
        </w:rPr>
        <w:t xml:space="preserve">highest value and mean for the GDP variable is very high. This shows a possibility of </w:t>
      </w:r>
      <w:r w:rsidR="000A18C1">
        <w:rPr>
          <w:rFonts w:ascii="Times New Roman" w:hAnsi="Times New Roman" w:cs="Times New Roman"/>
          <w:sz w:val="24"/>
          <w:szCs w:val="24"/>
          <w:lang w:val="en-AU"/>
        </w:rPr>
        <w:t xml:space="preserve">outliers in the data. </w:t>
      </w:r>
    </w:p>
    <w:p w:rsidR="000A18C1" w:rsidRDefault="000A18C1" w:rsidP="000A18C1">
      <w:pPr>
        <w:jc w:val="center"/>
        <w:rPr>
          <w:rFonts w:ascii="Times New Roman" w:hAnsi="Times New Roman" w:cs="Times New Roman"/>
          <w:sz w:val="24"/>
          <w:szCs w:val="24"/>
          <w:lang w:val="en-AU"/>
        </w:rPr>
      </w:pPr>
      <w:r w:rsidRPr="00E50E4D">
        <w:rPr>
          <w:noProof/>
          <w:lang w:val="en-GB"/>
        </w:rPr>
        <w:drawing>
          <wp:inline distT="0" distB="0" distL="0" distR="0" wp14:anchorId="53420B84" wp14:editId="27C09CF9">
            <wp:extent cx="4572000" cy="27908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27E5F" w:rsidRDefault="00C27E5F" w:rsidP="00A862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>Fig 1.</w:t>
      </w:r>
    </w:p>
    <w:p w:rsidR="00AB4A1D" w:rsidRPr="00A86243" w:rsidRDefault="00AB4A1D" w:rsidP="00A862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The above diagram depicts the scatter plot between </w:t>
      </w:r>
      <w:r w:rsidR="0060589B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the two variables. The GDP per capita is shown on the x axis and life satisfaction index is shown on the Y axis. </w:t>
      </w:r>
      <w:r w:rsidR="00BC16EC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It can be seen that there is a </w:t>
      </w:r>
      <w:r w:rsidR="00D44992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positive relationship between the two variables. The trend line in this diagram passes through some of the points and there are some points which are away from the trend line. </w:t>
      </w:r>
      <w:r w:rsidR="00D44992" w:rsidRPr="00A86243">
        <w:rPr>
          <w:rFonts w:ascii="Times New Roman" w:hAnsi="Times New Roman" w:cs="Times New Roman"/>
          <w:sz w:val="24"/>
          <w:szCs w:val="24"/>
          <w:lang w:val="en-AU"/>
        </w:rPr>
        <w:lastRenderedPageBreak/>
        <w:t>These points can be considered as outliers</w:t>
      </w:r>
      <w:r w:rsidR="00B93FF9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. A scatter plot which shows widely scattered </w:t>
      </w:r>
      <w:r w:rsidR="00165EEE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points </w:t>
      </w:r>
      <w:r w:rsidR="00AA252D" w:rsidRPr="00A86243">
        <w:rPr>
          <w:rFonts w:ascii="Times New Roman" w:hAnsi="Times New Roman" w:cs="Times New Roman"/>
          <w:sz w:val="24"/>
          <w:szCs w:val="24"/>
          <w:lang w:val="en-AU"/>
        </w:rPr>
        <w:t>shows that there is no relationship between the two variables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1767847774"/>
          <w:citation/>
        </w:sdtPr>
        <w:sdtContent>
          <w:r w:rsidR="0060052D" w:rsidRPr="00A86243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60052D" w:rsidRPr="00A86243">
            <w:rPr>
              <w:rFonts w:ascii="Times New Roman" w:hAnsi="Times New Roman" w:cs="Times New Roman"/>
              <w:sz w:val="24"/>
              <w:szCs w:val="24"/>
            </w:rPr>
            <w:instrText xml:space="preserve"> CITATION Mic052 \l 1033 </w:instrText>
          </w:r>
          <w:r w:rsidR="0060052D" w:rsidRPr="00A86243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60052D" w:rsidRPr="00A86243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(Friendly &amp; Denis, 2005)</w:t>
          </w:r>
          <w:r w:rsidR="0060052D" w:rsidRPr="00A86243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AA252D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. The </w:t>
      </w:r>
      <w:r w:rsidR="00027784" w:rsidRPr="00A86243">
        <w:rPr>
          <w:rFonts w:ascii="Times New Roman" w:hAnsi="Times New Roman" w:cs="Times New Roman"/>
          <w:sz w:val="24"/>
          <w:szCs w:val="24"/>
          <w:lang w:val="en-AU"/>
        </w:rPr>
        <w:t xml:space="preserve">following equation shows regression relationship between </w:t>
      </w:r>
      <w:r w:rsidR="00B438A5" w:rsidRPr="00A86243">
        <w:rPr>
          <w:rFonts w:ascii="Times New Roman" w:hAnsi="Times New Roman" w:cs="Times New Roman"/>
          <w:sz w:val="24"/>
          <w:szCs w:val="24"/>
          <w:lang w:val="en-AU"/>
        </w:rPr>
        <w:t>the two variables.</w:t>
      </w:r>
    </w:p>
    <w:p w:rsidR="00B438A5" w:rsidRPr="00A86243" w:rsidRDefault="00B438A5" w:rsidP="00A86243">
      <w:pPr>
        <w:pStyle w:val="Default"/>
        <w:spacing w:after="35" w:line="480" w:lineRule="auto"/>
        <w:ind w:firstLine="720"/>
        <w:rPr>
          <w:rFonts w:eastAsiaTheme="minorEastAsia"/>
          <w:lang w:val="en-GB"/>
        </w:rPr>
      </w:pPr>
      <m:oMathPara>
        <m:oMath>
          <m:r>
            <w:rPr>
              <w:rFonts w:ascii="Cambria Math" w:hAnsi="Cambria Math"/>
              <w:lang w:val="en-GB"/>
            </w:rPr>
            <m:t>Satisfaction= ∝ + β GDP</m:t>
          </m:r>
        </m:oMath>
      </m:oMathPara>
    </w:p>
    <w:p w:rsidR="00B438A5" w:rsidRDefault="00B438A5" w:rsidP="00A8624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The above regression equation has two important elements other than the variables.</w:t>
      </w:r>
      <w:r w:rsidR="004D67EB"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r w:rsidR="00DB0512">
        <w:rPr>
          <w:rFonts w:ascii="Times New Roman" w:hAnsi="Times New Roman" w:cs="Times New Roman"/>
          <w:sz w:val="24"/>
          <w:szCs w:val="24"/>
          <w:lang w:val="en-AU"/>
        </w:rPr>
        <w:t xml:space="preserve">The alpha is known as the intercept. This </w:t>
      </w:r>
      <w:r w:rsidR="006428B1">
        <w:rPr>
          <w:rFonts w:ascii="Times New Roman" w:hAnsi="Times New Roman" w:cs="Times New Roman"/>
          <w:sz w:val="24"/>
          <w:szCs w:val="24"/>
          <w:lang w:val="en-AU"/>
        </w:rPr>
        <w:t xml:space="preserve">is the value of dependent variable </w:t>
      </w:r>
      <w:r w:rsidR="00F93A00">
        <w:rPr>
          <w:rFonts w:ascii="Times New Roman" w:hAnsi="Times New Roman" w:cs="Times New Roman"/>
          <w:sz w:val="24"/>
          <w:szCs w:val="24"/>
          <w:lang w:val="en-AU"/>
        </w:rPr>
        <w:t xml:space="preserve">when the value </w:t>
      </w:r>
      <w:r w:rsidR="00332B81">
        <w:rPr>
          <w:rFonts w:ascii="Times New Roman" w:hAnsi="Times New Roman" w:cs="Times New Roman"/>
          <w:sz w:val="24"/>
          <w:szCs w:val="24"/>
          <w:lang w:val="en-AU"/>
        </w:rPr>
        <w:t>of independent variable is zero. The other value of regression equation is beta which is also called slope of the equation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1523315063"/>
          <w:citation/>
        </w:sdtPr>
        <w:sdtContent>
          <w:r w:rsidR="00CC67A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CC67AE">
            <w:rPr>
              <w:rFonts w:ascii="Times New Roman" w:hAnsi="Times New Roman" w:cs="Times New Roman"/>
              <w:sz w:val="24"/>
              <w:szCs w:val="24"/>
            </w:rPr>
            <w:instrText xml:space="preserve"> CITATION Dou12 \l 1033 </w:instrText>
          </w:r>
          <w:r w:rsidR="00CC67A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CC67AE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CC67AE" w:rsidRPr="00CC67AE">
            <w:rPr>
              <w:rFonts w:ascii="Times New Roman" w:hAnsi="Times New Roman" w:cs="Times New Roman"/>
              <w:noProof/>
              <w:sz w:val="24"/>
              <w:szCs w:val="24"/>
            </w:rPr>
            <w:t>(A.Lind, G.Marchall, &amp; A.Wathen, 2012)</w:t>
          </w:r>
          <w:r w:rsidR="00CC67AE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332B81">
        <w:rPr>
          <w:rFonts w:ascii="Times New Roman" w:hAnsi="Times New Roman" w:cs="Times New Roman"/>
          <w:sz w:val="24"/>
          <w:szCs w:val="24"/>
          <w:lang w:val="en-AU"/>
        </w:rPr>
        <w:t>. A unit change in the</w:t>
      </w:r>
      <w:r w:rsidR="001C4D9B">
        <w:rPr>
          <w:rFonts w:ascii="Times New Roman" w:hAnsi="Times New Roman" w:cs="Times New Roman"/>
          <w:sz w:val="24"/>
          <w:szCs w:val="24"/>
          <w:lang w:val="en-AU"/>
        </w:rPr>
        <w:t xml:space="preserve"> independent variable will bring a change in the dependent variable which is equal to the value of beta. </w:t>
      </w:r>
      <w:r w:rsidR="00EE01D4">
        <w:rPr>
          <w:rFonts w:ascii="Times New Roman" w:hAnsi="Times New Roman" w:cs="Times New Roman"/>
          <w:sz w:val="24"/>
          <w:szCs w:val="24"/>
          <w:lang w:val="en-AU"/>
        </w:rPr>
        <w:t xml:space="preserve">The analysis can be done to get a value of </w:t>
      </w:r>
      <w:r w:rsidR="00A2096B">
        <w:rPr>
          <w:rFonts w:ascii="Times New Roman" w:hAnsi="Times New Roman" w:cs="Times New Roman"/>
          <w:sz w:val="24"/>
          <w:szCs w:val="24"/>
          <w:lang w:val="en-AU"/>
        </w:rPr>
        <w:t>level of satisfaction for any given value of GDP per capita. The major regression st</w:t>
      </w:r>
      <w:r w:rsidR="00D313D0">
        <w:rPr>
          <w:rFonts w:ascii="Times New Roman" w:hAnsi="Times New Roman" w:cs="Times New Roman"/>
          <w:sz w:val="24"/>
          <w:szCs w:val="24"/>
          <w:lang w:val="en-AU"/>
        </w:rPr>
        <w:t>atistics are shown in the table below,</w:t>
      </w:r>
    </w:p>
    <w:tbl>
      <w:tblPr>
        <w:tblW w:w="3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384"/>
      </w:tblGrid>
      <w:tr w:rsidR="00D313D0" w:rsidRPr="000718BD" w:rsidTr="0016148D">
        <w:trPr>
          <w:trHeight w:val="255"/>
          <w:jc w:val="center"/>
        </w:trPr>
        <w:tc>
          <w:tcPr>
            <w:tcW w:w="3277" w:type="dxa"/>
            <w:gridSpan w:val="2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en-GB"/>
              </w:rPr>
              <w:t>Regression Statistics</w:t>
            </w:r>
          </w:p>
        </w:tc>
      </w:tr>
      <w:tr w:rsidR="00D313D0" w:rsidRPr="000718BD" w:rsidTr="0016148D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Multiple R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0.590689172</w:t>
            </w:r>
          </w:p>
        </w:tc>
      </w:tr>
      <w:tr w:rsidR="00D313D0" w:rsidRPr="000718BD" w:rsidTr="0016148D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 Square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0.348913697</w:t>
            </w:r>
          </w:p>
        </w:tc>
      </w:tr>
      <w:tr w:rsidR="00D313D0" w:rsidRPr="000718BD" w:rsidTr="0016148D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Adjusted R Square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0.329183809</w:t>
            </w:r>
          </w:p>
        </w:tc>
      </w:tr>
      <w:tr w:rsidR="00D313D0" w:rsidRPr="000718BD" w:rsidTr="0016148D">
        <w:trPr>
          <w:trHeight w:val="255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0.610448073</w:t>
            </w:r>
          </w:p>
        </w:tc>
      </w:tr>
      <w:tr w:rsidR="00D313D0" w:rsidRPr="000718BD" w:rsidTr="0016148D">
        <w:trPr>
          <w:trHeight w:val="270"/>
          <w:jc w:val="center"/>
        </w:trPr>
        <w:tc>
          <w:tcPr>
            <w:tcW w:w="1893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Observations</w:t>
            </w:r>
          </w:p>
        </w:tc>
        <w:tc>
          <w:tcPr>
            <w:tcW w:w="1384" w:type="dxa"/>
            <w:shd w:val="clear" w:color="auto" w:fill="auto"/>
            <w:noWrap/>
            <w:vAlign w:val="bottom"/>
            <w:hideMark/>
          </w:tcPr>
          <w:p w:rsidR="00D313D0" w:rsidRPr="000718BD" w:rsidRDefault="00D313D0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0718B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35</w:t>
            </w:r>
          </w:p>
        </w:tc>
      </w:tr>
    </w:tbl>
    <w:p w:rsidR="00D25D58" w:rsidRDefault="00D25D58" w:rsidP="00D25D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</w:r>
      <w:r>
        <w:rPr>
          <w:rFonts w:ascii="Times New Roman" w:hAnsi="Times New Roman" w:cs="Times New Roman"/>
          <w:sz w:val="24"/>
          <w:szCs w:val="24"/>
          <w:lang w:val="en-AU"/>
        </w:rPr>
        <w:tab/>
        <w:t>Table 2</w:t>
      </w:r>
    </w:p>
    <w:p w:rsidR="00A72724" w:rsidRDefault="001F39C5" w:rsidP="00D25D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The table above shows various statistics related to the regression model. The power of a model explains the variation in the dependent </w:t>
      </w:r>
      <w:r w:rsidR="009D3E20">
        <w:rPr>
          <w:rFonts w:ascii="Times New Roman" w:hAnsi="Times New Roman" w:cs="Times New Roman"/>
          <w:sz w:val="24"/>
          <w:szCs w:val="24"/>
          <w:lang w:val="en-AU"/>
        </w:rPr>
        <w:t xml:space="preserve">variable caused by a change in the </w:t>
      </w:r>
      <w:r w:rsidR="00A72724">
        <w:rPr>
          <w:rFonts w:ascii="Times New Roman" w:hAnsi="Times New Roman" w:cs="Times New Roman"/>
          <w:sz w:val="24"/>
          <w:szCs w:val="24"/>
          <w:lang w:val="en-AU"/>
        </w:rPr>
        <w:t xml:space="preserve">independent variable. These statistics suggest that almost 35% variation in the </w:t>
      </w:r>
      <w:r w:rsidR="00E84717">
        <w:rPr>
          <w:rFonts w:ascii="Times New Roman" w:hAnsi="Times New Roman" w:cs="Times New Roman"/>
          <w:sz w:val="24"/>
          <w:szCs w:val="24"/>
          <w:lang w:val="en-AU"/>
        </w:rPr>
        <w:t xml:space="preserve">life satisfaction is explained by the GDP. The following table shows the </w:t>
      </w:r>
      <w:r w:rsidR="0040523D">
        <w:rPr>
          <w:rFonts w:ascii="Times New Roman" w:hAnsi="Times New Roman" w:cs="Times New Roman"/>
          <w:sz w:val="24"/>
          <w:szCs w:val="24"/>
          <w:lang w:val="en-AU"/>
        </w:rPr>
        <w:t xml:space="preserve">magnitude of the relationship between the level of life satisfaction and GDP. </w:t>
      </w:r>
    </w:p>
    <w:p w:rsidR="005932E1" w:rsidRDefault="005932E1" w:rsidP="00D25D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</w:p>
    <w:p w:rsidR="005932E1" w:rsidRDefault="005932E1" w:rsidP="00D25D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6100" w:type="dxa"/>
        <w:jc w:val="center"/>
        <w:tblLook w:val="04A0" w:firstRow="1" w:lastRow="0" w:firstColumn="1" w:lastColumn="0" w:noHBand="0" w:noVBand="1"/>
      </w:tblPr>
      <w:tblGrid>
        <w:gridCol w:w="1960"/>
        <w:gridCol w:w="1384"/>
        <w:gridCol w:w="1051"/>
        <w:gridCol w:w="1051"/>
        <w:gridCol w:w="1051"/>
      </w:tblGrid>
      <w:tr w:rsidR="00CC7973" w:rsidRPr="00DB6A14" w:rsidTr="0016148D">
        <w:trPr>
          <w:trHeight w:val="255"/>
          <w:jc w:val="center"/>
        </w:trPr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Coefficients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Standard Error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t Stat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/>
              </w:rPr>
              <w:t>P-value</w:t>
            </w:r>
          </w:p>
        </w:tc>
      </w:tr>
      <w:tr w:rsidR="00CC7973" w:rsidRPr="00DB6A14" w:rsidTr="0016148D">
        <w:trPr>
          <w:trHeight w:val="255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Intercept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5.365181482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0.309314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17.34542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3.78E-18</w:t>
            </w:r>
          </w:p>
        </w:tc>
      </w:tr>
      <w:tr w:rsidR="00CC7973" w:rsidRPr="00DB6A14" w:rsidTr="0016148D">
        <w:trPr>
          <w:trHeight w:val="270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X Variable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0.314329537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7.47E-06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4.205297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973" w:rsidRPr="00DB6A14" w:rsidRDefault="00CC7973" w:rsidP="0016148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6A1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0.000187</w:t>
            </w:r>
          </w:p>
        </w:tc>
      </w:tr>
    </w:tbl>
    <w:p w:rsidR="005932E1" w:rsidRDefault="005932E1" w:rsidP="001713CC">
      <w:pPr>
        <w:tabs>
          <w:tab w:val="left" w:pos="960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  <w:t>Table 3.</w:t>
      </w:r>
    </w:p>
    <w:p w:rsidR="00CC7973" w:rsidRDefault="005932E1" w:rsidP="001713CC">
      <w:pPr>
        <w:tabs>
          <w:tab w:val="left" w:pos="960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ab/>
      </w:r>
      <w:r w:rsidR="00CC7973">
        <w:rPr>
          <w:rFonts w:ascii="Times New Roman" w:hAnsi="Times New Roman" w:cs="Times New Roman"/>
          <w:sz w:val="24"/>
          <w:szCs w:val="24"/>
          <w:lang w:val="en-AU"/>
        </w:rPr>
        <w:t xml:space="preserve">The above table shows that there is a positive relationship between life satisfaction </w:t>
      </w:r>
      <w:r w:rsidR="00991E38">
        <w:rPr>
          <w:rFonts w:ascii="Times New Roman" w:hAnsi="Times New Roman" w:cs="Times New Roman"/>
          <w:sz w:val="24"/>
          <w:szCs w:val="24"/>
          <w:lang w:val="en-AU"/>
        </w:rPr>
        <w:t xml:space="preserve">and GDP per capita. The value of intercept </w:t>
      </w:r>
      <w:r w:rsidR="00BF2B6A">
        <w:rPr>
          <w:rFonts w:ascii="Times New Roman" w:hAnsi="Times New Roman" w:cs="Times New Roman"/>
          <w:sz w:val="24"/>
          <w:szCs w:val="24"/>
          <w:lang w:val="en-AU"/>
        </w:rPr>
        <w:t xml:space="preserve">shows that life satisfaction scale of 5.36 corresponds to a value of 0 in GDP. The value of coefficient shows that there will be a </w:t>
      </w:r>
      <w:r w:rsidR="00E55424">
        <w:rPr>
          <w:rFonts w:ascii="Times New Roman" w:hAnsi="Times New Roman" w:cs="Times New Roman"/>
          <w:sz w:val="24"/>
          <w:szCs w:val="24"/>
          <w:lang w:val="en-AU"/>
        </w:rPr>
        <w:t xml:space="preserve">0.314 unit of change in the life satisfaction as a result of a unit change in the GDP. </w:t>
      </w:r>
    </w:p>
    <w:p w:rsidR="00E55424" w:rsidRPr="00120B15" w:rsidRDefault="00E55424" w:rsidP="001713CC">
      <w:pPr>
        <w:pStyle w:val="Default"/>
        <w:spacing w:after="35" w:line="480" w:lineRule="auto"/>
        <w:jc w:val="center"/>
        <w:rPr>
          <w:lang w:val="en-GB"/>
        </w:rPr>
      </w:pPr>
      <w:r>
        <w:tab/>
      </w:r>
      <w:r w:rsidRPr="00120B15">
        <w:rPr>
          <w:lang w:val="en-GB"/>
        </w:rPr>
        <w:t>Satisfaction = 5.365+0.314 GDP</w:t>
      </w:r>
    </w:p>
    <w:p w:rsidR="00E55424" w:rsidRDefault="00D34789" w:rsidP="001713CC">
      <w:pPr>
        <w:tabs>
          <w:tab w:val="left" w:pos="385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</w:t>
      </w:r>
      <w:r w:rsidR="00FC37F3">
        <w:rPr>
          <w:rFonts w:ascii="Times New Roman" w:hAnsi="Times New Roman" w:cs="Times New Roman"/>
          <w:sz w:val="24"/>
          <w:szCs w:val="24"/>
          <w:lang w:val="en-A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The relationship between the two variables is statistically significant because the p-value is less than the level of significance, i.e. 0.05. </w:t>
      </w:r>
    </w:p>
    <w:p w:rsidR="00D34789" w:rsidRDefault="00FC37F3" w:rsidP="001713CC">
      <w:pPr>
        <w:tabs>
          <w:tab w:val="left" w:pos="385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    </w:t>
      </w:r>
      <w:r w:rsidR="00D34789">
        <w:rPr>
          <w:rFonts w:ascii="Times New Roman" w:hAnsi="Times New Roman" w:cs="Times New Roman"/>
          <w:sz w:val="24"/>
          <w:szCs w:val="24"/>
          <w:lang w:val="en-AU"/>
        </w:rPr>
        <w:t xml:space="preserve">A good fit is a situation when a regression line passes through a </w:t>
      </w:r>
      <w:r w:rsidR="00537061">
        <w:rPr>
          <w:rFonts w:ascii="Times New Roman" w:hAnsi="Times New Roman" w:cs="Times New Roman"/>
          <w:sz w:val="24"/>
          <w:szCs w:val="24"/>
          <w:lang w:val="en-AU"/>
        </w:rPr>
        <w:t>majority of data point</w:t>
      </w:r>
      <w:r w:rsidR="00127C57">
        <w:rPr>
          <w:rFonts w:ascii="Times New Roman" w:hAnsi="Times New Roman" w:cs="Times New Roman"/>
          <w:sz w:val="24"/>
          <w:szCs w:val="24"/>
          <w:lang w:val="en-AU"/>
        </w:rPr>
        <w:t>s</w:t>
      </w:r>
      <w:r w:rsidR="00537061">
        <w:rPr>
          <w:rFonts w:ascii="Times New Roman" w:hAnsi="Times New Roman" w:cs="Times New Roman"/>
          <w:sz w:val="24"/>
          <w:szCs w:val="24"/>
          <w:lang w:val="en-AU"/>
        </w:rPr>
        <w:t xml:space="preserve"> in a scatter diagram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241988381"/>
          <w:citation/>
        </w:sdtPr>
        <w:sdtContent>
          <w:r w:rsidR="005E488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5E488C">
            <w:rPr>
              <w:rFonts w:ascii="Times New Roman" w:hAnsi="Times New Roman" w:cs="Times New Roman"/>
              <w:sz w:val="24"/>
              <w:szCs w:val="24"/>
            </w:rPr>
            <w:instrText xml:space="preserve"> CITATION Jer01 \l 1033 </w:instrText>
          </w:r>
          <w:r w:rsidR="005E488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5E488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E488C" w:rsidRPr="005E488C">
            <w:rPr>
              <w:rFonts w:ascii="Times New Roman" w:hAnsi="Times New Roman" w:cs="Times New Roman"/>
              <w:noProof/>
              <w:sz w:val="24"/>
              <w:szCs w:val="24"/>
            </w:rPr>
            <w:t>(Miles &amp; Shevlin, 2001)</w:t>
          </w:r>
          <w:r w:rsidR="005E488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537061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  <w:r w:rsidR="00127C57">
        <w:rPr>
          <w:rFonts w:ascii="Times New Roman" w:hAnsi="Times New Roman" w:cs="Times New Roman"/>
          <w:sz w:val="24"/>
          <w:szCs w:val="24"/>
          <w:lang w:val="en-AU"/>
        </w:rPr>
        <w:t xml:space="preserve">We can see that the trend line passes through most of the data points </w:t>
      </w:r>
      <w:r w:rsidR="00DD59AF">
        <w:rPr>
          <w:rFonts w:ascii="Times New Roman" w:hAnsi="Times New Roman" w:cs="Times New Roman"/>
          <w:sz w:val="24"/>
          <w:szCs w:val="24"/>
          <w:lang w:val="en-AU"/>
        </w:rPr>
        <w:t xml:space="preserve">which makes the model a good fit. There are equal number of points above and below the trend line which shows an equal spread. </w:t>
      </w:r>
    </w:p>
    <w:p w:rsidR="00D951DE" w:rsidRDefault="00D951DE" w:rsidP="001713CC">
      <w:pPr>
        <w:tabs>
          <w:tab w:val="left" w:pos="385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</w:t>
      </w:r>
      <w:r w:rsidR="00FB659D">
        <w:rPr>
          <w:rFonts w:ascii="Times New Roman" w:hAnsi="Times New Roman" w:cs="Times New Roman"/>
          <w:sz w:val="24"/>
          <w:szCs w:val="24"/>
          <w:lang w:val="en-A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AU"/>
        </w:rPr>
        <w:t>When the outliers are removed for GDP, the results are shown with the help of following table and diagram.</w:t>
      </w:r>
    </w:p>
    <w:p w:rsidR="00D951DE" w:rsidRDefault="00D951DE" w:rsidP="00E55424">
      <w:pPr>
        <w:tabs>
          <w:tab w:val="left" w:pos="3855"/>
        </w:tabs>
        <w:rPr>
          <w:noProof/>
          <w:lang w:val="en-GB"/>
        </w:rPr>
      </w:pPr>
      <w:r w:rsidRPr="00E50E4D">
        <w:rPr>
          <w:noProof/>
          <w:lang w:val="en-GB"/>
        </w:rPr>
        <w:lastRenderedPageBreak/>
        <w:drawing>
          <wp:inline distT="0" distB="0" distL="0" distR="0" wp14:anchorId="7490BC8A" wp14:editId="6F9DDFF5">
            <wp:extent cx="4572000" cy="27908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312D" w:rsidRDefault="00AB312D" w:rsidP="00AB312D">
      <w:pPr>
        <w:ind w:firstLine="720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>Fig 2.</w:t>
      </w:r>
    </w:p>
    <w:p w:rsidR="00AB312D" w:rsidRDefault="00AB312D" w:rsidP="001713CC">
      <w:pPr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The goodness of fit </w:t>
      </w:r>
      <w:r w:rsidR="0090139D">
        <w:rPr>
          <w:rFonts w:ascii="Times New Roman" w:hAnsi="Times New Roman" w:cs="Times New Roman"/>
          <w:sz w:val="24"/>
          <w:szCs w:val="24"/>
          <w:lang w:val="en-AU"/>
        </w:rPr>
        <w:t xml:space="preserve">is improved when outliers from GDP are removed because there are lesser values </w:t>
      </w:r>
      <w:r w:rsidR="00F60644">
        <w:rPr>
          <w:rFonts w:ascii="Times New Roman" w:hAnsi="Times New Roman" w:cs="Times New Roman"/>
          <w:sz w:val="24"/>
          <w:szCs w:val="24"/>
          <w:lang w:val="en-AU"/>
        </w:rPr>
        <w:t>which lie away from the trend line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-644201852"/>
          <w:citation/>
        </w:sdtPr>
        <w:sdtContent>
          <w:r w:rsidR="00511C4D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511C4D">
            <w:rPr>
              <w:rFonts w:ascii="Times New Roman" w:hAnsi="Times New Roman" w:cs="Times New Roman"/>
              <w:sz w:val="24"/>
              <w:szCs w:val="24"/>
            </w:rPr>
            <w:instrText xml:space="preserve"> CITATION AMa10 \l 1033 </w:instrText>
          </w:r>
          <w:r w:rsidR="00511C4D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511C4D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511C4D" w:rsidRPr="00511C4D">
            <w:rPr>
              <w:rFonts w:ascii="Times New Roman" w:hAnsi="Times New Roman" w:cs="Times New Roman"/>
              <w:noProof/>
              <w:sz w:val="24"/>
              <w:szCs w:val="24"/>
            </w:rPr>
            <w:t>(Forero, 2010)</w:t>
          </w:r>
          <w:r w:rsidR="00511C4D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F60644">
        <w:rPr>
          <w:rFonts w:ascii="Times New Roman" w:hAnsi="Times New Roman" w:cs="Times New Roman"/>
          <w:sz w:val="24"/>
          <w:szCs w:val="24"/>
          <w:lang w:val="en-AU"/>
        </w:rPr>
        <w:t xml:space="preserve">. There is also an increase in the power of model to 0.49 which means that half of the variation in </w:t>
      </w:r>
      <w:r w:rsidR="00324CD9">
        <w:rPr>
          <w:rFonts w:ascii="Times New Roman" w:hAnsi="Times New Roman" w:cs="Times New Roman"/>
          <w:sz w:val="24"/>
          <w:szCs w:val="24"/>
          <w:lang w:val="en-AU"/>
        </w:rPr>
        <w:t xml:space="preserve">life satisfaction is explained by GDP.  The following equation shows the relationship between satisfaction </w:t>
      </w:r>
      <w:r w:rsidR="001B3656">
        <w:rPr>
          <w:rFonts w:ascii="Times New Roman" w:hAnsi="Times New Roman" w:cs="Times New Roman"/>
          <w:sz w:val="24"/>
          <w:szCs w:val="24"/>
          <w:lang w:val="en-AU"/>
        </w:rPr>
        <w:t>and GDP.</w:t>
      </w:r>
    </w:p>
    <w:p w:rsidR="001B3656" w:rsidRPr="0095393B" w:rsidRDefault="001B3656" w:rsidP="001713CC">
      <w:pPr>
        <w:pStyle w:val="Default"/>
        <w:spacing w:line="480" w:lineRule="auto"/>
        <w:ind w:firstLine="720"/>
        <w:jc w:val="center"/>
        <w:rPr>
          <w:lang w:val="en-GB"/>
        </w:rPr>
      </w:pPr>
      <w:r>
        <w:tab/>
      </w:r>
      <w:r w:rsidRPr="0095393B">
        <w:rPr>
          <w:lang w:val="en-GB"/>
        </w:rPr>
        <w:t>Satisfaction = 4.55 + 0.551 GDP</w:t>
      </w:r>
    </w:p>
    <w:p w:rsidR="001B3656" w:rsidRPr="00333035" w:rsidRDefault="001B3656" w:rsidP="001713CC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5. Discussion </w:t>
      </w:r>
    </w:p>
    <w:p w:rsidR="001B3656" w:rsidRDefault="001B3656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 The</w:t>
      </w:r>
      <w:r w:rsidR="00D76623">
        <w:rPr>
          <w:rFonts w:ascii="Times New Roman" w:hAnsi="Times New Roman" w:cs="Times New Roman"/>
          <w:sz w:val="24"/>
          <w:szCs w:val="24"/>
          <w:lang w:val="en-AU"/>
        </w:rPr>
        <w:t xml:space="preserve"> relationship between life satisfaction and GDP </w:t>
      </w:r>
      <w:r w:rsidR="00377BCD">
        <w:rPr>
          <w:rFonts w:ascii="Times New Roman" w:hAnsi="Times New Roman" w:cs="Times New Roman"/>
          <w:sz w:val="24"/>
          <w:szCs w:val="24"/>
          <w:lang w:val="en-AU"/>
        </w:rPr>
        <w:t xml:space="preserve">is significant in terms of statistics. This method allows us to know the magnitude and direction of any given relationship. </w:t>
      </w:r>
      <w:r w:rsidR="00504190">
        <w:rPr>
          <w:rFonts w:ascii="Times New Roman" w:hAnsi="Times New Roman" w:cs="Times New Roman"/>
          <w:sz w:val="24"/>
          <w:szCs w:val="24"/>
          <w:lang w:val="en-AU"/>
        </w:rPr>
        <w:t xml:space="preserve">This method </w:t>
      </w:r>
      <w:r w:rsidR="00E604B6">
        <w:rPr>
          <w:rFonts w:ascii="Times New Roman" w:hAnsi="Times New Roman" w:cs="Times New Roman"/>
          <w:sz w:val="24"/>
          <w:szCs w:val="24"/>
          <w:lang w:val="en-AU"/>
        </w:rPr>
        <w:t>has been used by the past researchers to study the same relationship. The downside of this method is that it is affected by the presence of outliers</w:t>
      </w:r>
      <w:r w:rsidR="00314C52">
        <w:rPr>
          <w:rFonts w:ascii="Times New Roman" w:hAnsi="Times New Roman" w:cs="Times New Roman"/>
          <w:sz w:val="24"/>
          <w:szCs w:val="24"/>
          <w:lang w:val="en-AU"/>
        </w:rPr>
        <w:t xml:space="preserve">. Intercept, coefficient and </w:t>
      </w:r>
      <w:r w:rsidR="00BF7887">
        <w:rPr>
          <w:rFonts w:ascii="Times New Roman" w:hAnsi="Times New Roman" w:cs="Times New Roman"/>
          <w:sz w:val="24"/>
          <w:szCs w:val="24"/>
          <w:lang w:val="en-AU"/>
        </w:rPr>
        <w:t>goodness of fit are all affected by the presence of outliers in the data. These findings are consistent with the literature presented in the literature review section</w:t>
      </w:r>
      <w:r w:rsidR="002064BB">
        <w:rPr>
          <w:rFonts w:ascii="Times New Roman" w:hAnsi="Times New Roman" w:cs="Times New Roman"/>
          <w:sz w:val="24"/>
          <w:szCs w:val="24"/>
          <w:lang w:val="en-AU"/>
        </w:rPr>
        <w:t xml:space="preserve">. Efforts to increase GDP will result in an increase of life satisfaction of the people. </w:t>
      </w:r>
    </w:p>
    <w:p w:rsidR="002064BB" w:rsidRPr="00333035" w:rsidRDefault="002064BB" w:rsidP="001713CC">
      <w:pPr>
        <w:pStyle w:val="Default"/>
        <w:spacing w:line="480" w:lineRule="auto"/>
        <w:rPr>
          <w:i/>
          <w:iCs/>
          <w:lang w:val="en-GB"/>
        </w:rPr>
      </w:pPr>
      <w:r w:rsidRPr="00333035">
        <w:rPr>
          <w:b/>
          <w:bCs/>
          <w:i/>
          <w:iCs/>
          <w:lang w:val="en-GB"/>
        </w:rPr>
        <w:t xml:space="preserve">6. Recommendations </w:t>
      </w:r>
    </w:p>
    <w:p w:rsidR="00B5009F" w:rsidRDefault="002064BB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lastRenderedPageBreak/>
        <w:t xml:space="preserve">         The </w:t>
      </w:r>
      <w:r w:rsidR="00727F02">
        <w:rPr>
          <w:rFonts w:ascii="Times New Roman" w:hAnsi="Times New Roman" w:cs="Times New Roman"/>
          <w:sz w:val="24"/>
          <w:szCs w:val="24"/>
          <w:lang w:val="en-AU"/>
        </w:rPr>
        <w:t>first recommendation is to add some more variables to the regression equation so that it can be more meaningful.</w:t>
      </w:r>
      <w:r w:rsidR="00B5009F">
        <w:rPr>
          <w:rFonts w:ascii="Times New Roman" w:hAnsi="Times New Roman" w:cs="Times New Roman"/>
          <w:sz w:val="24"/>
          <w:szCs w:val="24"/>
          <w:lang w:val="en-AU"/>
        </w:rPr>
        <w:t xml:space="preserve"> The assumptions of regression analysis should also be checked</w:t>
      </w:r>
      <w:sdt>
        <w:sdtPr>
          <w:rPr>
            <w:rFonts w:ascii="Times New Roman" w:hAnsi="Times New Roman" w:cs="Times New Roman"/>
            <w:sz w:val="24"/>
            <w:szCs w:val="24"/>
            <w:lang w:val="en-AU"/>
          </w:rPr>
          <w:id w:val="1123653632"/>
          <w:citation/>
        </w:sdtPr>
        <w:sdtContent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begin"/>
          </w:r>
          <w:r w:rsidR="00F329EC">
            <w:rPr>
              <w:rFonts w:ascii="Times New Roman" w:hAnsi="Times New Roman" w:cs="Times New Roman"/>
              <w:sz w:val="24"/>
              <w:szCs w:val="24"/>
            </w:rPr>
            <w:instrText xml:space="preserve"> CITATION Jas02 \l 1033 </w:instrTex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separate"/>
          </w:r>
          <w:r w:rsidR="00F329E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F329EC" w:rsidRPr="00F329EC">
            <w:rPr>
              <w:rFonts w:ascii="Times New Roman" w:hAnsi="Times New Roman" w:cs="Times New Roman"/>
              <w:noProof/>
              <w:sz w:val="24"/>
              <w:szCs w:val="24"/>
            </w:rPr>
            <w:t>(Osborne &amp; Waters, 2002)</w:t>
          </w:r>
          <w:r w:rsidR="00F329EC">
            <w:rPr>
              <w:rFonts w:ascii="Times New Roman" w:hAnsi="Times New Roman" w:cs="Times New Roman"/>
              <w:sz w:val="24"/>
              <w:szCs w:val="24"/>
              <w:lang w:val="en-AU"/>
            </w:rPr>
            <w:fldChar w:fldCharType="end"/>
          </w:r>
        </w:sdtContent>
      </w:sdt>
      <w:r w:rsidR="00B5009F">
        <w:rPr>
          <w:rFonts w:ascii="Times New Roman" w:hAnsi="Times New Roman" w:cs="Times New Roman"/>
          <w:sz w:val="24"/>
          <w:szCs w:val="24"/>
          <w:lang w:val="en-AU"/>
        </w:rPr>
        <w:t xml:space="preserve">. </w:t>
      </w:r>
    </w:p>
    <w:p w:rsidR="00B5009F" w:rsidRDefault="00B5009F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There can be an analysis in which time is involved</w:t>
      </w:r>
      <w:r w:rsidR="00622917">
        <w:rPr>
          <w:rFonts w:ascii="Times New Roman" w:hAnsi="Times New Roman" w:cs="Times New Roman"/>
          <w:sz w:val="24"/>
          <w:szCs w:val="24"/>
          <w:lang w:val="en-AU"/>
        </w:rPr>
        <w:t xml:space="preserve">. This will allow the researcher to see if there is any set pattern regarding the relationship. </w:t>
      </w:r>
    </w:p>
    <w:p w:rsidR="00622917" w:rsidRDefault="00622917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The analysis should also consider deletion of outliers which lie at the </w:t>
      </w:r>
      <w:r w:rsidR="00200537">
        <w:rPr>
          <w:rFonts w:ascii="Times New Roman" w:hAnsi="Times New Roman" w:cs="Times New Roman"/>
          <w:sz w:val="24"/>
          <w:szCs w:val="24"/>
          <w:lang w:val="en-AU"/>
        </w:rPr>
        <w:t xml:space="preserve">lower end of the data to get an even better regression model. </w:t>
      </w:r>
    </w:p>
    <w:p w:rsidR="003129BA" w:rsidRDefault="001B7CE8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         A major issue in the regression analysis is the presence of any significant relationship between the independent variables. This </w:t>
      </w:r>
      <w:r w:rsidR="00B07F1C">
        <w:rPr>
          <w:rFonts w:ascii="Times New Roman" w:hAnsi="Times New Roman" w:cs="Times New Roman"/>
          <w:sz w:val="24"/>
          <w:szCs w:val="24"/>
          <w:lang w:val="en-AU"/>
        </w:rPr>
        <w:t>will affect the relationship between dependent and independent variable. If there is a relationship between the independent variables, a researcher will have to delete any one of them to</w:t>
      </w:r>
      <w:r w:rsidR="00FA4DC8">
        <w:rPr>
          <w:rFonts w:ascii="Times New Roman" w:hAnsi="Times New Roman" w:cs="Times New Roman"/>
          <w:sz w:val="24"/>
          <w:szCs w:val="24"/>
          <w:lang w:val="en-AU"/>
        </w:rPr>
        <w:t xml:space="preserve"> get better results. One variable can have significant relationship with more than one variable at the same time.</w:t>
      </w:r>
    </w:p>
    <w:p w:rsidR="003129BA" w:rsidRDefault="003129BA">
      <w:pPr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br w:type="page"/>
      </w:r>
    </w:p>
    <w:sdt>
      <w:sdtPr>
        <w:id w:val="1131833368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:rsidR="003129BA" w:rsidRPr="008478C1" w:rsidRDefault="003129BA" w:rsidP="003129BA">
          <w:pPr>
            <w:pStyle w:val="Heading1"/>
            <w:spacing w:line="480" w:lineRule="auto"/>
            <w:rPr>
              <w:rFonts w:ascii="Times New Roman" w:hAnsi="Times New Roman" w:cs="Times New Roman"/>
              <w:b/>
              <w:bCs/>
              <w:i/>
              <w:iCs/>
              <w:color w:val="auto"/>
              <w:sz w:val="24"/>
              <w:szCs w:val="24"/>
            </w:rPr>
          </w:pPr>
          <w:r w:rsidRPr="008478C1">
            <w:rPr>
              <w:rFonts w:ascii="Times New Roman" w:hAnsi="Times New Roman" w:cs="Times New Roman"/>
              <w:b/>
              <w:bCs/>
              <w:i/>
              <w:iCs/>
              <w:color w:val="auto"/>
              <w:sz w:val="24"/>
              <w:szCs w:val="24"/>
            </w:rPr>
            <w:t>Bibliography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3129B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3129B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A.Lind, D., G.Marchall, W., &amp; A.Wathen, S. (2012).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Basic Statistics for business and economics.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McGrawhill educaton.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Forero, A. M.-O. (2010).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https://www.researchgate.net/publication/283839108_Goodness-of-Fit_Testing/link/59dfed0045851537160159af/download.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https://www.researchgate.net: https://www.researchgate.net/publication/283839108_Goodness-of-Fit_Testing/link/59dfed0045851537160159af/download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Friendly, M., &amp; Denis, D. (2005). The Early Origins and Development of the Scatterplot.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Journal of the History of the Behavioral Sciences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Gaižutis, M. D. (2010). Relation between GDP and life satisfaction in the European Union.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EKONOMIKA, 89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(1), 9-21.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Groebner, D., P.W.Shannon, &amp; Fry, P. (n.d.).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Business Statistics.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Pearson.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Healey, J. F. (n.d.).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Statistics: A tool for social research.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Nelson Education.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Janes, J. (1999). "Descriptive statistics: where they sit and how they fall.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Library Hi Tech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405.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Miles, J., &amp; Shevlin, M. (2001).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Applying Regression and Correlation: A guide for students and researchers.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SAGE.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Osborne, J. W., &amp; Waters, E. (2002). Four Assumptions Of Multiple Regression That Researchers Should Always Test.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Practical Assessment: Research and Evaluation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1-6.</w:t>
              </w:r>
            </w:p>
            <w:p w:rsidR="003129BA" w:rsidRPr="003129BA" w:rsidRDefault="003129BA" w:rsidP="003129B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Proto, E. (2013). A Reassessment of the Relationship between GDP and Life Satisfaction. </w:t>
              </w:r>
              <w:r w:rsidRPr="003129B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PLOS one, 8</w:t>
              </w:r>
              <w:r w:rsidRPr="003129B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(11).</w:t>
              </w:r>
            </w:p>
            <w:p w:rsidR="003129BA" w:rsidRDefault="003129BA" w:rsidP="003129BA">
              <w:pPr>
                <w:spacing w:line="480" w:lineRule="auto"/>
              </w:pPr>
              <w:r w:rsidRPr="003129B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lastRenderedPageBreak/>
                <w:fldChar w:fldCharType="end"/>
              </w:r>
            </w:p>
          </w:sdtContent>
        </w:sdt>
      </w:sdtContent>
    </w:sdt>
    <w:p w:rsidR="001B7CE8" w:rsidRPr="00AB312D" w:rsidRDefault="001B7CE8" w:rsidP="001713CC">
      <w:pPr>
        <w:tabs>
          <w:tab w:val="left" w:pos="3615"/>
        </w:tabs>
        <w:spacing w:line="48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sectPr w:rsidR="001B7CE8" w:rsidRPr="00AB31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01" w:rsidRDefault="00C26B01" w:rsidP="00B438A5">
      <w:pPr>
        <w:spacing w:after="0" w:line="240" w:lineRule="auto"/>
      </w:pPr>
      <w:r>
        <w:separator/>
      </w:r>
    </w:p>
  </w:endnote>
  <w:endnote w:type="continuationSeparator" w:id="0">
    <w:p w:rsidR="00C26B01" w:rsidRDefault="00C26B01" w:rsidP="00B4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01" w:rsidRDefault="00C26B01" w:rsidP="00B438A5">
      <w:pPr>
        <w:spacing w:after="0" w:line="240" w:lineRule="auto"/>
      </w:pPr>
      <w:r>
        <w:separator/>
      </w:r>
    </w:p>
  </w:footnote>
  <w:footnote w:type="continuationSeparator" w:id="0">
    <w:p w:rsidR="00C26B01" w:rsidRDefault="00C26B01" w:rsidP="00B4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E4" w:rsidRDefault="007B3AE4">
    <w:pPr>
      <w:pStyle w:val="Header"/>
      <w:jc w:val="right"/>
    </w:pPr>
    <w:r>
      <w:t xml:space="preserve">Last Name </w:t>
    </w:r>
    <w:sdt>
      <w:sdtPr>
        <w:id w:val="-13013749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26D13" w:rsidRDefault="00D26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F"/>
    <w:rsid w:val="000239E3"/>
    <w:rsid w:val="00027784"/>
    <w:rsid w:val="000563A9"/>
    <w:rsid w:val="000865F5"/>
    <w:rsid w:val="00094D1B"/>
    <w:rsid w:val="000A18C1"/>
    <w:rsid w:val="000D07B8"/>
    <w:rsid w:val="00125E8B"/>
    <w:rsid w:val="0012662D"/>
    <w:rsid w:val="00127C57"/>
    <w:rsid w:val="00165EEE"/>
    <w:rsid w:val="001713CC"/>
    <w:rsid w:val="001761E1"/>
    <w:rsid w:val="001B3656"/>
    <w:rsid w:val="001B7CE8"/>
    <w:rsid w:val="001C4D9B"/>
    <w:rsid w:val="001E6348"/>
    <w:rsid w:val="001F39C5"/>
    <w:rsid w:val="00200537"/>
    <w:rsid w:val="002064BB"/>
    <w:rsid w:val="0022438A"/>
    <w:rsid w:val="00227B09"/>
    <w:rsid w:val="00244D87"/>
    <w:rsid w:val="002455EA"/>
    <w:rsid w:val="00280D62"/>
    <w:rsid w:val="00297E42"/>
    <w:rsid w:val="002C07F4"/>
    <w:rsid w:val="002D6F42"/>
    <w:rsid w:val="002F5DAB"/>
    <w:rsid w:val="003129BA"/>
    <w:rsid w:val="00314C52"/>
    <w:rsid w:val="00324CD9"/>
    <w:rsid w:val="00332B81"/>
    <w:rsid w:val="00357BD6"/>
    <w:rsid w:val="00377BCD"/>
    <w:rsid w:val="0038253B"/>
    <w:rsid w:val="00403BB1"/>
    <w:rsid w:val="0040523D"/>
    <w:rsid w:val="004146FC"/>
    <w:rsid w:val="004D67EB"/>
    <w:rsid w:val="00504190"/>
    <w:rsid w:val="00511C4D"/>
    <w:rsid w:val="00530CD0"/>
    <w:rsid w:val="00537061"/>
    <w:rsid w:val="005448F2"/>
    <w:rsid w:val="005932E1"/>
    <w:rsid w:val="005B5F1E"/>
    <w:rsid w:val="005E488C"/>
    <w:rsid w:val="005F3267"/>
    <w:rsid w:val="005F671F"/>
    <w:rsid w:val="0060052D"/>
    <w:rsid w:val="0060589B"/>
    <w:rsid w:val="00622917"/>
    <w:rsid w:val="00626BAC"/>
    <w:rsid w:val="006428B1"/>
    <w:rsid w:val="00692ADE"/>
    <w:rsid w:val="006B40CD"/>
    <w:rsid w:val="006C06A4"/>
    <w:rsid w:val="00727F02"/>
    <w:rsid w:val="00766240"/>
    <w:rsid w:val="00776272"/>
    <w:rsid w:val="00792740"/>
    <w:rsid w:val="0079668D"/>
    <w:rsid w:val="007B3AE4"/>
    <w:rsid w:val="007B5B73"/>
    <w:rsid w:val="007C135A"/>
    <w:rsid w:val="007C729C"/>
    <w:rsid w:val="007C791C"/>
    <w:rsid w:val="00833CDD"/>
    <w:rsid w:val="008478C1"/>
    <w:rsid w:val="008F3D5B"/>
    <w:rsid w:val="0090139D"/>
    <w:rsid w:val="00963286"/>
    <w:rsid w:val="00991E38"/>
    <w:rsid w:val="009D3E20"/>
    <w:rsid w:val="00A14271"/>
    <w:rsid w:val="00A2096B"/>
    <w:rsid w:val="00A72724"/>
    <w:rsid w:val="00A86243"/>
    <w:rsid w:val="00AA252D"/>
    <w:rsid w:val="00AB04C3"/>
    <w:rsid w:val="00AB312D"/>
    <w:rsid w:val="00AB4A1D"/>
    <w:rsid w:val="00AC3BD4"/>
    <w:rsid w:val="00B00698"/>
    <w:rsid w:val="00B07F1C"/>
    <w:rsid w:val="00B438A5"/>
    <w:rsid w:val="00B5009F"/>
    <w:rsid w:val="00B55BA8"/>
    <w:rsid w:val="00B93FF9"/>
    <w:rsid w:val="00BB4752"/>
    <w:rsid w:val="00BC16EC"/>
    <w:rsid w:val="00BF2B6A"/>
    <w:rsid w:val="00BF7887"/>
    <w:rsid w:val="00C11FDD"/>
    <w:rsid w:val="00C26B01"/>
    <w:rsid w:val="00C27E5F"/>
    <w:rsid w:val="00C80C47"/>
    <w:rsid w:val="00CB627F"/>
    <w:rsid w:val="00CC67AE"/>
    <w:rsid w:val="00CC7973"/>
    <w:rsid w:val="00CF3161"/>
    <w:rsid w:val="00D25D58"/>
    <w:rsid w:val="00D26D13"/>
    <w:rsid w:val="00D313D0"/>
    <w:rsid w:val="00D34789"/>
    <w:rsid w:val="00D41C8A"/>
    <w:rsid w:val="00D44992"/>
    <w:rsid w:val="00D76623"/>
    <w:rsid w:val="00D90E35"/>
    <w:rsid w:val="00D951DE"/>
    <w:rsid w:val="00DB0512"/>
    <w:rsid w:val="00DD29F4"/>
    <w:rsid w:val="00DD59AF"/>
    <w:rsid w:val="00E55424"/>
    <w:rsid w:val="00E604B6"/>
    <w:rsid w:val="00E726F2"/>
    <w:rsid w:val="00E84717"/>
    <w:rsid w:val="00EB277D"/>
    <w:rsid w:val="00EE01D4"/>
    <w:rsid w:val="00EE1A92"/>
    <w:rsid w:val="00F11912"/>
    <w:rsid w:val="00F329EC"/>
    <w:rsid w:val="00F60644"/>
    <w:rsid w:val="00F6501A"/>
    <w:rsid w:val="00F65140"/>
    <w:rsid w:val="00F66E41"/>
    <w:rsid w:val="00F93A00"/>
    <w:rsid w:val="00FA4DC8"/>
    <w:rsid w:val="00FB659D"/>
    <w:rsid w:val="00FC3435"/>
    <w:rsid w:val="00FC37F3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05504"/>
  <w15:chartTrackingRefBased/>
  <w15:docId w15:val="{96CD2179-91FB-4160-9359-70646B19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5F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8A5"/>
  </w:style>
  <w:style w:type="paragraph" w:styleId="Footer">
    <w:name w:val="footer"/>
    <w:basedOn w:val="Normal"/>
    <w:link w:val="FooterChar"/>
    <w:uiPriority w:val="99"/>
    <w:unhideWhenUsed/>
    <w:rsid w:val="00B43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A5"/>
  </w:style>
  <w:style w:type="character" w:customStyle="1" w:styleId="Heading1Char">
    <w:name w:val="Heading 1 Char"/>
    <w:basedOn w:val="DefaultParagraphFont"/>
    <w:link w:val="Heading1"/>
    <w:uiPriority w:val="9"/>
    <w:rsid w:val="003129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31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yazshahid\Downloads\Worksheet%20in%20eep70428qicj6c30ir18jar5l4---ECONOMICS-AND-QUANTITATIVE-ANALYSIS-LINEAR-REGRESSION-REPOR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Series 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'data 2017'!$C$2:$C$36</c:f>
              <c:numCache>
                <c:formatCode>"$"#,##0.00</c:formatCode>
                <c:ptCount val="35"/>
                <c:pt idx="0">
                  <c:v>17122.525128000001</c:v>
                </c:pt>
                <c:pt idx="1">
                  <c:v>20815.207935999999</c:v>
                </c:pt>
                <c:pt idx="2">
                  <c:v>24076.692319999998</c:v>
                </c:pt>
                <c:pt idx="3">
                  <c:v>24092.422944000002</c:v>
                </c:pt>
                <c:pt idx="4">
                  <c:v>24915.170302999999</c:v>
                </c:pt>
                <c:pt idx="5">
                  <c:v>25817.196709</c:v>
                </c:pt>
                <c:pt idx="6">
                  <c:v>26129.206827000002</c:v>
                </c:pt>
                <c:pt idx="7">
                  <c:v>28106.393327999998</c:v>
                </c:pt>
                <c:pt idx="8">
                  <c:v>28429.816206</c:v>
                </c:pt>
                <c:pt idx="9">
                  <c:v>29901.864707000001</c:v>
                </c:pt>
                <c:pt idx="10">
                  <c:v>30388.246252000001</c:v>
                </c:pt>
                <c:pt idx="11">
                  <c:v>31798.029023999999</c:v>
                </c:pt>
                <c:pt idx="12">
                  <c:v>32442.543539999999</c:v>
                </c:pt>
                <c:pt idx="13">
                  <c:v>33696.313181999998</c:v>
                </c:pt>
                <c:pt idx="14">
                  <c:v>34178.528541</c:v>
                </c:pt>
                <c:pt idx="15">
                  <c:v>34851.664584999999</c:v>
                </c:pt>
                <c:pt idx="16">
                  <c:v>35968.090170000003</c:v>
                </c:pt>
                <c:pt idx="17">
                  <c:v>37843.040031999997</c:v>
                </c:pt>
                <c:pt idx="18">
                  <c:v>38195.724170000001</c:v>
                </c:pt>
                <c:pt idx="19">
                  <c:v>39331.893578000003</c:v>
                </c:pt>
                <c:pt idx="20">
                  <c:v>39671.814422000003</c:v>
                </c:pt>
                <c:pt idx="21">
                  <c:v>41788.979884</c:v>
                </c:pt>
                <c:pt idx="22">
                  <c:v>43274.117305</c:v>
                </c:pt>
                <c:pt idx="23">
                  <c:v>44066.19126</c:v>
                </c:pt>
                <c:pt idx="24">
                  <c:v>44109.211532000001</c:v>
                </c:pt>
                <c:pt idx="25">
                  <c:v>45208.562614000002</c:v>
                </c:pt>
                <c:pt idx="26">
                  <c:v>46180.440332999999</c:v>
                </c:pt>
                <c:pt idx="27">
                  <c:v>46248.028113</c:v>
                </c:pt>
                <c:pt idx="28">
                  <c:v>46911.259754999999</c:v>
                </c:pt>
                <c:pt idx="29">
                  <c:v>47973.211753000003</c:v>
                </c:pt>
                <c:pt idx="30">
                  <c:v>53219.418676000001</c:v>
                </c:pt>
                <c:pt idx="31">
                  <c:v>55104.237562000002</c:v>
                </c:pt>
                <c:pt idx="32">
                  <c:v>60396.235208999999</c:v>
                </c:pt>
                <c:pt idx="33">
                  <c:v>66362.549408999999</c:v>
                </c:pt>
                <c:pt idx="34">
                  <c:v>86788.135034000006</c:v>
                </c:pt>
              </c:numCache>
            </c:numRef>
          </c:xVal>
          <c:yVal>
            <c:numRef>
              <c:f>'data 2017'!$B$2:$B$36</c:f>
              <c:numCache>
                <c:formatCode>0.0</c:formatCode>
                <c:ptCount val="35"/>
                <c:pt idx="0">
                  <c:v>6.6</c:v>
                </c:pt>
                <c:pt idx="1">
                  <c:v>6.7</c:v>
                </c:pt>
                <c:pt idx="2">
                  <c:v>5.2</c:v>
                </c:pt>
                <c:pt idx="3">
                  <c:v>5.9</c:v>
                </c:pt>
                <c:pt idx="4">
                  <c:v>5.5</c:v>
                </c:pt>
                <c:pt idx="5">
                  <c:v>5.3</c:v>
                </c:pt>
                <c:pt idx="6">
                  <c:v>6</c:v>
                </c:pt>
                <c:pt idx="7">
                  <c:v>5.2</c:v>
                </c:pt>
                <c:pt idx="8">
                  <c:v>5.6</c:v>
                </c:pt>
                <c:pt idx="9">
                  <c:v>6.1</c:v>
                </c:pt>
                <c:pt idx="10">
                  <c:v>5.8</c:v>
                </c:pt>
                <c:pt idx="11">
                  <c:v>6.6</c:v>
                </c:pt>
                <c:pt idx="12">
                  <c:v>7.2</c:v>
                </c:pt>
                <c:pt idx="13">
                  <c:v>6.4</c:v>
                </c:pt>
                <c:pt idx="14">
                  <c:v>5.9</c:v>
                </c:pt>
                <c:pt idx="15">
                  <c:v>7.3</c:v>
                </c:pt>
                <c:pt idx="16">
                  <c:v>5.9</c:v>
                </c:pt>
                <c:pt idx="17">
                  <c:v>6.4</c:v>
                </c:pt>
                <c:pt idx="18">
                  <c:v>5.9</c:v>
                </c:pt>
                <c:pt idx="19">
                  <c:v>6.7</c:v>
                </c:pt>
                <c:pt idx="20">
                  <c:v>7.5</c:v>
                </c:pt>
                <c:pt idx="21">
                  <c:v>6.9</c:v>
                </c:pt>
                <c:pt idx="22">
                  <c:v>7.3</c:v>
                </c:pt>
                <c:pt idx="23">
                  <c:v>7</c:v>
                </c:pt>
                <c:pt idx="24">
                  <c:v>7</c:v>
                </c:pt>
                <c:pt idx="25">
                  <c:v>7.3</c:v>
                </c:pt>
                <c:pt idx="26">
                  <c:v>7.5</c:v>
                </c:pt>
                <c:pt idx="27">
                  <c:v>7.3</c:v>
                </c:pt>
                <c:pt idx="28">
                  <c:v>7.5</c:v>
                </c:pt>
                <c:pt idx="29">
                  <c:v>7.4</c:v>
                </c:pt>
                <c:pt idx="30">
                  <c:v>6.9</c:v>
                </c:pt>
                <c:pt idx="31">
                  <c:v>7.5</c:v>
                </c:pt>
                <c:pt idx="32">
                  <c:v>7.5</c:v>
                </c:pt>
                <c:pt idx="33">
                  <c:v>7</c:v>
                </c:pt>
                <c:pt idx="34">
                  <c:v>6.9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680-44AA-86A0-83FBC73EB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8630880"/>
        <c:axId val="296626944"/>
      </c:scatterChart>
      <c:valAx>
        <c:axId val="2986308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6626944"/>
        <c:crosses val="autoZero"/>
        <c:crossBetween val="midCat"/>
      </c:valAx>
      <c:valAx>
        <c:axId val="29662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86308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Series 2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'data 2017'!$C$2:$C$36</c:f>
              <c:numCache>
                <c:formatCode>"$"#,##0.00</c:formatCode>
                <c:ptCount val="35"/>
                <c:pt idx="0">
                  <c:v>17122.525128000001</c:v>
                </c:pt>
                <c:pt idx="1">
                  <c:v>20815.207935999999</c:v>
                </c:pt>
                <c:pt idx="2">
                  <c:v>24076.692319999998</c:v>
                </c:pt>
                <c:pt idx="3">
                  <c:v>24092.422944000002</c:v>
                </c:pt>
                <c:pt idx="4">
                  <c:v>24915.170302999999</c:v>
                </c:pt>
                <c:pt idx="5">
                  <c:v>25817.196709</c:v>
                </c:pt>
                <c:pt idx="6">
                  <c:v>26129.206827000002</c:v>
                </c:pt>
                <c:pt idx="7">
                  <c:v>28106.393327999998</c:v>
                </c:pt>
                <c:pt idx="8">
                  <c:v>28429.816206</c:v>
                </c:pt>
                <c:pt idx="9">
                  <c:v>29901.864707000001</c:v>
                </c:pt>
                <c:pt idx="10">
                  <c:v>30388.246252000001</c:v>
                </c:pt>
                <c:pt idx="11">
                  <c:v>31798.029023999999</c:v>
                </c:pt>
                <c:pt idx="12">
                  <c:v>32442.543539999999</c:v>
                </c:pt>
                <c:pt idx="13">
                  <c:v>33696.313181999998</c:v>
                </c:pt>
                <c:pt idx="14">
                  <c:v>34178.528541</c:v>
                </c:pt>
                <c:pt idx="15">
                  <c:v>34851.664584999999</c:v>
                </c:pt>
                <c:pt idx="16">
                  <c:v>35968.090170000003</c:v>
                </c:pt>
                <c:pt idx="17">
                  <c:v>37843.040031999997</c:v>
                </c:pt>
                <c:pt idx="18">
                  <c:v>38195.724170000001</c:v>
                </c:pt>
                <c:pt idx="19">
                  <c:v>39331.893578000003</c:v>
                </c:pt>
                <c:pt idx="20">
                  <c:v>39671.814422000003</c:v>
                </c:pt>
                <c:pt idx="21">
                  <c:v>41788.979884</c:v>
                </c:pt>
                <c:pt idx="22">
                  <c:v>43274.117305</c:v>
                </c:pt>
                <c:pt idx="23">
                  <c:v>44066.19126</c:v>
                </c:pt>
                <c:pt idx="24">
                  <c:v>44109.211532000001</c:v>
                </c:pt>
                <c:pt idx="25">
                  <c:v>45208.562614000002</c:v>
                </c:pt>
                <c:pt idx="26">
                  <c:v>46180.440332999999</c:v>
                </c:pt>
                <c:pt idx="27">
                  <c:v>46248.028113</c:v>
                </c:pt>
                <c:pt idx="28">
                  <c:v>46911.259754999999</c:v>
                </c:pt>
                <c:pt idx="29">
                  <c:v>47973.211753000003</c:v>
                </c:pt>
                <c:pt idx="30">
                  <c:v>53219.418676000001</c:v>
                </c:pt>
                <c:pt idx="31">
                  <c:v>55104.237562000002</c:v>
                </c:pt>
              </c:numCache>
            </c:numRef>
          </c:xVal>
          <c:yVal>
            <c:numRef>
              <c:f>'data 2017'!$B$2:$B$36</c:f>
              <c:numCache>
                <c:formatCode>0.0</c:formatCode>
                <c:ptCount val="35"/>
                <c:pt idx="0">
                  <c:v>6.6</c:v>
                </c:pt>
                <c:pt idx="1">
                  <c:v>6.7</c:v>
                </c:pt>
                <c:pt idx="2">
                  <c:v>5.2</c:v>
                </c:pt>
                <c:pt idx="3">
                  <c:v>5.9</c:v>
                </c:pt>
                <c:pt idx="4">
                  <c:v>5.5</c:v>
                </c:pt>
                <c:pt idx="5">
                  <c:v>5.3</c:v>
                </c:pt>
                <c:pt idx="6">
                  <c:v>6</c:v>
                </c:pt>
                <c:pt idx="7">
                  <c:v>5.2</c:v>
                </c:pt>
                <c:pt idx="8">
                  <c:v>5.6</c:v>
                </c:pt>
                <c:pt idx="9">
                  <c:v>6.1</c:v>
                </c:pt>
                <c:pt idx="10">
                  <c:v>5.8</c:v>
                </c:pt>
                <c:pt idx="11">
                  <c:v>6.6</c:v>
                </c:pt>
                <c:pt idx="12">
                  <c:v>7.2</c:v>
                </c:pt>
                <c:pt idx="13">
                  <c:v>6.4</c:v>
                </c:pt>
                <c:pt idx="14">
                  <c:v>5.9</c:v>
                </c:pt>
                <c:pt idx="15">
                  <c:v>7.3</c:v>
                </c:pt>
                <c:pt idx="16">
                  <c:v>5.9</c:v>
                </c:pt>
                <c:pt idx="17">
                  <c:v>6.4</c:v>
                </c:pt>
                <c:pt idx="18">
                  <c:v>5.9</c:v>
                </c:pt>
                <c:pt idx="19">
                  <c:v>6.7</c:v>
                </c:pt>
                <c:pt idx="20">
                  <c:v>7.5</c:v>
                </c:pt>
                <c:pt idx="21">
                  <c:v>6.9</c:v>
                </c:pt>
                <c:pt idx="22">
                  <c:v>7.3</c:v>
                </c:pt>
                <c:pt idx="23">
                  <c:v>7</c:v>
                </c:pt>
                <c:pt idx="24">
                  <c:v>7</c:v>
                </c:pt>
                <c:pt idx="25">
                  <c:v>7.3</c:v>
                </c:pt>
                <c:pt idx="26">
                  <c:v>7.5</c:v>
                </c:pt>
                <c:pt idx="27">
                  <c:v>7.3</c:v>
                </c:pt>
                <c:pt idx="28">
                  <c:v>7.5</c:v>
                </c:pt>
                <c:pt idx="29">
                  <c:v>7.4</c:v>
                </c:pt>
                <c:pt idx="30">
                  <c:v>6.9</c:v>
                </c:pt>
                <c:pt idx="31">
                  <c:v>7.5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10A-4ED3-9308-3C3B13EC85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5748016"/>
        <c:axId val="295748576"/>
      </c:scatterChart>
      <c:valAx>
        <c:axId val="295748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48576"/>
        <c:crosses val="autoZero"/>
        <c:crossBetween val="midCat"/>
      </c:valAx>
      <c:valAx>
        <c:axId val="2957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480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Jer01</b:Tag>
    <b:SourceType>Book</b:SourceType>
    <b:Guid>{13F2A475-3EA2-4E84-AEB5-2BA924A22654}</b:Guid>
    <b:Author>
      <b:Author>
        <b:NameList>
          <b:Person>
            <b:Last>Miles</b:Last>
            <b:First>Jeremy</b:First>
          </b:Person>
          <b:Person>
            <b:Last>Shevlin</b:Last>
            <b:First>Mark</b:First>
          </b:Person>
        </b:NameList>
      </b:Author>
    </b:Author>
    <b:Title>Applying Regression and Correlation: A guide for students and researchers</b:Title>
    <b:Year>2001</b:Year>
    <b:Publisher>SAGE</b:Publisher>
    <b:RefOrder>8</b:RefOrder>
  </b:Source>
  <b:Source>
    <b:Tag>Eug13</b:Tag>
    <b:SourceType>JournalArticle</b:SourceType>
    <b:Guid>{9C172206-96BF-4D9C-BBF9-9AAF111ABFDE}</b:Guid>
    <b:Author>
      <b:Author>
        <b:NameList>
          <b:Person>
            <b:Last>Proto</b:Last>
            <b:First>Eugenio</b:First>
          </b:Person>
        </b:NameList>
      </b:Author>
    </b:Author>
    <b:Title>A Reassessment of the Relationship between GDP and Life Satisfaction</b:Title>
    <b:JournalName>PLOS one</b:JournalName>
    <b:Year>2013</b:Year>
    <b:Volume>8</b:Volume>
    <b:Issue>11</b:Issue>
    <b:RefOrder>1</b:RefOrder>
  </b:Source>
  <b:Source>
    <b:Tag>Min10</b:Tag>
    <b:SourceType>JournalArticle</b:SourceType>
    <b:Guid>{1C9EEE9F-659C-4FD6-B51B-149ABE2F3518}</b:Guid>
    <b:Author>
      <b:Author>
        <b:NameList>
          <b:Person>
            <b:Last>Gaižutis</b:Last>
            <b:First>Mindaugas</b:First>
            <b:Middle>Degutis:Sigitas Urbonavičius:Algis</b:Middle>
          </b:Person>
        </b:NameList>
      </b:Author>
    </b:Author>
    <b:Title>Relation between GDP and life satisfaction in the European Union</b:Title>
    <b:JournalName>EKONOMIKA</b:JournalName>
    <b:Year>2010</b:Year>
    <b:Pages>9-21</b:Pages>
    <b:Volume>89</b:Volume>
    <b:Issue>1</b:Issue>
    <b:RefOrder>2</b:RefOrder>
  </b:Source>
  <b:Source>
    <b:Tag>Jas02</b:Tag>
    <b:SourceType>JournalArticle</b:SourceType>
    <b:Guid>{451309B4-9D24-4E58-809B-DAAF95448E62}</b:Guid>
    <b:Title>Four Assumptions Of Multiple Regression That Researchers Should Always Test</b:Title>
    <b:Year>2002</b:Year>
    <b:Author>
      <b:Author>
        <b:NameList>
          <b:Person>
            <b:Last>Osborne</b:Last>
            <b:First>Jason</b:First>
            <b:Middle>W.</b:Middle>
          </b:Person>
          <b:Person>
            <b:Last>Waters</b:Last>
            <b:First>Elaine</b:First>
          </b:Person>
        </b:NameList>
      </b:Author>
    </b:Author>
    <b:JournalName>Practical Assessment: Research and Evaluation</b:JournalName>
    <b:Pages>1-6</b:Pages>
    <b:RefOrder>10</b:RefOrder>
  </b:Source>
  <b:Source>
    <b:Tag>AMa10</b:Tag>
    <b:SourceType>DocumentFromInternetSite</b:SourceType>
    <b:Guid>{BFB58E4C-BEA8-49E0-B6A8-44E9700C23A0}</b:Guid>
    <b:Title>https://www.researchgate.net/publication/283839108_Goodness-of-Fit_Testing/link/59dfed0045851537160159af/download</b:Title>
    <b:Year>2010</b:Year>
    <b:Author>
      <b:Author>
        <b:NameList>
          <b:Person>
            <b:Last>Forero</b:Last>
            <b:First>A</b:First>
            <b:Middle>Maydeu-Olivares:C Garcia</b:Middle>
          </b:Person>
        </b:NameList>
      </b:Author>
    </b:Author>
    <b:InternetSiteTitle>https://www.researchgate.net</b:InternetSiteTitle>
    <b:URL>https://www.researchgate.net/publication/283839108_Goodness-of-Fit_Testing/link/59dfed0045851537160159af/download</b:URL>
    <b:RefOrder>9</b:RefOrder>
  </b:Source>
  <b:Source>
    <b:Tag>Mic052</b:Tag>
    <b:SourceType>JournalArticle</b:SourceType>
    <b:Guid>{1DE7F8AC-D5C3-4332-9552-28B769A7CEF9}</b:Guid>
    <b:Title>The Early Origins and Development of the Scatterplot</b:Title>
    <b:Year>2005</b:Year>
    <b:Author>
      <b:Author>
        <b:NameList>
          <b:Person>
            <b:Last>Friendly</b:Last>
            <b:First>Michael</b:First>
          </b:Person>
          <b:Person>
            <b:Last>Denis</b:Last>
            <b:First>Daniel</b:First>
          </b:Person>
        </b:NameList>
      </b:Author>
    </b:Author>
    <b:JournalName>Journal of the History of the Behavioral Sciences</b:JournalName>
    <b:RefOrder>6</b:RefOrder>
  </b:Source>
  <b:Source>
    <b:Tag>Dou12</b:Tag>
    <b:SourceType>Book</b:SourceType>
    <b:Guid>{2176EB11-ABB2-4523-87DA-2F7B38A8D1B5}</b:Guid>
    <b:Title>Basic Statistics for business and economics</b:Title>
    <b:Year>2012</b:Year>
    <b:Author>
      <b:Author>
        <b:NameList>
          <b:Person>
            <b:Last>A.Lind</b:Last>
            <b:First>Douglas</b:First>
          </b:Person>
          <b:Person>
            <b:Last>G.Marchall</b:Last>
            <b:First>William</b:First>
          </b:Person>
          <b:Person>
            <b:Last>A.Wathen</b:Last>
            <b:First>Samuel</b:First>
          </b:Person>
        </b:NameList>
      </b:Author>
    </b:Author>
    <b:Publisher>McGrawhill educaton</b:Publisher>
    <b:RefOrder>7</b:RefOrder>
  </b:Source>
  <b:Source>
    <b:Tag>Jos99</b:Tag>
    <b:SourceType>JournalArticle</b:SourceType>
    <b:Guid>{BCBA9D48-B7BD-4D9E-90D8-40AC74F432A1}</b:Guid>
    <b:Author>
      <b:Author>
        <b:NameList>
          <b:Person>
            <b:Last>Janes</b:Last>
            <b:First>Joseph</b:First>
          </b:Person>
        </b:NameList>
      </b:Author>
    </b:Author>
    <b:Title>"Descriptive statistics: where they sit and how they fall</b:Title>
    <b:Year>1999</b:Year>
    <b:Pages>405</b:Pages>
    <b:JournalName>Library Hi Tech</b:JournalName>
    <b:RefOrder>5</b:RefOrder>
  </b:Source>
  <b:Source>
    <b:Tag>DFG</b:Tag>
    <b:SourceType>Book</b:SourceType>
    <b:Guid>{7878626D-4D1D-4CBB-8A9F-7515B7F6A279}</b:Guid>
    <b:Title>Business Statistics</b:Title>
    <b:Author>
      <b:Author>
        <b:NameList>
          <b:Person>
            <b:Last>Groebner</b:Last>
            <b:First>D.F.</b:First>
          </b:Person>
          <b:Person>
            <b:Last>P.W.Shannon</b:Last>
          </b:Person>
          <b:Person>
            <b:Last>Fry</b:Last>
            <b:First>P.C.</b:First>
          </b:Person>
        </b:NameList>
      </b:Author>
    </b:Author>
    <b:Publisher>Pearson</b:Publisher>
    <b:RefOrder>3</b:RefOrder>
  </b:Source>
  <b:Source>
    <b:Tag>Jos</b:Tag>
    <b:SourceType>Book</b:SourceType>
    <b:Guid>{F9D60C8E-3D2D-4411-8427-8362F6C23C0D}</b:Guid>
    <b:Title>Statistics: A tool for social research</b:Title>
    <b:Author>
      <b:Author>
        <b:NameList>
          <b:Person>
            <b:Last>Healey</b:Last>
            <b:First>Joseph</b:First>
            <b:Middle>F.</b:Middle>
          </b:Person>
        </b:NameList>
      </b:Author>
    </b:Author>
    <b:Publisher>Nelson Education</b:Publisher>
    <b:RefOrder>4</b:RefOrder>
  </b:Source>
</b:Sources>
</file>

<file path=customXml/itemProps1.xml><?xml version="1.0" encoding="utf-8"?>
<ds:datastoreItem xmlns:ds="http://schemas.openxmlformats.org/officeDocument/2006/customXml" ds:itemID="{A5EA2965-7900-4ECA-8FEA-53AC1F74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Adam Gilly</cp:lastModifiedBy>
  <cp:revision>28</cp:revision>
  <dcterms:created xsi:type="dcterms:W3CDTF">2020-01-31T13:34:00Z</dcterms:created>
  <dcterms:modified xsi:type="dcterms:W3CDTF">2020-01-31T19:38:00Z</dcterms:modified>
</cp:coreProperties>
</file>