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571005" w:rsidRDefault="0099050D" w:rsidP="0015306E">
      <w:pPr>
        <w:spacing w:after="0" w:line="360" w:lineRule="auto"/>
        <w:jc w:val="both"/>
        <w:rPr>
          <w:rFonts w:ascii="Bookman Old Style" w:hAnsi="Bookman Old Style" w:cs="Times New Roman"/>
          <w:sz w:val="24"/>
          <w:szCs w:val="24"/>
        </w:rPr>
      </w:pPr>
    </w:p>
    <w:p w:rsidR="00C37C3A" w:rsidRPr="00571005" w:rsidRDefault="00C37C3A" w:rsidP="0015306E">
      <w:pPr>
        <w:spacing w:after="0" w:line="360" w:lineRule="auto"/>
        <w:jc w:val="both"/>
        <w:rPr>
          <w:rFonts w:ascii="Bookman Old Style" w:hAnsi="Bookman Old Style" w:cs="Times New Roman"/>
          <w:sz w:val="24"/>
          <w:szCs w:val="24"/>
        </w:rPr>
      </w:pPr>
    </w:p>
    <w:p w:rsidR="00C37C3A" w:rsidRPr="00571005" w:rsidRDefault="00C37C3A" w:rsidP="0015306E">
      <w:pPr>
        <w:spacing w:after="0" w:line="360" w:lineRule="auto"/>
        <w:jc w:val="both"/>
        <w:rPr>
          <w:rFonts w:ascii="Bookman Old Style" w:hAnsi="Bookman Old Style" w:cs="Times New Roman"/>
          <w:sz w:val="24"/>
          <w:szCs w:val="24"/>
        </w:rPr>
      </w:pPr>
    </w:p>
    <w:p w:rsidR="00C37C3A" w:rsidRPr="00571005" w:rsidRDefault="00C37C3A" w:rsidP="0015306E">
      <w:pPr>
        <w:spacing w:after="0" w:line="360" w:lineRule="auto"/>
        <w:jc w:val="both"/>
        <w:rPr>
          <w:rFonts w:ascii="Bookman Old Style" w:hAnsi="Bookman Old Style" w:cs="Times New Roman"/>
          <w:sz w:val="24"/>
          <w:szCs w:val="24"/>
        </w:rPr>
      </w:pPr>
    </w:p>
    <w:p w:rsidR="00C37C3A" w:rsidRPr="00571005" w:rsidRDefault="00C37C3A" w:rsidP="0015306E">
      <w:pPr>
        <w:spacing w:after="0" w:line="360" w:lineRule="auto"/>
        <w:jc w:val="both"/>
        <w:rPr>
          <w:rFonts w:ascii="Bookman Old Style" w:hAnsi="Bookman Old Style" w:cs="Times New Roman"/>
          <w:sz w:val="24"/>
          <w:szCs w:val="24"/>
        </w:rPr>
      </w:pPr>
    </w:p>
    <w:p w:rsidR="00C37C3A" w:rsidRPr="00571005" w:rsidRDefault="00C37C3A" w:rsidP="0015306E">
      <w:pPr>
        <w:spacing w:after="0" w:line="360" w:lineRule="auto"/>
        <w:jc w:val="both"/>
        <w:rPr>
          <w:rFonts w:ascii="Bookman Old Style" w:hAnsi="Bookman Old Style" w:cs="Times New Roman"/>
          <w:sz w:val="24"/>
          <w:szCs w:val="24"/>
        </w:rPr>
      </w:pPr>
    </w:p>
    <w:p w:rsidR="00C37C3A" w:rsidRPr="00571005" w:rsidRDefault="00C37C3A" w:rsidP="0015306E">
      <w:pPr>
        <w:spacing w:after="0" w:line="360" w:lineRule="auto"/>
        <w:jc w:val="both"/>
        <w:rPr>
          <w:rFonts w:ascii="Bookman Old Style" w:hAnsi="Bookman Old Style" w:cs="Times New Roman"/>
          <w:sz w:val="24"/>
          <w:szCs w:val="24"/>
        </w:rPr>
      </w:pPr>
    </w:p>
    <w:p w:rsidR="00C77770" w:rsidRDefault="00C77770" w:rsidP="001530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Title </w:t>
      </w:r>
    </w:p>
    <w:p w:rsidR="00C37C3A" w:rsidRPr="00571005" w:rsidRDefault="00965882" w:rsidP="0015306E">
      <w:pPr>
        <w:spacing w:after="0" w:line="360" w:lineRule="auto"/>
        <w:jc w:val="center"/>
        <w:rPr>
          <w:rFonts w:ascii="Bookman Old Style" w:hAnsi="Bookman Old Style" w:cs="Times New Roman"/>
          <w:sz w:val="24"/>
          <w:szCs w:val="24"/>
        </w:rPr>
      </w:pPr>
      <w:r w:rsidRPr="00571005">
        <w:rPr>
          <w:rFonts w:ascii="Bookman Old Style" w:hAnsi="Bookman Old Style" w:cs="Times New Roman"/>
          <w:sz w:val="24"/>
          <w:szCs w:val="24"/>
        </w:rPr>
        <w:t>Name</w:t>
      </w:r>
    </w:p>
    <w:p w:rsidR="00965882" w:rsidRPr="00571005" w:rsidRDefault="00965882" w:rsidP="0015306E">
      <w:pPr>
        <w:spacing w:after="0" w:line="360" w:lineRule="auto"/>
        <w:jc w:val="center"/>
        <w:rPr>
          <w:rFonts w:ascii="Bookman Old Style" w:hAnsi="Bookman Old Style" w:cs="Times New Roman"/>
          <w:sz w:val="24"/>
          <w:szCs w:val="24"/>
        </w:rPr>
      </w:pPr>
      <w:r w:rsidRPr="00571005">
        <w:rPr>
          <w:rFonts w:ascii="Bookman Old Style" w:hAnsi="Bookman Old Style" w:cs="Times New Roman"/>
          <w:sz w:val="24"/>
          <w:szCs w:val="24"/>
        </w:rPr>
        <w:t xml:space="preserve">Institution </w:t>
      </w:r>
    </w:p>
    <w:p w:rsidR="00D92D39" w:rsidRPr="00571005" w:rsidRDefault="00D92D39" w:rsidP="0015306E">
      <w:pPr>
        <w:spacing w:after="0" w:line="360" w:lineRule="auto"/>
        <w:rPr>
          <w:rFonts w:ascii="Bookman Old Style" w:hAnsi="Bookman Old Style" w:cs="Times New Roman"/>
          <w:sz w:val="24"/>
          <w:szCs w:val="24"/>
        </w:rPr>
      </w:pPr>
    </w:p>
    <w:p w:rsidR="00A7036E" w:rsidRPr="00571005" w:rsidRDefault="00A7036E" w:rsidP="0015306E">
      <w:pPr>
        <w:spacing w:after="0" w:line="360" w:lineRule="auto"/>
        <w:rPr>
          <w:rFonts w:ascii="Bookman Old Style" w:hAnsi="Bookman Old Style" w:cs="Times New Roman"/>
          <w:sz w:val="24"/>
          <w:szCs w:val="24"/>
        </w:rPr>
      </w:pPr>
    </w:p>
    <w:p w:rsidR="00A7036E" w:rsidRPr="00571005" w:rsidRDefault="00A7036E" w:rsidP="0015306E">
      <w:pPr>
        <w:spacing w:after="0" w:line="360" w:lineRule="auto"/>
        <w:rPr>
          <w:rFonts w:ascii="Bookman Old Style" w:hAnsi="Bookman Old Style" w:cs="Times New Roman"/>
          <w:sz w:val="24"/>
          <w:szCs w:val="24"/>
        </w:rPr>
      </w:pPr>
    </w:p>
    <w:p w:rsidR="00A7036E" w:rsidRPr="00571005" w:rsidRDefault="00A7036E" w:rsidP="0015306E">
      <w:pPr>
        <w:spacing w:after="0" w:line="360" w:lineRule="auto"/>
        <w:rPr>
          <w:rFonts w:ascii="Bookman Old Style" w:hAnsi="Bookman Old Style" w:cs="Times New Roman"/>
          <w:sz w:val="24"/>
          <w:szCs w:val="24"/>
        </w:rPr>
      </w:pPr>
    </w:p>
    <w:p w:rsidR="00A7036E" w:rsidRPr="00571005" w:rsidRDefault="00A7036E" w:rsidP="0015306E">
      <w:pPr>
        <w:spacing w:after="0" w:line="360" w:lineRule="auto"/>
        <w:rPr>
          <w:rFonts w:ascii="Bookman Old Style" w:hAnsi="Bookman Old Style" w:cs="Times New Roman"/>
          <w:sz w:val="24"/>
          <w:szCs w:val="24"/>
        </w:rPr>
      </w:pPr>
    </w:p>
    <w:p w:rsidR="00A7036E" w:rsidRPr="00571005" w:rsidRDefault="00A7036E" w:rsidP="0015306E">
      <w:pPr>
        <w:spacing w:after="0" w:line="360" w:lineRule="auto"/>
        <w:rPr>
          <w:rFonts w:ascii="Bookman Old Style" w:hAnsi="Bookman Old Style" w:cs="Times New Roman"/>
          <w:sz w:val="24"/>
          <w:szCs w:val="24"/>
        </w:rPr>
      </w:pPr>
    </w:p>
    <w:p w:rsidR="00A7036E" w:rsidRPr="00571005" w:rsidRDefault="00A7036E" w:rsidP="0015306E">
      <w:pPr>
        <w:spacing w:after="0" w:line="360" w:lineRule="auto"/>
        <w:rPr>
          <w:rFonts w:ascii="Bookman Old Style" w:hAnsi="Bookman Old Style" w:cs="Times New Roman"/>
          <w:sz w:val="24"/>
          <w:szCs w:val="24"/>
        </w:rPr>
      </w:pPr>
    </w:p>
    <w:p w:rsidR="00A7036E" w:rsidRPr="00571005" w:rsidRDefault="00A7036E" w:rsidP="0015306E">
      <w:pPr>
        <w:spacing w:after="0" w:line="360" w:lineRule="auto"/>
        <w:rPr>
          <w:rFonts w:ascii="Bookman Old Style" w:hAnsi="Bookman Old Style" w:cs="Times New Roman"/>
          <w:sz w:val="24"/>
          <w:szCs w:val="24"/>
        </w:rPr>
      </w:pPr>
    </w:p>
    <w:p w:rsidR="00A7036E" w:rsidRPr="00571005" w:rsidRDefault="00A7036E" w:rsidP="0015306E">
      <w:pPr>
        <w:spacing w:after="0" w:line="360" w:lineRule="auto"/>
        <w:rPr>
          <w:rFonts w:ascii="Bookman Old Style" w:hAnsi="Bookman Old Style" w:cs="Times New Roman"/>
          <w:sz w:val="24"/>
          <w:szCs w:val="24"/>
        </w:rPr>
      </w:pPr>
    </w:p>
    <w:p w:rsidR="00A7036E" w:rsidRPr="00571005" w:rsidRDefault="00A7036E" w:rsidP="0015306E">
      <w:pPr>
        <w:spacing w:after="0" w:line="360" w:lineRule="auto"/>
        <w:rPr>
          <w:rFonts w:ascii="Bookman Old Style" w:hAnsi="Bookman Old Style" w:cs="Times New Roman"/>
          <w:sz w:val="24"/>
          <w:szCs w:val="24"/>
        </w:rPr>
      </w:pPr>
    </w:p>
    <w:p w:rsidR="00A7036E" w:rsidRPr="00571005" w:rsidRDefault="00A7036E" w:rsidP="0015306E">
      <w:pPr>
        <w:spacing w:after="0" w:line="360" w:lineRule="auto"/>
        <w:rPr>
          <w:rFonts w:ascii="Bookman Old Style" w:hAnsi="Bookman Old Style" w:cs="Times New Roman"/>
          <w:sz w:val="24"/>
          <w:szCs w:val="24"/>
        </w:rPr>
      </w:pPr>
    </w:p>
    <w:p w:rsidR="008B634D" w:rsidRDefault="008B634D" w:rsidP="0015306E">
      <w:pPr>
        <w:spacing w:after="0" w:line="360" w:lineRule="auto"/>
        <w:ind w:firstLine="720"/>
        <w:rPr>
          <w:rFonts w:ascii="Bookman Old Style" w:hAnsi="Bookman Old Style" w:cs="Times New Roman"/>
          <w:sz w:val="24"/>
          <w:szCs w:val="24"/>
        </w:rPr>
      </w:pPr>
    </w:p>
    <w:p w:rsidR="0015306E" w:rsidRDefault="0015306E" w:rsidP="0015306E">
      <w:pPr>
        <w:spacing w:after="0" w:line="360" w:lineRule="auto"/>
        <w:ind w:firstLine="720"/>
        <w:rPr>
          <w:rFonts w:ascii="Bookman Old Style" w:hAnsi="Bookman Old Style" w:cs="Times New Roman"/>
          <w:sz w:val="24"/>
          <w:szCs w:val="24"/>
        </w:rPr>
      </w:pPr>
    </w:p>
    <w:p w:rsidR="0015306E" w:rsidRDefault="0015306E" w:rsidP="0015306E">
      <w:pPr>
        <w:spacing w:after="0" w:line="360" w:lineRule="auto"/>
        <w:ind w:firstLine="720"/>
        <w:rPr>
          <w:rFonts w:ascii="Bookman Old Style" w:hAnsi="Bookman Old Style" w:cs="Times New Roman"/>
          <w:sz w:val="24"/>
          <w:szCs w:val="24"/>
        </w:rPr>
      </w:pPr>
    </w:p>
    <w:p w:rsidR="0015306E" w:rsidRDefault="0015306E" w:rsidP="0015306E">
      <w:pPr>
        <w:spacing w:after="0" w:line="360" w:lineRule="auto"/>
        <w:ind w:firstLine="720"/>
        <w:rPr>
          <w:rFonts w:ascii="Bookman Old Style" w:hAnsi="Bookman Old Style" w:cs="Times New Roman"/>
          <w:sz w:val="24"/>
          <w:szCs w:val="24"/>
        </w:rPr>
      </w:pPr>
    </w:p>
    <w:p w:rsidR="0015306E" w:rsidRDefault="0015306E" w:rsidP="0015306E">
      <w:pPr>
        <w:spacing w:after="0" w:line="360" w:lineRule="auto"/>
        <w:ind w:firstLine="720"/>
        <w:rPr>
          <w:rFonts w:ascii="Bookman Old Style" w:hAnsi="Bookman Old Style" w:cs="Times New Roman"/>
          <w:sz w:val="24"/>
          <w:szCs w:val="24"/>
        </w:rPr>
      </w:pPr>
    </w:p>
    <w:p w:rsidR="0015306E" w:rsidRDefault="0015306E" w:rsidP="0015306E">
      <w:pPr>
        <w:spacing w:after="0" w:line="360" w:lineRule="auto"/>
        <w:ind w:firstLine="720"/>
        <w:rPr>
          <w:rFonts w:ascii="Bookman Old Style" w:hAnsi="Bookman Old Style" w:cs="Times New Roman"/>
          <w:sz w:val="24"/>
          <w:szCs w:val="24"/>
        </w:rPr>
      </w:pPr>
    </w:p>
    <w:p w:rsidR="0015306E" w:rsidRDefault="0015306E" w:rsidP="0015306E">
      <w:pPr>
        <w:spacing w:after="0" w:line="360" w:lineRule="auto"/>
        <w:ind w:firstLine="720"/>
        <w:rPr>
          <w:rFonts w:ascii="Bookman Old Style" w:hAnsi="Bookman Old Style" w:cs="Times New Roman"/>
          <w:sz w:val="24"/>
          <w:szCs w:val="24"/>
        </w:rPr>
      </w:pPr>
    </w:p>
    <w:p w:rsidR="0015306E" w:rsidRDefault="0015306E" w:rsidP="0015306E">
      <w:pPr>
        <w:spacing w:after="0" w:line="360" w:lineRule="auto"/>
        <w:ind w:firstLine="720"/>
        <w:rPr>
          <w:rFonts w:ascii="Bookman Old Style" w:hAnsi="Bookman Old Style" w:cs="Times New Roman"/>
          <w:sz w:val="24"/>
          <w:szCs w:val="24"/>
        </w:rPr>
      </w:pPr>
    </w:p>
    <w:p w:rsidR="0015306E" w:rsidRDefault="0015306E" w:rsidP="0015306E">
      <w:pPr>
        <w:spacing w:after="0" w:line="360" w:lineRule="auto"/>
        <w:ind w:firstLine="720"/>
        <w:rPr>
          <w:rFonts w:ascii="Bookman Old Style" w:hAnsi="Bookman Old Style" w:cs="Times New Roman"/>
          <w:sz w:val="24"/>
          <w:szCs w:val="24"/>
        </w:rPr>
      </w:pPr>
    </w:p>
    <w:p w:rsidR="0015306E" w:rsidRDefault="0015306E" w:rsidP="0015306E">
      <w:pPr>
        <w:spacing w:after="0" w:line="360" w:lineRule="auto"/>
        <w:ind w:firstLine="720"/>
        <w:rPr>
          <w:rFonts w:ascii="Bookman Old Style" w:hAnsi="Bookman Old Style" w:cs="Times New Roman"/>
          <w:sz w:val="24"/>
          <w:szCs w:val="24"/>
        </w:rPr>
      </w:pPr>
    </w:p>
    <w:p w:rsidR="0015306E" w:rsidRDefault="0015306E" w:rsidP="0015306E">
      <w:pPr>
        <w:spacing w:after="0" w:line="360" w:lineRule="auto"/>
        <w:ind w:firstLine="720"/>
        <w:rPr>
          <w:rFonts w:ascii="Bookman Old Style" w:hAnsi="Bookman Old Style" w:cs="Times New Roman"/>
          <w:sz w:val="24"/>
          <w:szCs w:val="24"/>
        </w:rPr>
      </w:pPr>
    </w:p>
    <w:p w:rsidR="008B634D" w:rsidRPr="008B634D" w:rsidRDefault="008B634D" w:rsidP="0015306E">
      <w:pPr>
        <w:spacing w:after="0" w:line="360" w:lineRule="auto"/>
        <w:ind w:firstLine="720"/>
        <w:jc w:val="center"/>
        <w:rPr>
          <w:rFonts w:ascii="Bookman Old Style" w:hAnsi="Bookman Old Style" w:cs="Times New Roman"/>
          <w:b/>
          <w:sz w:val="24"/>
          <w:szCs w:val="24"/>
        </w:rPr>
      </w:pPr>
      <w:r w:rsidRPr="008B634D">
        <w:rPr>
          <w:rFonts w:ascii="Bookman Old Style" w:hAnsi="Bookman Old Style" w:cs="Times New Roman"/>
          <w:b/>
          <w:sz w:val="24"/>
          <w:szCs w:val="24"/>
        </w:rPr>
        <w:t>Cellular transportation</w:t>
      </w:r>
    </w:p>
    <w:p w:rsidR="00303CD8" w:rsidRPr="00303CD8" w:rsidRDefault="00303CD8" w:rsidP="0015306E">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Cell membrane acts as a barrier between </w:t>
      </w:r>
      <w:r w:rsidR="008B634D">
        <w:rPr>
          <w:rFonts w:ascii="Bookman Old Style" w:hAnsi="Bookman Old Style" w:cs="Times New Roman"/>
          <w:sz w:val="24"/>
          <w:szCs w:val="24"/>
        </w:rPr>
        <w:t>the</w:t>
      </w:r>
      <w:r>
        <w:rPr>
          <w:rFonts w:ascii="Bookman Old Style" w:hAnsi="Bookman Old Style" w:cs="Times New Roman"/>
          <w:sz w:val="24"/>
          <w:szCs w:val="24"/>
        </w:rPr>
        <w:t xml:space="preserve"> cytoplasm and outside medium of the cell; various metabolic activities taking place in the cell lead to the production of useful and waste substance. Both of these are taken to the outside environment for their further utilization </w:t>
      </w:r>
      <w:r w:rsidR="008B634D">
        <w:rPr>
          <w:rFonts w:ascii="Bookman Old Style" w:hAnsi="Bookman Old Style" w:cs="Times New Roman"/>
          <w:sz w:val="24"/>
          <w:szCs w:val="24"/>
        </w:rPr>
        <w:t>or</w:t>
      </w:r>
      <w:r>
        <w:rPr>
          <w:rFonts w:ascii="Bookman Old Style" w:hAnsi="Bookman Old Style" w:cs="Times New Roman"/>
          <w:sz w:val="24"/>
          <w:szCs w:val="24"/>
        </w:rPr>
        <w:t xml:space="preserve"> removal. Following mechanisms of transportation allow substances to move from one cell to another</w:t>
      </w:r>
      <w:r w:rsidR="008B634D">
        <w:rPr>
          <w:rFonts w:ascii="Bookman Old Style" w:hAnsi="Bookman Old Style" w:cs="Times New Roman"/>
          <w:sz w:val="24"/>
          <w:szCs w:val="24"/>
        </w:rPr>
        <w:t xml:space="preserve"> (</w:t>
      </w:r>
      <w:r w:rsidR="008B634D" w:rsidRPr="008B634D">
        <w:rPr>
          <w:rFonts w:ascii="Bookman Old Style" w:hAnsi="Bookman Old Style" w:cs="Times New Roman"/>
          <w:sz w:val="24"/>
          <w:szCs w:val="24"/>
        </w:rPr>
        <w:t>Friedman</w:t>
      </w:r>
      <w:r w:rsidR="008B634D">
        <w:rPr>
          <w:rFonts w:ascii="Bookman Old Style" w:hAnsi="Bookman Old Style" w:cs="Times New Roman"/>
          <w:sz w:val="24"/>
          <w:szCs w:val="24"/>
        </w:rPr>
        <w:t>, 2008)</w:t>
      </w:r>
      <w:r>
        <w:rPr>
          <w:rFonts w:ascii="Bookman Old Style" w:hAnsi="Bookman Old Style" w:cs="Times New Roman"/>
          <w:sz w:val="24"/>
          <w:szCs w:val="24"/>
        </w:rPr>
        <w:t xml:space="preserve">. </w:t>
      </w:r>
    </w:p>
    <w:p w:rsidR="00303CD8" w:rsidRDefault="00303CD8" w:rsidP="0015306E">
      <w:pPr>
        <w:spacing w:after="0" w:line="360" w:lineRule="auto"/>
        <w:rPr>
          <w:rFonts w:ascii="Bookman Old Style" w:hAnsi="Bookman Old Style" w:cs="Times New Roman"/>
          <w:b/>
          <w:sz w:val="24"/>
          <w:szCs w:val="24"/>
        </w:rPr>
      </w:pPr>
      <w:r w:rsidRPr="00303CD8">
        <w:rPr>
          <w:rFonts w:ascii="Bookman Old Style" w:hAnsi="Bookman Old Style" w:cs="Times New Roman"/>
          <w:b/>
          <w:sz w:val="24"/>
          <w:szCs w:val="24"/>
        </w:rPr>
        <w:t>Simple diffusion</w:t>
      </w:r>
      <w:r>
        <w:rPr>
          <w:rFonts w:ascii="Bookman Old Style" w:hAnsi="Bookman Old Style" w:cs="Times New Roman"/>
          <w:b/>
          <w:sz w:val="24"/>
          <w:szCs w:val="24"/>
        </w:rPr>
        <w:t>:</w:t>
      </w:r>
    </w:p>
    <w:p w:rsidR="00303CD8" w:rsidRDefault="00303CD8" w:rsidP="0015306E">
      <w:pPr>
        <w:spacing w:after="0" w:line="360" w:lineRule="auto"/>
        <w:rPr>
          <w:rFonts w:ascii="Bookman Old Style" w:hAnsi="Bookman Old Style" w:cs="Times New Roman"/>
          <w:sz w:val="24"/>
          <w:szCs w:val="24"/>
        </w:rPr>
      </w:pPr>
      <w:r>
        <w:rPr>
          <w:rFonts w:ascii="Bookman Old Style" w:hAnsi="Bookman Old Style" w:cs="Times New Roman"/>
          <w:sz w:val="24"/>
          <w:szCs w:val="24"/>
        </w:rPr>
        <w:t>In simple diffusion, molecules or substances move from an area of higher concentration to the area where there concentration is low. This process continues till the concentration of molecules become equal on both the sides. It must be noted that diffusion is a passive process; it starts by itself. Diffusion occurs both in gases and liquids</w:t>
      </w:r>
      <w:r w:rsidR="008B634D">
        <w:rPr>
          <w:rFonts w:ascii="Bookman Old Style" w:hAnsi="Bookman Old Style" w:cs="Times New Roman"/>
          <w:sz w:val="24"/>
          <w:szCs w:val="24"/>
        </w:rPr>
        <w:t xml:space="preserve"> (</w:t>
      </w:r>
      <w:r w:rsidR="008B634D" w:rsidRPr="008B634D">
        <w:rPr>
          <w:rFonts w:ascii="Bookman Old Style" w:hAnsi="Bookman Old Style" w:cs="Times New Roman"/>
          <w:sz w:val="24"/>
          <w:szCs w:val="24"/>
        </w:rPr>
        <w:t>Pratt</w:t>
      </w:r>
      <w:r w:rsidR="008B634D">
        <w:rPr>
          <w:rFonts w:ascii="Bookman Old Style" w:hAnsi="Bookman Old Style" w:cs="Times New Roman"/>
          <w:sz w:val="24"/>
          <w:szCs w:val="24"/>
        </w:rPr>
        <w:t xml:space="preserve"> et. al., 2002)</w:t>
      </w:r>
      <w:r>
        <w:rPr>
          <w:rFonts w:ascii="Bookman Old Style" w:hAnsi="Bookman Old Style" w:cs="Times New Roman"/>
          <w:sz w:val="24"/>
          <w:szCs w:val="24"/>
        </w:rPr>
        <w:t xml:space="preserve">. </w:t>
      </w:r>
    </w:p>
    <w:p w:rsidR="00303CD8" w:rsidRDefault="00303CD8" w:rsidP="0015306E">
      <w:pPr>
        <w:spacing w:after="0" w:line="360" w:lineRule="auto"/>
        <w:jc w:val="center"/>
        <w:rPr>
          <w:rFonts w:ascii="Bookman Old Style" w:hAnsi="Bookman Old Style" w:cs="Times New Roman"/>
          <w:sz w:val="24"/>
          <w:szCs w:val="24"/>
        </w:rPr>
      </w:pPr>
      <w:r>
        <w:rPr>
          <w:rFonts w:ascii="Bookman Old Style" w:hAnsi="Bookman Old Style" w:cs="Times New Roman"/>
          <w:noProof/>
          <w:sz w:val="24"/>
          <w:szCs w:val="24"/>
        </w:rPr>
        <w:drawing>
          <wp:inline distT="0" distB="0" distL="0" distR="0">
            <wp:extent cx="4145280" cy="1804416"/>
            <wp:effectExtent l="19050" t="0" r="7620" b="0"/>
            <wp:docPr id="1" name="Picture 0" descr="figure-05-0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05-02-02.jpeg"/>
                    <pic:cNvPicPr/>
                  </pic:nvPicPr>
                  <pic:blipFill>
                    <a:blip r:embed="rId7"/>
                    <a:stretch>
                      <a:fillRect/>
                    </a:stretch>
                  </pic:blipFill>
                  <pic:spPr>
                    <a:xfrm>
                      <a:off x="0" y="0"/>
                      <a:ext cx="4145280" cy="1804416"/>
                    </a:xfrm>
                    <a:prstGeom prst="rect">
                      <a:avLst/>
                    </a:prstGeom>
                  </pic:spPr>
                </pic:pic>
              </a:graphicData>
            </a:graphic>
          </wp:inline>
        </w:drawing>
      </w:r>
    </w:p>
    <w:p w:rsidR="00303CD8" w:rsidRPr="00BD01F0" w:rsidRDefault="00303CD8" w:rsidP="0015306E">
      <w:pPr>
        <w:spacing w:after="0" w:line="360" w:lineRule="auto"/>
        <w:rPr>
          <w:rFonts w:ascii="Bookman Old Style" w:hAnsi="Bookman Old Style" w:cs="Times New Roman"/>
          <w:i/>
          <w:sz w:val="24"/>
          <w:szCs w:val="24"/>
        </w:rPr>
      </w:pPr>
      <w:r w:rsidRPr="00303CD8">
        <w:rPr>
          <w:rFonts w:ascii="Bookman Old Style" w:hAnsi="Bookman Old Style" w:cs="Times New Roman"/>
          <w:b/>
          <w:sz w:val="24"/>
          <w:szCs w:val="24"/>
        </w:rPr>
        <w:t>Image:</w:t>
      </w:r>
      <w:r>
        <w:rPr>
          <w:rFonts w:ascii="Bookman Old Style" w:hAnsi="Bookman Old Style" w:cs="Times New Roman"/>
          <w:sz w:val="24"/>
          <w:szCs w:val="24"/>
        </w:rPr>
        <w:t xml:space="preserve"> </w:t>
      </w:r>
      <w:r w:rsidRPr="00303CD8">
        <w:rPr>
          <w:rFonts w:ascii="Bookman Old Style" w:hAnsi="Bookman Old Style" w:cs="Times New Roman"/>
          <w:i/>
          <w:sz w:val="24"/>
          <w:szCs w:val="24"/>
        </w:rPr>
        <w:t>movement of</w:t>
      </w:r>
      <w:r>
        <w:rPr>
          <w:rFonts w:ascii="Bookman Old Style" w:hAnsi="Bookman Old Style" w:cs="Times New Roman"/>
          <w:i/>
          <w:sz w:val="24"/>
          <w:szCs w:val="24"/>
        </w:rPr>
        <w:t xml:space="preserve"> water</w:t>
      </w:r>
      <w:r w:rsidRPr="00303CD8">
        <w:rPr>
          <w:rFonts w:ascii="Bookman Old Style" w:hAnsi="Bookman Old Style" w:cs="Times New Roman"/>
          <w:i/>
          <w:sz w:val="24"/>
          <w:szCs w:val="24"/>
        </w:rPr>
        <w:t xml:space="preserve"> molecules from extracellular fluid to cytoplasm </w:t>
      </w:r>
    </w:p>
    <w:p w:rsidR="00303CD8" w:rsidRDefault="00303CD8" w:rsidP="0015306E">
      <w:pPr>
        <w:spacing w:after="0" w:line="360" w:lineRule="auto"/>
        <w:rPr>
          <w:rFonts w:ascii="Bookman Old Style" w:hAnsi="Bookman Old Style" w:cs="Times New Roman"/>
          <w:b/>
          <w:sz w:val="24"/>
          <w:szCs w:val="24"/>
        </w:rPr>
      </w:pPr>
      <w:r w:rsidRPr="00303CD8">
        <w:rPr>
          <w:rFonts w:ascii="Bookman Old Style" w:hAnsi="Bookman Old Style" w:cs="Times New Roman"/>
          <w:b/>
          <w:sz w:val="24"/>
          <w:szCs w:val="24"/>
        </w:rPr>
        <w:t xml:space="preserve">Osmosis </w:t>
      </w:r>
    </w:p>
    <w:p w:rsidR="00303CD8" w:rsidRDefault="00303CD8" w:rsidP="0015306E">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Osmosis is referred to as the movement of water molecules from an area where solute concentration is low to an area where there is higher solute concentration. This type of transportation involves both </w:t>
      </w:r>
      <w:r w:rsidR="00BD01F0">
        <w:rPr>
          <w:rFonts w:ascii="Bookman Old Style" w:hAnsi="Bookman Old Style" w:cs="Times New Roman"/>
          <w:i/>
          <w:sz w:val="24"/>
          <w:szCs w:val="24"/>
        </w:rPr>
        <w:t xml:space="preserve">solutes and solvents; </w:t>
      </w:r>
      <w:r>
        <w:rPr>
          <w:rFonts w:ascii="Bookman Old Style" w:hAnsi="Bookman Old Style" w:cs="Times New Roman"/>
          <w:sz w:val="24"/>
          <w:szCs w:val="24"/>
        </w:rPr>
        <w:t xml:space="preserve">where solvent is always water and solutes are </w:t>
      </w:r>
      <w:r w:rsidR="00BD01F0">
        <w:rPr>
          <w:rFonts w:ascii="Bookman Old Style" w:hAnsi="Bookman Old Style" w:cs="Times New Roman"/>
          <w:sz w:val="24"/>
          <w:szCs w:val="24"/>
        </w:rPr>
        <w:t xml:space="preserve">mainly </w:t>
      </w:r>
      <w:r>
        <w:rPr>
          <w:rFonts w:ascii="Bookman Old Style" w:hAnsi="Bookman Old Style" w:cs="Times New Roman"/>
          <w:sz w:val="24"/>
          <w:szCs w:val="24"/>
        </w:rPr>
        <w:t xml:space="preserve">dissolves </w:t>
      </w:r>
      <w:r w:rsidR="00BD01F0">
        <w:rPr>
          <w:rFonts w:ascii="Bookman Old Style" w:hAnsi="Bookman Old Style" w:cs="Times New Roman"/>
          <w:sz w:val="24"/>
          <w:szCs w:val="24"/>
        </w:rPr>
        <w:t>salts</w:t>
      </w:r>
      <w:r w:rsidR="008B634D">
        <w:rPr>
          <w:rFonts w:ascii="Bookman Old Style" w:hAnsi="Bookman Old Style" w:cs="Times New Roman"/>
          <w:sz w:val="24"/>
          <w:szCs w:val="24"/>
        </w:rPr>
        <w:t xml:space="preserve"> (</w:t>
      </w:r>
      <w:r w:rsidR="008B634D" w:rsidRPr="008B634D">
        <w:rPr>
          <w:rFonts w:ascii="Bookman Old Style" w:hAnsi="Bookman Old Style" w:cs="Times New Roman"/>
          <w:sz w:val="24"/>
          <w:szCs w:val="24"/>
        </w:rPr>
        <w:t>Pratt</w:t>
      </w:r>
      <w:r w:rsidR="008B634D">
        <w:rPr>
          <w:rFonts w:ascii="Bookman Old Style" w:hAnsi="Bookman Old Style" w:cs="Times New Roman"/>
          <w:sz w:val="24"/>
          <w:szCs w:val="24"/>
        </w:rPr>
        <w:t xml:space="preserve"> et. al., 2002)</w:t>
      </w:r>
      <w:r w:rsidR="00BD01F0">
        <w:rPr>
          <w:rFonts w:ascii="Bookman Old Style" w:hAnsi="Bookman Old Style" w:cs="Times New Roman"/>
          <w:sz w:val="24"/>
          <w:szCs w:val="24"/>
        </w:rPr>
        <w:t xml:space="preserve">. </w:t>
      </w:r>
    </w:p>
    <w:p w:rsidR="00BD01F0" w:rsidRDefault="00BD01F0" w:rsidP="0015306E">
      <w:pPr>
        <w:spacing w:before="240" w:after="0" w:line="360" w:lineRule="auto"/>
        <w:jc w:val="center"/>
        <w:rPr>
          <w:rFonts w:ascii="Bookman Old Style" w:hAnsi="Bookman Old Style" w:cs="Times New Roman"/>
          <w:sz w:val="24"/>
          <w:szCs w:val="24"/>
        </w:rPr>
      </w:pPr>
      <w:r>
        <w:rPr>
          <w:rFonts w:ascii="Bookman Old Style" w:hAnsi="Bookman Old Style" w:cs="Times New Roman"/>
          <w:noProof/>
          <w:sz w:val="24"/>
          <w:szCs w:val="24"/>
        </w:rPr>
        <w:lastRenderedPageBreak/>
        <w:drawing>
          <wp:inline distT="0" distB="0" distL="0" distR="0">
            <wp:extent cx="3306831" cy="2091193"/>
            <wp:effectExtent l="19050" t="0" r="7869" b="0"/>
            <wp:docPr id="2" name="Picture 1" descr="figure-05-02-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05-02-06.jpeg"/>
                    <pic:cNvPicPr/>
                  </pic:nvPicPr>
                  <pic:blipFill>
                    <a:blip r:embed="rId8"/>
                    <a:stretch>
                      <a:fillRect/>
                    </a:stretch>
                  </pic:blipFill>
                  <pic:spPr>
                    <a:xfrm>
                      <a:off x="0" y="0"/>
                      <a:ext cx="3316224" cy="2097133"/>
                    </a:xfrm>
                    <a:prstGeom prst="rect">
                      <a:avLst/>
                    </a:prstGeom>
                  </pic:spPr>
                </pic:pic>
              </a:graphicData>
            </a:graphic>
          </wp:inline>
        </w:drawing>
      </w:r>
    </w:p>
    <w:p w:rsidR="0015306E" w:rsidRPr="00303CD8" w:rsidRDefault="0015306E" w:rsidP="0015306E">
      <w:pPr>
        <w:spacing w:before="240" w:after="0" w:line="360" w:lineRule="auto"/>
        <w:jc w:val="center"/>
        <w:rPr>
          <w:rFonts w:ascii="Bookman Old Style" w:hAnsi="Bookman Old Style" w:cs="Times New Roman"/>
          <w:sz w:val="24"/>
          <w:szCs w:val="24"/>
        </w:rPr>
      </w:pPr>
    </w:p>
    <w:p w:rsidR="00BD01F0" w:rsidRPr="00BD01F0" w:rsidRDefault="00BD01F0" w:rsidP="0015306E">
      <w:pPr>
        <w:spacing w:after="0" w:line="360" w:lineRule="auto"/>
        <w:rPr>
          <w:rFonts w:ascii="Bookman Old Style" w:hAnsi="Bookman Old Style" w:cs="Times New Roman"/>
          <w:i/>
          <w:sz w:val="24"/>
          <w:szCs w:val="24"/>
        </w:rPr>
      </w:pPr>
      <w:r>
        <w:rPr>
          <w:rFonts w:ascii="Bookman Old Style" w:hAnsi="Bookman Old Style" w:cs="Times New Roman"/>
          <w:b/>
          <w:sz w:val="24"/>
          <w:szCs w:val="24"/>
        </w:rPr>
        <w:t xml:space="preserve">Image: </w:t>
      </w:r>
      <w:r>
        <w:rPr>
          <w:rFonts w:ascii="Bookman Old Style" w:hAnsi="Bookman Old Style" w:cs="Times New Roman"/>
          <w:i/>
          <w:sz w:val="24"/>
          <w:szCs w:val="24"/>
        </w:rPr>
        <w:t xml:space="preserve">purple dots indicate solute whereas pink liquid is water. Water moves to the area with less concentration of solute molecules until concentration of both the molecules becomes equal </w:t>
      </w:r>
    </w:p>
    <w:p w:rsidR="00BD01F0" w:rsidRDefault="00BD01F0" w:rsidP="0015306E">
      <w:pPr>
        <w:spacing w:after="0" w:line="360" w:lineRule="auto"/>
        <w:rPr>
          <w:rFonts w:ascii="Bookman Old Style" w:hAnsi="Bookman Old Style" w:cs="Times New Roman"/>
          <w:b/>
          <w:sz w:val="24"/>
          <w:szCs w:val="24"/>
        </w:rPr>
      </w:pPr>
      <w:r w:rsidRPr="00303CD8">
        <w:rPr>
          <w:rFonts w:ascii="Bookman Old Style" w:hAnsi="Bookman Old Style" w:cs="Times New Roman"/>
          <w:b/>
          <w:sz w:val="24"/>
          <w:szCs w:val="24"/>
        </w:rPr>
        <w:t>Facilitated diffusion</w:t>
      </w:r>
      <w:r>
        <w:rPr>
          <w:rFonts w:ascii="Bookman Old Style" w:hAnsi="Bookman Old Style" w:cs="Times New Roman"/>
          <w:b/>
          <w:sz w:val="24"/>
          <w:szCs w:val="24"/>
        </w:rPr>
        <w:t>:</w:t>
      </w:r>
    </w:p>
    <w:p w:rsidR="00BD01F0" w:rsidRDefault="00BD01F0" w:rsidP="0015306E">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Facilitated diffusion is similar to the simple diffusion in terms of the movement of gas or water molecules from higher to lower concentration however this transportation is </w:t>
      </w:r>
      <w:r>
        <w:rPr>
          <w:rFonts w:ascii="Bookman Old Style" w:hAnsi="Bookman Old Style" w:cs="Times New Roman"/>
          <w:i/>
          <w:sz w:val="24"/>
          <w:szCs w:val="24"/>
        </w:rPr>
        <w:t xml:space="preserve">facilitated </w:t>
      </w:r>
      <w:r>
        <w:rPr>
          <w:rFonts w:ascii="Bookman Old Style" w:hAnsi="Bookman Old Style" w:cs="Times New Roman"/>
          <w:sz w:val="24"/>
          <w:szCs w:val="24"/>
        </w:rPr>
        <w:t xml:space="preserve">by special proteins that pump molecules inside or outside the membrane in order to equalize their concentration. This </w:t>
      </w:r>
      <w:r w:rsidR="00190093">
        <w:rPr>
          <w:rFonts w:ascii="Bookman Old Style" w:hAnsi="Bookman Old Style" w:cs="Times New Roman"/>
          <w:sz w:val="24"/>
          <w:szCs w:val="24"/>
        </w:rPr>
        <w:t xml:space="preserve">process </w:t>
      </w:r>
      <w:r>
        <w:rPr>
          <w:rFonts w:ascii="Bookman Old Style" w:hAnsi="Bookman Old Style" w:cs="Times New Roman"/>
          <w:sz w:val="24"/>
          <w:szCs w:val="24"/>
        </w:rPr>
        <w:t>do</w:t>
      </w:r>
      <w:r w:rsidR="00190093">
        <w:rPr>
          <w:rFonts w:ascii="Bookman Old Style" w:hAnsi="Bookman Old Style" w:cs="Times New Roman"/>
          <w:sz w:val="24"/>
          <w:szCs w:val="24"/>
        </w:rPr>
        <w:t>es</w:t>
      </w:r>
      <w:r>
        <w:rPr>
          <w:rFonts w:ascii="Bookman Old Style" w:hAnsi="Bookman Old Style" w:cs="Times New Roman"/>
          <w:sz w:val="24"/>
          <w:szCs w:val="24"/>
        </w:rPr>
        <w:t xml:space="preserve"> not happen passively rather specialized membrane proteins are required to initiate and carry facilitated diffusion</w:t>
      </w:r>
      <w:r w:rsidR="008B634D">
        <w:rPr>
          <w:rFonts w:ascii="Bookman Old Style" w:hAnsi="Bookman Old Style" w:cs="Times New Roman"/>
          <w:sz w:val="24"/>
          <w:szCs w:val="24"/>
        </w:rPr>
        <w:t xml:space="preserve"> (</w:t>
      </w:r>
      <w:r w:rsidR="008B634D" w:rsidRPr="008B634D">
        <w:rPr>
          <w:rFonts w:ascii="Bookman Old Style" w:hAnsi="Bookman Old Style" w:cs="Times New Roman"/>
          <w:sz w:val="24"/>
          <w:szCs w:val="24"/>
        </w:rPr>
        <w:t>Friedman</w:t>
      </w:r>
      <w:r w:rsidR="008B634D">
        <w:rPr>
          <w:rFonts w:ascii="Bookman Old Style" w:hAnsi="Bookman Old Style" w:cs="Times New Roman"/>
          <w:sz w:val="24"/>
          <w:szCs w:val="24"/>
        </w:rPr>
        <w:t>, 2008)</w:t>
      </w:r>
      <w:r>
        <w:rPr>
          <w:rFonts w:ascii="Bookman Old Style" w:hAnsi="Bookman Old Style" w:cs="Times New Roman"/>
          <w:sz w:val="24"/>
          <w:szCs w:val="24"/>
        </w:rPr>
        <w:t xml:space="preserve">. </w:t>
      </w:r>
      <w:r w:rsidR="00190093">
        <w:rPr>
          <w:rFonts w:ascii="Bookman Old Style" w:hAnsi="Bookman Old Style" w:cs="Times New Roman"/>
          <w:sz w:val="24"/>
          <w:szCs w:val="24"/>
        </w:rPr>
        <w:t>It does not require energy to pump the molecules; rather proteins carry this function thorough changing their shaped after bonding with the molecules that they are willing to transport. It either happens via channel proteins or carrier proteins</w:t>
      </w:r>
      <w:r w:rsidR="008B634D">
        <w:rPr>
          <w:rFonts w:ascii="Bookman Old Style" w:hAnsi="Bookman Old Style" w:cs="Times New Roman"/>
          <w:sz w:val="24"/>
          <w:szCs w:val="24"/>
        </w:rPr>
        <w:t xml:space="preserve"> (</w:t>
      </w:r>
      <w:r w:rsidR="008B634D" w:rsidRPr="008B634D">
        <w:rPr>
          <w:rFonts w:ascii="Bookman Old Style" w:hAnsi="Bookman Old Style" w:cs="Times New Roman"/>
          <w:sz w:val="24"/>
          <w:szCs w:val="24"/>
        </w:rPr>
        <w:t>Pratt</w:t>
      </w:r>
      <w:r w:rsidR="008B634D">
        <w:rPr>
          <w:rFonts w:ascii="Bookman Old Style" w:hAnsi="Bookman Old Style" w:cs="Times New Roman"/>
          <w:sz w:val="24"/>
          <w:szCs w:val="24"/>
        </w:rPr>
        <w:t xml:space="preserve"> et. al., 2002)</w:t>
      </w:r>
      <w:r w:rsidR="00190093">
        <w:rPr>
          <w:rFonts w:ascii="Bookman Old Style" w:hAnsi="Bookman Old Style" w:cs="Times New Roman"/>
          <w:sz w:val="24"/>
          <w:szCs w:val="24"/>
        </w:rPr>
        <w:t>.</w:t>
      </w:r>
    </w:p>
    <w:p w:rsidR="00190093" w:rsidRDefault="00190093" w:rsidP="0015306E">
      <w:pPr>
        <w:spacing w:after="0" w:line="360" w:lineRule="auto"/>
        <w:rPr>
          <w:rFonts w:ascii="Bookman Old Style" w:hAnsi="Bookman Old Style" w:cs="Times New Roman"/>
          <w:sz w:val="24"/>
          <w:szCs w:val="24"/>
        </w:rPr>
      </w:pPr>
      <w:r>
        <w:rPr>
          <w:rFonts w:ascii="Bookman Old Style" w:hAnsi="Bookman Old Style" w:cs="Times New Roman"/>
          <w:noProof/>
          <w:sz w:val="24"/>
          <w:szCs w:val="24"/>
        </w:rPr>
        <w:drawing>
          <wp:inline distT="0" distB="0" distL="0" distR="0">
            <wp:extent cx="5749803" cy="1773141"/>
            <wp:effectExtent l="19050" t="0" r="3297" b="0"/>
            <wp:docPr id="4" name="Picture 3" descr="facilitated-diffusion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litated-diffusion_med.jpeg"/>
                    <pic:cNvPicPr/>
                  </pic:nvPicPr>
                  <pic:blipFill>
                    <a:blip r:embed="rId9"/>
                    <a:stretch>
                      <a:fillRect/>
                    </a:stretch>
                  </pic:blipFill>
                  <pic:spPr>
                    <a:xfrm>
                      <a:off x="0" y="0"/>
                      <a:ext cx="5753100" cy="1774158"/>
                    </a:xfrm>
                    <a:prstGeom prst="rect">
                      <a:avLst/>
                    </a:prstGeom>
                  </pic:spPr>
                </pic:pic>
              </a:graphicData>
            </a:graphic>
          </wp:inline>
        </w:drawing>
      </w:r>
    </w:p>
    <w:p w:rsidR="008B634D" w:rsidRPr="008B634D" w:rsidRDefault="008B634D" w:rsidP="0015306E">
      <w:pPr>
        <w:spacing w:after="0" w:line="360" w:lineRule="auto"/>
        <w:rPr>
          <w:rFonts w:ascii="Bookman Old Style" w:hAnsi="Bookman Old Style" w:cs="Times New Roman"/>
          <w:i/>
          <w:sz w:val="24"/>
          <w:szCs w:val="24"/>
        </w:rPr>
      </w:pPr>
      <w:r>
        <w:rPr>
          <w:rFonts w:ascii="Bookman Old Style" w:hAnsi="Bookman Old Style" w:cs="Times New Roman"/>
          <w:b/>
          <w:sz w:val="24"/>
          <w:szCs w:val="24"/>
        </w:rPr>
        <w:lastRenderedPageBreak/>
        <w:t xml:space="preserve">Image: </w:t>
      </w:r>
      <w:r>
        <w:rPr>
          <w:rFonts w:ascii="Bookman Old Style" w:hAnsi="Bookman Old Style" w:cs="Times New Roman"/>
          <w:i/>
          <w:sz w:val="24"/>
          <w:szCs w:val="24"/>
        </w:rPr>
        <w:t>molecules moving from higher to lower concentration through specified protein channels either through carrier mechanism or channel mechanism</w:t>
      </w:r>
    </w:p>
    <w:p w:rsidR="008B634D" w:rsidRDefault="00190093" w:rsidP="0015306E">
      <w:pPr>
        <w:spacing w:after="0" w:line="360" w:lineRule="auto"/>
        <w:rPr>
          <w:rFonts w:ascii="Bookman Old Style" w:hAnsi="Bookman Old Style" w:cs="Times New Roman"/>
          <w:b/>
          <w:sz w:val="24"/>
          <w:szCs w:val="24"/>
        </w:rPr>
      </w:pPr>
      <w:r w:rsidRPr="00303CD8">
        <w:rPr>
          <w:rFonts w:ascii="Bookman Old Style" w:hAnsi="Bookman Old Style" w:cs="Times New Roman"/>
          <w:b/>
          <w:sz w:val="24"/>
          <w:szCs w:val="24"/>
        </w:rPr>
        <w:t xml:space="preserve">Active transport </w:t>
      </w:r>
    </w:p>
    <w:p w:rsidR="00190093" w:rsidRDefault="00190093" w:rsidP="0015306E">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Active transport is similar to the facilitated diffusion in terms of the movement of gas or water molecules from higher to lower concentration however this transportation is </w:t>
      </w:r>
      <w:r>
        <w:rPr>
          <w:rFonts w:ascii="Bookman Old Style" w:hAnsi="Bookman Old Style" w:cs="Times New Roman"/>
          <w:i/>
          <w:sz w:val="24"/>
          <w:szCs w:val="24"/>
        </w:rPr>
        <w:t xml:space="preserve">facilitated </w:t>
      </w:r>
      <w:r>
        <w:rPr>
          <w:rFonts w:ascii="Bookman Old Style" w:hAnsi="Bookman Old Style" w:cs="Times New Roman"/>
          <w:sz w:val="24"/>
          <w:szCs w:val="24"/>
        </w:rPr>
        <w:t>by special proteins that pump molecules inside or outside the membrane in order to equalize their concentration with the help of energy. This process does not happen without ATP involvement because some molecules are larger and cannot bind with the proteins. This is the basic difference between both types of transportation as well</w:t>
      </w:r>
      <w:r w:rsidR="008B634D">
        <w:rPr>
          <w:rFonts w:ascii="Bookman Old Style" w:hAnsi="Bookman Old Style" w:cs="Times New Roman"/>
          <w:sz w:val="24"/>
          <w:szCs w:val="24"/>
        </w:rPr>
        <w:t xml:space="preserve"> (</w:t>
      </w:r>
      <w:r w:rsidR="008B634D" w:rsidRPr="008B634D">
        <w:rPr>
          <w:rFonts w:ascii="Bookman Old Style" w:hAnsi="Bookman Old Style" w:cs="Times New Roman"/>
          <w:sz w:val="24"/>
          <w:szCs w:val="24"/>
        </w:rPr>
        <w:t>Friedman</w:t>
      </w:r>
      <w:r w:rsidR="008B634D">
        <w:rPr>
          <w:rFonts w:ascii="Bookman Old Style" w:hAnsi="Bookman Old Style" w:cs="Times New Roman"/>
          <w:sz w:val="24"/>
          <w:szCs w:val="24"/>
        </w:rPr>
        <w:t>, 2008)</w:t>
      </w:r>
      <w:r>
        <w:rPr>
          <w:rFonts w:ascii="Bookman Old Style" w:hAnsi="Bookman Old Style" w:cs="Times New Roman"/>
          <w:sz w:val="24"/>
          <w:szCs w:val="24"/>
        </w:rPr>
        <w:t xml:space="preserve">. </w:t>
      </w:r>
    </w:p>
    <w:p w:rsidR="00190093" w:rsidRPr="00BD01F0" w:rsidRDefault="00190093" w:rsidP="0015306E">
      <w:pPr>
        <w:spacing w:after="0" w:line="360" w:lineRule="auto"/>
        <w:rPr>
          <w:rFonts w:ascii="Bookman Old Style" w:hAnsi="Bookman Old Style" w:cs="Times New Roman"/>
          <w:sz w:val="24"/>
          <w:szCs w:val="24"/>
        </w:rPr>
      </w:pPr>
    </w:p>
    <w:p w:rsidR="00BD01F0" w:rsidRDefault="00BD01F0" w:rsidP="0015306E">
      <w:pPr>
        <w:spacing w:after="0" w:line="360" w:lineRule="auto"/>
        <w:jc w:val="center"/>
        <w:rPr>
          <w:rFonts w:ascii="Bookman Old Style" w:hAnsi="Bookman Old Style" w:cs="Times New Roman"/>
          <w:b/>
          <w:sz w:val="24"/>
          <w:szCs w:val="24"/>
        </w:rPr>
      </w:pPr>
      <w:r>
        <w:rPr>
          <w:rFonts w:ascii="Bookman Old Style" w:hAnsi="Bookman Old Style" w:cs="Times New Roman"/>
          <w:b/>
          <w:noProof/>
          <w:sz w:val="24"/>
          <w:szCs w:val="24"/>
        </w:rPr>
        <w:drawing>
          <wp:inline distT="0" distB="0" distL="0" distR="0">
            <wp:extent cx="4137749" cy="1232452"/>
            <wp:effectExtent l="19050" t="0" r="0" b="0"/>
            <wp:docPr id="3" name="Picture 2" descr="F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jpeg"/>
                    <pic:cNvPicPr/>
                  </pic:nvPicPr>
                  <pic:blipFill>
                    <a:blip r:embed="rId10"/>
                    <a:stretch>
                      <a:fillRect/>
                    </a:stretch>
                  </pic:blipFill>
                  <pic:spPr>
                    <a:xfrm>
                      <a:off x="0" y="0"/>
                      <a:ext cx="4145280" cy="1234695"/>
                    </a:xfrm>
                    <a:prstGeom prst="rect">
                      <a:avLst/>
                    </a:prstGeom>
                  </pic:spPr>
                </pic:pic>
              </a:graphicData>
            </a:graphic>
          </wp:inline>
        </w:drawing>
      </w:r>
    </w:p>
    <w:p w:rsidR="00BD01F0" w:rsidRDefault="00BD01F0" w:rsidP="0015306E">
      <w:pPr>
        <w:spacing w:after="0" w:line="360" w:lineRule="auto"/>
        <w:rPr>
          <w:rFonts w:ascii="Bookman Old Style" w:hAnsi="Bookman Old Style" w:cs="Times New Roman"/>
          <w:i/>
          <w:sz w:val="24"/>
          <w:szCs w:val="24"/>
        </w:rPr>
      </w:pPr>
      <w:r>
        <w:rPr>
          <w:rFonts w:ascii="Bookman Old Style" w:hAnsi="Bookman Old Style" w:cs="Times New Roman"/>
          <w:b/>
          <w:sz w:val="24"/>
          <w:szCs w:val="24"/>
        </w:rPr>
        <w:t xml:space="preserve">Image: </w:t>
      </w:r>
      <w:r>
        <w:rPr>
          <w:rFonts w:ascii="Bookman Old Style" w:hAnsi="Bookman Old Style" w:cs="Times New Roman"/>
          <w:i/>
          <w:sz w:val="24"/>
          <w:szCs w:val="24"/>
        </w:rPr>
        <w:t>sodium potassium pump (specialized proteins) pumping potassium ions outside the cell and sodium ions inside the cell where there concentration is lower</w:t>
      </w:r>
      <w:r w:rsidR="00190093">
        <w:rPr>
          <w:rFonts w:ascii="Bookman Old Style" w:hAnsi="Bookman Old Style" w:cs="Times New Roman"/>
          <w:i/>
          <w:sz w:val="24"/>
          <w:szCs w:val="24"/>
        </w:rPr>
        <w:t>—with the help of ATP</w:t>
      </w:r>
    </w:p>
    <w:p w:rsidR="00190093" w:rsidRDefault="008B634D" w:rsidP="0015306E">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Hence, all the modes of transportation perform similar functions but differ in the ways through which they perform their functions and the nature of transportation they carry. Some use specialized proteins, some do not, some use proteins with energy and some do it without energy. Some transport both gas and water molecules whereas some transport only water. </w:t>
      </w:r>
    </w:p>
    <w:p w:rsidR="008B634D" w:rsidRDefault="008B634D" w:rsidP="0015306E">
      <w:pPr>
        <w:spacing w:after="0" w:line="360" w:lineRule="auto"/>
        <w:ind w:firstLine="720"/>
        <w:rPr>
          <w:rFonts w:ascii="Bookman Old Style" w:hAnsi="Bookman Old Style" w:cs="Times New Roman"/>
          <w:sz w:val="24"/>
          <w:szCs w:val="24"/>
        </w:rPr>
      </w:pPr>
    </w:p>
    <w:p w:rsidR="008B634D" w:rsidRDefault="008B634D" w:rsidP="0015306E">
      <w:pPr>
        <w:spacing w:after="0" w:line="360" w:lineRule="auto"/>
        <w:ind w:firstLine="720"/>
        <w:rPr>
          <w:rFonts w:ascii="Bookman Old Style" w:hAnsi="Bookman Old Style" w:cs="Times New Roman"/>
          <w:sz w:val="24"/>
          <w:szCs w:val="24"/>
        </w:rPr>
      </w:pPr>
    </w:p>
    <w:p w:rsidR="008B634D" w:rsidRDefault="008B634D" w:rsidP="0015306E">
      <w:pPr>
        <w:spacing w:after="0" w:line="360" w:lineRule="auto"/>
        <w:ind w:firstLine="720"/>
        <w:rPr>
          <w:rFonts w:ascii="Bookman Old Style" w:hAnsi="Bookman Old Style" w:cs="Times New Roman"/>
          <w:sz w:val="24"/>
          <w:szCs w:val="24"/>
        </w:rPr>
      </w:pPr>
    </w:p>
    <w:p w:rsidR="008B634D" w:rsidRDefault="008B634D" w:rsidP="0015306E">
      <w:pPr>
        <w:spacing w:after="0" w:line="360" w:lineRule="auto"/>
        <w:ind w:firstLine="720"/>
        <w:rPr>
          <w:rFonts w:ascii="Bookman Old Style" w:hAnsi="Bookman Old Style" w:cs="Times New Roman"/>
          <w:sz w:val="24"/>
          <w:szCs w:val="24"/>
        </w:rPr>
      </w:pPr>
    </w:p>
    <w:p w:rsidR="008B634D" w:rsidRDefault="008B634D" w:rsidP="0015306E">
      <w:pPr>
        <w:spacing w:after="0" w:line="360" w:lineRule="auto"/>
        <w:ind w:firstLine="720"/>
        <w:rPr>
          <w:rFonts w:ascii="Bookman Old Style" w:hAnsi="Bookman Old Style" w:cs="Times New Roman"/>
          <w:sz w:val="24"/>
          <w:szCs w:val="24"/>
        </w:rPr>
      </w:pPr>
    </w:p>
    <w:p w:rsidR="008B634D" w:rsidRDefault="008B634D" w:rsidP="0015306E">
      <w:pPr>
        <w:spacing w:after="0" w:line="360" w:lineRule="auto"/>
        <w:ind w:firstLine="720"/>
        <w:rPr>
          <w:rFonts w:ascii="Bookman Old Style" w:hAnsi="Bookman Old Style" w:cs="Times New Roman"/>
          <w:sz w:val="24"/>
          <w:szCs w:val="24"/>
        </w:rPr>
      </w:pPr>
    </w:p>
    <w:p w:rsidR="008B634D" w:rsidRDefault="008B634D" w:rsidP="0015306E">
      <w:pPr>
        <w:spacing w:after="0" w:line="360" w:lineRule="auto"/>
        <w:ind w:firstLine="720"/>
        <w:rPr>
          <w:rFonts w:ascii="Bookman Old Style" w:hAnsi="Bookman Old Style" w:cs="Times New Roman"/>
          <w:sz w:val="24"/>
          <w:szCs w:val="24"/>
        </w:rPr>
      </w:pPr>
    </w:p>
    <w:p w:rsidR="008B634D" w:rsidRDefault="008B634D" w:rsidP="0015306E">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References </w:t>
      </w:r>
    </w:p>
    <w:p w:rsidR="008B634D" w:rsidRDefault="008B634D" w:rsidP="0015306E">
      <w:pPr>
        <w:spacing w:after="0" w:line="360" w:lineRule="auto"/>
        <w:rPr>
          <w:rFonts w:ascii="Bookman Old Style" w:hAnsi="Bookman Old Style" w:cs="Times New Roman"/>
          <w:sz w:val="24"/>
          <w:szCs w:val="24"/>
        </w:rPr>
      </w:pPr>
      <w:r w:rsidRPr="008B634D">
        <w:rPr>
          <w:rFonts w:ascii="Bookman Old Style" w:hAnsi="Bookman Old Style" w:cs="Times New Roman"/>
          <w:sz w:val="24"/>
          <w:szCs w:val="24"/>
        </w:rPr>
        <w:t>Pratt</w:t>
      </w:r>
      <w:r>
        <w:rPr>
          <w:rFonts w:ascii="Bookman Old Style" w:hAnsi="Bookman Old Style" w:cs="Times New Roman"/>
          <w:sz w:val="24"/>
          <w:szCs w:val="24"/>
        </w:rPr>
        <w:t>,</w:t>
      </w:r>
      <w:r w:rsidRPr="008B634D">
        <w:rPr>
          <w:rFonts w:ascii="Bookman Old Style" w:hAnsi="Bookman Old Style" w:cs="Times New Roman"/>
          <w:sz w:val="24"/>
          <w:szCs w:val="24"/>
        </w:rPr>
        <w:t xml:space="preserve"> C</w:t>
      </w:r>
      <w:r>
        <w:rPr>
          <w:rFonts w:ascii="Bookman Old Style" w:hAnsi="Bookman Old Style" w:cs="Times New Roman"/>
          <w:sz w:val="24"/>
          <w:szCs w:val="24"/>
        </w:rPr>
        <w:t xml:space="preserve">. </w:t>
      </w:r>
      <w:r w:rsidRPr="008B634D">
        <w:rPr>
          <w:rFonts w:ascii="Bookman Old Style" w:hAnsi="Bookman Old Style" w:cs="Times New Roman"/>
          <w:sz w:val="24"/>
          <w:szCs w:val="24"/>
        </w:rPr>
        <w:t>A</w:t>
      </w:r>
      <w:r>
        <w:rPr>
          <w:rFonts w:ascii="Bookman Old Style" w:hAnsi="Bookman Old Style" w:cs="Times New Roman"/>
          <w:sz w:val="24"/>
          <w:szCs w:val="24"/>
        </w:rPr>
        <w:t>.</w:t>
      </w:r>
      <w:r w:rsidRPr="008B634D">
        <w:rPr>
          <w:rFonts w:ascii="Bookman Old Style" w:hAnsi="Bookman Old Style" w:cs="Times New Roman"/>
          <w:sz w:val="24"/>
          <w:szCs w:val="24"/>
        </w:rPr>
        <w:t>, Voet</w:t>
      </w:r>
      <w:r>
        <w:rPr>
          <w:rFonts w:ascii="Bookman Old Style" w:hAnsi="Bookman Old Style" w:cs="Times New Roman"/>
          <w:sz w:val="24"/>
          <w:szCs w:val="24"/>
        </w:rPr>
        <w:t>,</w:t>
      </w:r>
      <w:r w:rsidRPr="008B634D">
        <w:rPr>
          <w:rFonts w:ascii="Bookman Old Style" w:hAnsi="Bookman Old Style" w:cs="Times New Roman"/>
          <w:sz w:val="24"/>
          <w:szCs w:val="24"/>
        </w:rPr>
        <w:t xml:space="preserve"> D</w:t>
      </w:r>
      <w:r>
        <w:rPr>
          <w:rFonts w:ascii="Bookman Old Style" w:hAnsi="Bookman Old Style" w:cs="Times New Roman"/>
          <w:sz w:val="24"/>
          <w:szCs w:val="24"/>
        </w:rPr>
        <w:t>.</w:t>
      </w:r>
      <w:r w:rsidRPr="008B634D">
        <w:rPr>
          <w:rFonts w:ascii="Bookman Old Style" w:hAnsi="Bookman Old Style" w:cs="Times New Roman"/>
          <w:sz w:val="24"/>
          <w:szCs w:val="24"/>
        </w:rPr>
        <w:t>, Voet</w:t>
      </w:r>
      <w:r>
        <w:rPr>
          <w:rFonts w:ascii="Bookman Old Style" w:hAnsi="Bookman Old Style" w:cs="Times New Roman"/>
          <w:sz w:val="24"/>
          <w:szCs w:val="24"/>
        </w:rPr>
        <w:t>,</w:t>
      </w:r>
      <w:r w:rsidRPr="008B634D">
        <w:rPr>
          <w:rFonts w:ascii="Bookman Old Style" w:hAnsi="Bookman Old Style" w:cs="Times New Roman"/>
          <w:sz w:val="24"/>
          <w:szCs w:val="24"/>
        </w:rPr>
        <w:t xml:space="preserve"> J</w:t>
      </w:r>
      <w:r>
        <w:rPr>
          <w:rFonts w:ascii="Bookman Old Style" w:hAnsi="Bookman Old Style" w:cs="Times New Roman"/>
          <w:sz w:val="24"/>
          <w:szCs w:val="24"/>
        </w:rPr>
        <w:t xml:space="preserve">. </w:t>
      </w:r>
      <w:r w:rsidRPr="008B634D">
        <w:rPr>
          <w:rFonts w:ascii="Bookman Old Style" w:hAnsi="Bookman Old Style" w:cs="Times New Roman"/>
          <w:sz w:val="24"/>
          <w:szCs w:val="24"/>
        </w:rPr>
        <w:t>G</w:t>
      </w:r>
      <w:r>
        <w:rPr>
          <w:rFonts w:ascii="Bookman Old Style" w:hAnsi="Bookman Old Style" w:cs="Times New Roman"/>
          <w:sz w:val="24"/>
          <w:szCs w:val="24"/>
        </w:rPr>
        <w:t>.</w:t>
      </w:r>
      <w:r w:rsidRPr="008B634D">
        <w:rPr>
          <w:rFonts w:ascii="Bookman Old Style" w:hAnsi="Bookman Old Style" w:cs="Times New Roman"/>
          <w:sz w:val="24"/>
          <w:szCs w:val="24"/>
        </w:rPr>
        <w:t xml:space="preserve"> (2002). </w:t>
      </w:r>
      <w:r w:rsidRPr="008B634D">
        <w:rPr>
          <w:rFonts w:ascii="Bookman Old Style" w:hAnsi="Bookman Old Style" w:cs="Times New Roman"/>
          <w:i/>
          <w:sz w:val="24"/>
          <w:szCs w:val="24"/>
        </w:rPr>
        <w:t>Fundamentals of biochemistry upgrade.</w:t>
      </w:r>
      <w:r w:rsidRPr="008B634D">
        <w:rPr>
          <w:rFonts w:ascii="Bookman Old Style" w:hAnsi="Bookman Old Style" w:cs="Times New Roman"/>
          <w:sz w:val="24"/>
          <w:szCs w:val="24"/>
        </w:rPr>
        <w:t xml:space="preserve"> </w:t>
      </w:r>
      <w:r>
        <w:rPr>
          <w:rFonts w:ascii="Bookman Old Style" w:hAnsi="Bookman Old Style" w:cs="Times New Roman"/>
          <w:sz w:val="24"/>
          <w:szCs w:val="24"/>
        </w:rPr>
        <w:tab/>
      </w:r>
      <w:r w:rsidRPr="008B634D">
        <w:rPr>
          <w:rFonts w:ascii="Bookman Old Style" w:hAnsi="Bookman Old Style" w:cs="Times New Roman"/>
          <w:sz w:val="24"/>
          <w:szCs w:val="24"/>
        </w:rPr>
        <w:t xml:space="preserve">New </w:t>
      </w:r>
      <w:r>
        <w:rPr>
          <w:rFonts w:ascii="Bookman Old Style" w:hAnsi="Bookman Old Style" w:cs="Times New Roman"/>
          <w:sz w:val="24"/>
          <w:szCs w:val="24"/>
        </w:rPr>
        <w:t>Y</w:t>
      </w:r>
      <w:r w:rsidRPr="008B634D">
        <w:rPr>
          <w:rFonts w:ascii="Bookman Old Style" w:hAnsi="Bookman Old Style" w:cs="Times New Roman"/>
          <w:sz w:val="24"/>
          <w:szCs w:val="24"/>
        </w:rPr>
        <w:t>ork: Wiley. pp. 264–266</w:t>
      </w:r>
    </w:p>
    <w:p w:rsidR="008B634D" w:rsidRPr="00BD01F0" w:rsidRDefault="008B634D" w:rsidP="0015306E">
      <w:pPr>
        <w:spacing w:after="0" w:line="360" w:lineRule="auto"/>
        <w:rPr>
          <w:rFonts w:ascii="Bookman Old Style" w:hAnsi="Bookman Old Style" w:cs="Times New Roman"/>
          <w:sz w:val="24"/>
          <w:szCs w:val="24"/>
        </w:rPr>
      </w:pPr>
      <w:r w:rsidRPr="008B634D">
        <w:rPr>
          <w:rFonts w:ascii="Bookman Old Style" w:hAnsi="Bookman Old Style" w:cs="Times New Roman"/>
          <w:sz w:val="24"/>
          <w:szCs w:val="24"/>
        </w:rPr>
        <w:t xml:space="preserve">Friedman, </w:t>
      </w:r>
      <w:r>
        <w:rPr>
          <w:rFonts w:ascii="Bookman Old Style" w:hAnsi="Bookman Old Style" w:cs="Times New Roman"/>
          <w:sz w:val="24"/>
          <w:szCs w:val="24"/>
        </w:rPr>
        <w:t>M.</w:t>
      </w:r>
      <w:r w:rsidRPr="008B634D">
        <w:rPr>
          <w:rFonts w:ascii="Bookman Old Style" w:hAnsi="Bookman Old Style" w:cs="Times New Roman"/>
          <w:sz w:val="24"/>
          <w:szCs w:val="24"/>
        </w:rPr>
        <w:t xml:space="preserve"> (2008). </w:t>
      </w:r>
      <w:r w:rsidRPr="008B634D">
        <w:rPr>
          <w:rFonts w:ascii="Bookman Old Style" w:hAnsi="Bookman Old Style" w:cs="Times New Roman"/>
          <w:i/>
          <w:sz w:val="24"/>
          <w:szCs w:val="24"/>
        </w:rPr>
        <w:t>Principles and models of biological transport.</w:t>
      </w:r>
      <w:r>
        <w:rPr>
          <w:rFonts w:ascii="Bookman Old Style" w:hAnsi="Bookman Old Style" w:cs="Times New Roman"/>
          <w:sz w:val="24"/>
          <w:szCs w:val="24"/>
        </w:rPr>
        <w:t xml:space="preserve"> </w:t>
      </w:r>
      <w:r w:rsidRPr="008B634D">
        <w:rPr>
          <w:rFonts w:ascii="Bookman Old Style" w:hAnsi="Bookman Old Style" w:cs="Times New Roman"/>
          <w:sz w:val="24"/>
          <w:szCs w:val="24"/>
        </w:rPr>
        <w:t>Springer.</w:t>
      </w:r>
    </w:p>
    <w:sectPr w:rsidR="008B634D" w:rsidRPr="00BD01F0" w:rsidSect="00C37C3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E5E" w:rsidRDefault="00EA3E5E" w:rsidP="00C37C3A">
      <w:pPr>
        <w:spacing w:after="0" w:line="240" w:lineRule="auto"/>
      </w:pPr>
      <w:r>
        <w:separator/>
      </w:r>
    </w:p>
  </w:endnote>
  <w:endnote w:type="continuationSeparator" w:id="1">
    <w:p w:rsidR="00EA3E5E" w:rsidRDefault="00EA3E5E"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E5E" w:rsidRDefault="00EA3E5E" w:rsidP="00C37C3A">
      <w:pPr>
        <w:spacing w:after="0" w:line="240" w:lineRule="auto"/>
      </w:pPr>
      <w:r>
        <w:separator/>
      </w:r>
    </w:p>
  </w:footnote>
  <w:footnote w:type="continuationSeparator" w:id="1">
    <w:p w:rsidR="00EA3E5E" w:rsidRDefault="00EA3E5E"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15306E">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15306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2DFE"/>
    <w:rsid w:val="00303CD8"/>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25B46"/>
    <w:rsid w:val="00550E0E"/>
    <w:rsid w:val="00571005"/>
    <w:rsid w:val="0057603E"/>
    <w:rsid w:val="005868DF"/>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87966"/>
    <w:rsid w:val="0099050D"/>
    <w:rsid w:val="009A69FB"/>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4D0A"/>
    <w:rsid w:val="00B02EC1"/>
    <w:rsid w:val="00B24E3B"/>
    <w:rsid w:val="00B4060F"/>
    <w:rsid w:val="00B52F43"/>
    <w:rsid w:val="00B75F91"/>
    <w:rsid w:val="00B8573E"/>
    <w:rsid w:val="00B90FEA"/>
    <w:rsid w:val="00B918AA"/>
    <w:rsid w:val="00B941FA"/>
    <w:rsid w:val="00B96BE4"/>
    <w:rsid w:val="00BA0CD0"/>
    <w:rsid w:val="00BA132F"/>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A3E5E"/>
    <w:rsid w:val="00EB3EFE"/>
    <w:rsid w:val="00EB6211"/>
    <w:rsid w:val="00ED49FA"/>
    <w:rsid w:val="00F027D7"/>
    <w:rsid w:val="00F11C20"/>
    <w:rsid w:val="00F2014F"/>
    <w:rsid w:val="00F33BA4"/>
    <w:rsid w:val="00F427D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2</cp:revision>
  <dcterms:created xsi:type="dcterms:W3CDTF">2019-05-12T21:00:00Z</dcterms:created>
  <dcterms:modified xsi:type="dcterms:W3CDTF">2019-05-12T21:00:00Z</dcterms:modified>
</cp:coreProperties>
</file>