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8E0470" w:rsidRDefault="0099050D" w:rsidP="0015306E">
      <w:pPr>
        <w:spacing w:after="0" w:line="360" w:lineRule="auto"/>
        <w:jc w:val="both"/>
        <w:rPr>
          <w:rFonts w:ascii="Bookman Old Style" w:hAnsi="Bookman Old Style" w:cs="Times New Roman"/>
          <w:sz w:val="24"/>
          <w:szCs w:val="24"/>
        </w:rPr>
      </w:pPr>
    </w:p>
    <w:p w:rsidR="00C37C3A" w:rsidRPr="008E0470" w:rsidRDefault="00C37C3A" w:rsidP="0015306E">
      <w:pPr>
        <w:spacing w:after="0" w:line="360" w:lineRule="auto"/>
        <w:jc w:val="both"/>
        <w:rPr>
          <w:rFonts w:ascii="Bookman Old Style" w:hAnsi="Bookman Old Style" w:cs="Times New Roman"/>
          <w:sz w:val="24"/>
          <w:szCs w:val="24"/>
        </w:rPr>
      </w:pPr>
    </w:p>
    <w:p w:rsidR="00C37C3A" w:rsidRPr="008E0470" w:rsidRDefault="00C37C3A" w:rsidP="0015306E">
      <w:pPr>
        <w:spacing w:after="0" w:line="360" w:lineRule="auto"/>
        <w:jc w:val="both"/>
        <w:rPr>
          <w:rFonts w:ascii="Bookman Old Style" w:hAnsi="Bookman Old Style" w:cs="Times New Roman"/>
          <w:sz w:val="24"/>
          <w:szCs w:val="24"/>
        </w:rPr>
      </w:pPr>
    </w:p>
    <w:p w:rsidR="00C37C3A" w:rsidRPr="008E0470" w:rsidRDefault="00C37C3A" w:rsidP="0015306E">
      <w:pPr>
        <w:spacing w:after="0" w:line="360" w:lineRule="auto"/>
        <w:jc w:val="both"/>
        <w:rPr>
          <w:rFonts w:ascii="Bookman Old Style" w:hAnsi="Bookman Old Style" w:cs="Times New Roman"/>
          <w:sz w:val="24"/>
          <w:szCs w:val="24"/>
        </w:rPr>
      </w:pPr>
    </w:p>
    <w:p w:rsidR="00C37C3A" w:rsidRPr="008E0470" w:rsidRDefault="00C37C3A" w:rsidP="0015306E">
      <w:pPr>
        <w:spacing w:after="0" w:line="360" w:lineRule="auto"/>
        <w:jc w:val="both"/>
        <w:rPr>
          <w:rFonts w:ascii="Bookman Old Style" w:hAnsi="Bookman Old Style" w:cs="Times New Roman"/>
          <w:sz w:val="24"/>
          <w:szCs w:val="24"/>
        </w:rPr>
      </w:pPr>
    </w:p>
    <w:p w:rsidR="00C37C3A" w:rsidRPr="008E0470" w:rsidRDefault="00C37C3A" w:rsidP="0015306E">
      <w:pPr>
        <w:spacing w:after="0" w:line="360" w:lineRule="auto"/>
        <w:jc w:val="both"/>
        <w:rPr>
          <w:rFonts w:ascii="Bookman Old Style" w:hAnsi="Bookman Old Style" w:cs="Times New Roman"/>
          <w:sz w:val="24"/>
          <w:szCs w:val="24"/>
        </w:rPr>
      </w:pPr>
    </w:p>
    <w:p w:rsidR="00C37C3A" w:rsidRPr="008E0470" w:rsidRDefault="00C37C3A" w:rsidP="0015306E">
      <w:pPr>
        <w:spacing w:after="0" w:line="360" w:lineRule="auto"/>
        <w:jc w:val="both"/>
        <w:rPr>
          <w:rFonts w:ascii="Bookman Old Style" w:hAnsi="Bookman Old Style" w:cs="Times New Roman"/>
          <w:sz w:val="24"/>
          <w:szCs w:val="24"/>
        </w:rPr>
      </w:pPr>
    </w:p>
    <w:p w:rsidR="008E0470" w:rsidRPr="008E0470" w:rsidRDefault="008E0470" w:rsidP="0015306E">
      <w:pPr>
        <w:spacing w:after="0" w:line="360" w:lineRule="auto"/>
        <w:jc w:val="center"/>
        <w:rPr>
          <w:rFonts w:ascii="Bookman Old Style" w:hAnsi="Bookman Old Style" w:cs="Times New Roman"/>
          <w:sz w:val="24"/>
          <w:szCs w:val="24"/>
        </w:rPr>
      </w:pPr>
      <w:r w:rsidRPr="008E0470">
        <w:rPr>
          <w:rFonts w:ascii="Bookman Old Style" w:hAnsi="Bookman Old Style" w:cs="Times New Roman"/>
          <w:sz w:val="24"/>
          <w:szCs w:val="24"/>
        </w:rPr>
        <w:t>Fibromyalgia</w:t>
      </w:r>
    </w:p>
    <w:p w:rsidR="00C37C3A" w:rsidRPr="008E0470" w:rsidRDefault="00965882" w:rsidP="0015306E">
      <w:pPr>
        <w:spacing w:after="0" w:line="360" w:lineRule="auto"/>
        <w:jc w:val="center"/>
        <w:rPr>
          <w:rFonts w:ascii="Bookman Old Style" w:hAnsi="Bookman Old Style" w:cs="Times New Roman"/>
          <w:sz w:val="24"/>
          <w:szCs w:val="24"/>
        </w:rPr>
      </w:pPr>
      <w:r w:rsidRPr="008E0470">
        <w:rPr>
          <w:rFonts w:ascii="Bookman Old Style" w:hAnsi="Bookman Old Style" w:cs="Times New Roman"/>
          <w:sz w:val="24"/>
          <w:szCs w:val="24"/>
        </w:rPr>
        <w:t>Name</w:t>
      </w:r>
    </w:p>
    <w:p w:rsidR="00965882" w:rsidRPr="008E0470" w:rsidRDefault="00965882" w:rsidP="0015306E">
      <w:pPr>
        <w:spacing w:after="0" w:line="360" w:lineRule="auto"/>
        <w:jc w:val="center"/>
        <w:rPr>
          <w:rFonts w:ascii="Bookman Old Style" w:hAnsi="Bookman Old Style" w:cs="Times New Roman"/>
          <w:sz w:val="24"/>
          <w:szCs w:val="24"/>
        </w:rPr>
      </w:pPr>
      <w:r w:rsidRPr="008E0470">
        <w:rPr>
          <w:rFonts w:ascii="Bookman Old Style" w:hAnsi="Bookman Old Style" w:cs="Times New Roman"/>
          <w:sz w:val="24"/>
          <w:szCs w:val="24"/>
        </w:rPr>
        <w:t xml:space="preserve">Institution </w:t>
      </w:r>
    </w:p>
    <w:p w:rsidR="00D92D39" w:rsidRPr="008E0470" w:rsidRDefault="00D92D39" w:rsidP="0015306E">
      <w:pPr>
        <w:spacing w:after="0" w:line="360" w:lineRule="auto"/>
        <w:rPr>
          <w:rFonts w:ascii="Bookman Old Style" w:hAnsi="Bookman Old Style" w:cs="Times New Roman"/>
          <w:sz w:val="24"/>
          <w:szCs w:val="24"/>
        </w:rPr>
      </w:pPr>
    </w:p>
    <w:p w:rsidR="00A7036E" w:rsidRPr="008E0470" w:rsidRDefault="00A7036E" w:rsidP="0015306E">
      <w:pPr>
        <w:spacing w:after="0" w:line="360" w:lineRule="auto"/>
        <w:rPr>
          <w:rFonts w:ascii="Bookman Old Style" w:hAnsi="Bookman Old Style" w:cs="Times New Roman"/>
          <w:sz w:val="24"/>
          <w:szCs w:val="24"/>
        </w:rPr>
      </w:pPr>
    </w:p>
    <w:p w:rsidR="00A7036E" w:rsidRPr="008E0470" w:rsidRDefault="00A7036E" w:rsidP="0015306E">
      <w:pPr>
        <w:spacing w:after="0" w:line="360" w:lineRule="auto"/>
        <w:rPr>
          <w:rFonts w:ascii="Bookman Old Style" w:hAnsi="Bookman Old Style" w:cs="Times New Roman"/>
          <w:sz w:val="24"/>
          <w:szCs w:val="24"/>
        </w:rPr>
      </w:pPr>
    </w:p>
    <w:p w:rsidR="00A7036E" w:rsidRPr="008E0470" w:rsidRDefault="00A7036E" w:rsidP="0015306E">
      <w:pPr>
        <w:spacing w:after="0" w:line="360" w:lineRule="auto"/>
        <w:rPr>
          <w:rFonts w:ascii="Bookman Old Style" w:hAnsi="Bookman Old Style" w:cs="Times New Roman"/>
          <w:sz w:val="24"/>
          <w:szCs w:val="24"/>
        </w:rPr>
      </w:pPr>
    </w:p>
    <w:p w:rsidR="00A7036E" w:rsidRPr="008E0470" w:rsidRDefault="00A7036E" w:rsidP="0015306E">
      <w:pPr>
        <w:spacing w:after="0" w:line="360" w:lineRule="auto"/>
        <w:rPr>
          <w:rFonts w:ascii="Bookman Old Style" w:hAnsi="Bookman Old Style" w:cs="Times New Roman"/>
          <w:sz w:val="24"/>
          <w:szCs w:val="24"/>
        </w:rPr>
      </w:pPr>
    </w:p>
    <w:p w:rsidR="00A7036E" w:rsidRPr="008E0470" w:rsidRDefault="00A7036E" w:rsidP="0015306E">
      <w:pPr>
        <w:spacing w:after="0" w:line="360" w:lineRule="auto"/>
        <w:rPr>
          <w:rFonts w:ascii="Bookman Old Style" w:hAnsi="Bookman Old Style" w:cs="Times New Roman"/>
          <w:sz w:val="24"/>
          <w:szCs w:val="24"/>
        </w:rPr>
      </w:pPr>
    </w:p>
    <w:p w:rsidR="00A7036E" w:rsidRPr="008E0470" w:rsidRDefault="00A7036E" w:rsidP="0015306E">
      <w:pPr>
        <w:spacing w:after="0" w:line="360" w:lineRule="auto"/>
        <w:rPr>
          <w:rFonts w:ascii="Bookman Old Style" w:hAnsi="Bookman Old Style" w:cs="Times New Roman"/>
          <w:sz w:val="24"/>
          <w:szCs w:val="24"/>
        </w:rPr>
      </w:pPr>
    </w:p>
    <w:p w:rsidR="00A7036E" w:rsidRPr="008E0470" w:rsidRDefault="00A7036E" w:rsidP="0015306E">
      <w:pPr>
        <w:spacing w:after="0" w:line="360" w:lineRule="auto"/>
        <w:rPr>
          <w:rFonts w:ascii="Bookman Old Style" w:hAnsi="Bookman Old Style" w:cs="Times New Roman"/>
          <w:sz w:val="24"/>
          <w:szCs w:val="24"/>
        </w:rPr>
      </w:pPr>
    </w:p>
    <w:p w:rsidR="00A7036E" w:rsidRPr="008E0470" w:rsidRDefault="00A7036E" w:rsidP="0015306E">
      <w:pPr>
        <w:spacing w:after="0" w:line="360" w:lineRule="auto"/>
        <w:rPr>
          <w:rFonts w:ascii="Bookman Old Style" w:hAnsi="Bookman Old Style" w:cs="Times New Roman"/>
          <w:sz w:val="24"/>
          <w:szCs w:val="24"/>
        </w:rPr>
      </w:pPr>
    </w:p>
    <w:p w:rsidR="00A7036E" w:rsidRPr="008E0470" w:rsidRDefault="00A7036E" w:rsidP="0015306E">
      <w:pPr>
        <w:spacing w:after="0" w:line="360" w:lineRule="auto"/>
        <w:rPr>
          <w:rFonts w:ascii="Bookman Old Style" w:hAnsi="Bookman Old Style" w:cs="Times New Roman"/>
          <w:sz w:val="24"/>
          <w:szCs w:val="24"/>
        </w:rPr>
      </w:pPr>
    </w:p>
    <w:p w:rsidR="00A7036E" w:rsidRPr="008E0470" w:rsidRDefault="00A7036E" w:rsidP="0015306E">
      <w:pPr>
        <w:spacing w:after="0" w:line="360" w:lineRule="auto"/>
        <w:rPr>
          <w:rFonts w:ascii="Bookman Old Style" w:hAnsi="Bookman Old Style" w:cs="Times New Roman"/>
          <w:sz w:val="24"/>
          <w:szCs w:val="24"/>
        </w:rPr>
      </w:pPr>
    </w:p>
    <w:p w:rsidR="008B634D" w:rsidRPr="008E0470" w:rsidRDefault="008B634D" w:rsidP="0015306E">
      <w:pPr>
        <w:spacing w:after="0" w:line="360" w:lineRule="auto"/>
        <w:ind w:firstLine="720"/>
        <w:rPr>
          <w:rFonts w:ascii="Bookman Old Style" w:hAnsi="Bookman Old Style" w:cs="Times New Roman"/>
          <w:sz w:val="24"/>
          <w:szCs w:val="24"/>
        </w:rPr>
      </w:pPr>
    </w:p>
    <w:p w:rsidR="0015306E" w:rsidRPr="008E0470" w:rsidRDefault="0015306E" w:rsidP="0015306E">
      <w:pPr>
        <w:spacing w:after="0" w:line="360" w:lineRule="auto"/>
        <w:ind w:firstLine="720"/>
        <w:rPr>
          <w:rFonts w:ascii="Bookman Old Style" w:hAnsi="Bookman Old Style" w:cs="Times New Roman"/>
          <w:sz w:val="24"/>
          <w:szCs w:val="24"/>
        </w:rPr>
      </w:pPr>
    </w:p>
    <w:p w:rsidR="0015306E" w:rsidRPr="008E0470" w:rsidRDefault="0015306E" w:rsidP="0015306E">
      <w:pPr>
        <w:spacing w:after="0" w:line="360" w:lineRule="auto"/>
        <w:ind w:firstLine="720"/>
        <w:rPr>
          <w:rFonts w:ascii="Bookman Old Style" w:hAnsi="Bookman Old Style" w:cs="Times New Roman"/>
          <w:sz w:val="24"/>
          <w:szCs w:val="24"/>
        </w:rPr>
      </w:pPr>
    </w:p>
    <w:p w:rsidR="0015306E" w:rsidRPr="008E0470" w:rsidRDefault="0015306E" w:rsidP="0015306E">
      <w:pPr>
        <w:spacing w:after="0" w:line="360" w:lineRule="auto"/>
        <w:ind w:firstLine="720"/>
        <w:rPr>
          <w:rFonts w:ascii="Bookman Old Style" w:hAnsi="Bookman Old Style" w:cs="Times New Roman"/>
          <w:sz w:val="24"/>
          <w:szCs w:val="24"/>
        </w:rPr>
      </w:pPr>
    </w:p>
    <w:p w:rsidR="0015306E" w:rsidRPr="008E0470" w:rsidRDefault="0015306E" w:rsidP="0015306E">
      <w:pPr>
        <w:spacing w:after="0" w:line="360" w:lineRule="auto"/>
        <w:ind w:firstLine="720"/>
        <w:rPr>
          <w:rFonts w:ascii="Bookman Old Style" w:hAnsi="Bookman Old Style" w:cs="Times New Roman"/>
          <w:sz w:val="24"/>
          <w:szCs w:val="24"/>
        </w:rPr>
      </w:pPr>
    </w:p>
    <w:p w:rsidR="0015306E" w:rsidRPr="008E0470" w:rsidRDefault="0015306E" w:rsidP="0015306E">
      <w:pPr>
        <w:spacing w:after="0" w:line="360" w:lineRule="auto"/>
        <w:ind w:firstLine="720"/>
        <w:rPr>
          <w:rFonts w:ascii="Bookman Old Style" w:hAnsi="Bookman Old Style" w:cs="Times New Roman"/>
          <w:sz w:val="24"/>
          <w:szCs w:val="24"/>
        </w:rPr>
      </w:pPr>
    </w:p>
    <w:p w:rsidR="0015306E" w:rsidRPr="008E0470" w:rsidRDefault="0015306E" w:rsidP="0015306E">
      <w:pPr>
        <w:spacing w:after="0" w:line="360" w:lineRule="auto"/>
        <w:ind w:firstLine="720"/>
        <w:rPr>
          <w:rFonts w:ascii="Bookman Old Style" w:hAnsi="Bookman Old Style" w:cs="Times New Roman"/>
          <w:sz w:val="24"/>
          <w:szCs w:val="24"/>
        </w:rPr>
      </w:pPr>
    </w:p>
    <w:p w:rsidR="0015306E" w:rsidRPr="008E0470" w:rsidRDefault="0015306E" w:rsidP="0015306E">
      <w:pPr>
        <w:spacing w:after="0" w:line="360" w:lineRule="auto"/>
        <w:ind w:firstLine="720"/>
        <w:rPr>
          <w:rFonts w:ascii="Bookman Old Style" w:hAnsi="Bookman Old Style" w:cs="Times New Roman"/>
          <w:sz w:val="24"/>
          <w:szCs w:val="24"/>
        </w:rPr>
      </w:pPr>
    </w:p>
    <w:p w:rsidR="0015306E" w:rsidRPr="008E0470" w:rsidRDefault="0015306E" w:rsidP="0015306E">
      <w:pPr>
        <w:spacing w:after="0" w:line="360" w:lineRule="auto"/>
        <w:ind w:firstLine="720"/>
        <w:rPr>
          <w:rFonts w:ascii="Bookman Old Style" w:hAnsi="Bookman Old Style" w:cs="Times New Roman"/>
          <w:sz w:val="24"/>
          <w:szCs w:val="24"/>
        </w:rPr>
      </w:pPr>
    </w:p>
    <w:p w:rsidR="008B634D" w:rsidRPr="008E0470" w:rsidRDefault="008B634D" w:rsidP="0015306E">
      <w:pPr>
        <w:spacing w:after="0" w:line="360" w:lineRule="auto"/>
        <w:rPr>
          <w:rFonts w:ascii="Bookman Old Style" w:hAnsi="Bookman Old Style" w:cs="Times New Roman"/>
          <w:sz w:val="24"/>
          <w:szCs w:val="24"/>
        </w:rPr>
      </w:pPr>
    </w:p>
    <w:p w:rsidR="008E0470" w:rsidRPr="008E0470" w:rsidRDefault="008E0470" w:rsidP="001034D9">
      <w:pPr>
        <w:spacing w:after="0" w:line="360" w:lineRule="auto"/>
        <w:jc w:val="center"/>
        <w:rPr>
          <w:rFonts w:ascii="Bookman Old Style" w:hAnsi="Bookman Old Style" w:cs="Times New Roman"/>
          <w:sz w:val="24"/>
          <w:szCs w:val="24"/>
        </w:rPr>
      </w:pPr>
      <w:r w:rsidRPr="008E0470">
        <w:rPr>
          <w:rFonts w:ascii="Bookman Old Style" w:hAnsi="Bookman Old Style" w:cs="Times New Roman"/>
          <w:sz w:val="24"/>
          <w:szCs w:val="24"/>
        </w:rPr>
        <w:lastRenderedPageBreak/>
        <w:t>Fibromyalgia</w:t>
      </w:r>
    </w:p>
    <w:p w:rsidR="008E0470" w:rsidRPr="008E0470" w:rsidRDefault="008E0470" w:rsidP="00A8626E">
      <w:pPr>
        <w:spacing w:after="0" w:line="360" w:lineRule="auto"/>
        <w:ind w:firstLine="720"/>
        <w:rPr>
          <w:rFonts w:ascii="Bookman Old Style" w:hAnsi="Bookman Old Style" w:cs="Times New Roman"/>
          <w:sz w:val="24"/>
          <w:szCs w:val="24"/>
        </w:rPr>
      </w:pPr>
      <w:r w:rsidRPr="008E0470">
        <w:rPr>
          <w:rFonts w:ascii="Bookman Old Style" w:hAnsi="Bookman Old Style" w:cs="Times New Roman"/>
          <w:sz w:val="24"/>
          <w:szCs w:val="24"/>
        </w:rPr>
        <w:t xml:space="preserve">Fibromyalgia is a </w:t>
      </w:r>
      <w:r>
        <w:rPr>
          <w:rFonts w:ascii="Bookman Old Style" w:hAnsi="Bookman Old Style" w:cs="Times New Roman"/>
          <w:sz w:val="24"/>
          <w:szCs w:val="24"/>
        </w:rPr>
        <w:t>disorder characterized by persistent and chronic tenderness and pain in various body parts. Although it is highly prevalent in the women yet it can affect the individuals belonging to any age group and sex</w:t>
      </w:r>
      <w:r w:rsidR="00E03F38">
        <w:rPr>
          <w:rFonts w:ascii="Bookman Old Style" w:hAnsi="Bookman Old Style" w:cs="Times New Roman"/>
          <w:sz w:val="24"/>
          <w:szCs w:val="24"/>
        </w:rPr>
        <w:t xml:space="preserve"> (</w:t>
      </w:r>
      <w:r w:rsidR="00E03F38" w:rsidRPr="00E03F38">
        <w:rPr>
          <w:rFonts w:ascii="Bookman Old Style" w:hAnsi="Bookman Old Style" w:cs="Arial"/>
          <w:sz w:val="24"/>
          <w:szCs w:val="24"/>
        </w:rPr>
        <w:t>Wolfe</w:t>
      </w:r>
      <w:r w:rsidR="00E03F38">
        <w:rPr>
          <w:rFonts w:ascii="Bookman Old Style" w:hAnsi="Bookman Old Style" w:cs="Arial"/>
          <w:sz w:val="24"/>
          <w:szCs w:val="24"/>
        </w:rPr>
        <w:t xml:space="preserve"> et. al., 2016)</w:t>
      </w:r>
      <w:r>
        <w:rPr>
          <w:rFonts w:ascii="Bookman Old Style" w:hAnsi="Bookman Old Style" w:cs="Times New Roman"/>
          <w:sz w:val="24"/>
          <w:szCs w:val="24"/>
        </w:rPr>
        <w:t xml:space="preserve">. The most common symptoms of </w:t>
      </w:r>
      <w:r w:rsidRPr="008E0470">
        <w:rPr>
          <w:rFonts w:ascii="Bookman Old Style" w:hAnsi="Bookman Old Style" w:cs="Times New Roman"/>
          <w:sz w:val="24"/>
          <w:szCs w:val="24"/>
        </w:rPr>
        <w:t>Fibromyalgia</w:t>
      </w:r>
      <w:r>
        <w:rPr>
          <w:rFonts w:ascii="Bookman Old Style" w:hAnsi="Bookman Old Style" w:cs="Times New Roman"/>
          <w:sz w:val="24"/>
          <w:szCs w:val="24"/>
        </w:rPr>
        <w:t xml:space="preserve"> include muscle stiffness, fatigue, disturbed sleeping patterns, anxiety, depression and impairment in daily activities</w:t>
      </w:r>
      <w:r w:rsidR="009F7DC4">
        <w:rPr>
          <w:rFonts w:ascii="Bookman Old Style" w:hAnsi="Bookman Old Style" w:cs="Times New Roman"/>
          <w:sz w:val="24"/>
          <w:szCs w:val="24"/>
        </w:rPr>
        <w:t xml:space="preserve"> (</w:t>
      </w:r>
      <w:r w:rsidR="009F7DC4" w:rsidRPr="00E03F38">
        <w:rPr>
          <w:rFonts w:ascii="Bookman Old Style" w:hAnsi="Bookman Old Style" w:cs="Arial"/>
          <w:sz w:val="24"/>
          <w:szCs w:val="24"/>
        </w:rPr>
        <w:t>Wolfe</w:t>
      </w:r>
      <w:r w:rsidR="009F7DC4">
        <w:rPr>
          <w:rFonts w:ascii="Bookman Old Style" w:hAnsi="Bookman Old Style" w:cs="Arial"/>
          <w:sz w:val="24"/>
          <w:szCs w:val="24"/>
        </w:rPr>
        <w:t xml:space="preserve"> et. al., 2016)</w:t>
      </w:r>
      <w:r>
        <w:rPr>
          <w:rFonts w:ascii="Bookman Old Style" w:hAnsi="Bookman Old Style" w:cs="Times New Roman"/>
          <w:sz w:val="24"/>
          <w:szCs w:val="24"/>
        </w:rPr>
        <w:t xml:space="preserve">. The diagnosis of </w:t>
      </w:r>
      <w:r w:rsidRPr="008E0470">
        <w:rPr>
          <w:rFonts w:ascii="Bookman Old Style" w:hAnsi="Bookman Old Style" w:cs="Times New Roman"/>
          <w:sz w:val="24"/>
          <w:szCs w:val="24"/>
        </w:rPr>
        <w:t>Fibromyalgia</w:t>
      </w:r>
      <w:r>
        <w:rPr>
          <w:rFonts w:ascii="Bookman Old Style" w:hAnsi="Bookman Old Style" w:cs="Times New Roman"/>
          <w:sz w:val="24"/>
          <w:szCs w:val="24"/>
        </w:rPr>
        <w:t xml:space="preserve"> may encapsulate multifaceted etiologies particularly pre</w:t>
      </w:r>
      <w:r w:rsidR="00770827">
        <w:rPr>
          <w:rFonts w:ascii="Bookman Old Style" w:hAnsi="Bookman Old Style" w:cs="Times New Roman"/>
          <w:sz w:val="24"/>
          <w:szCs w:val="24"/>
        </w:rPr>
        <w:t>-</w:t>
      </w:r>
      <w:r>
        <w:rPr>
          <w:rFonts w:ascii="Bookman Old Style" w:hAnsi="Bookman Old Style" w:cs="Times New Roman"/>
          <w:sz w:val="24"/>
          <w:szCs w:val="24"/>
        </w:rPr>
        <w:t xml:space="preserve">morbid </w:t>
      </w:r>
      <w:r w:rsidR="00770827">
        <w:rPr>
          <w:rFonts w:ascii="Bookman Old Style" w:hAnsi="Bookman Old Style" w:cs="Times New Roman"/>
          <w:sz w:val="24"/>
          <w:szCs w:val="24"/>
        </w:rPr>
        <w:t xml:space="preserve">with many other neurological and muscular disorders such as </w:t>
      </w:r>
      <w:r w:rsidR="00770827" w:rsidRPr="00770827">
        <w:rPr>
          <w:rFonts w:ascii="Bookman Old Style" w:hAnsi="Bookman Old Style" w:cs="Times New Roman"/>
          <w:sz w:val="24"/>
          <w:szCs w:val="24"/>
        </w:rPr>
        <w:t>dyspnea,</w:t>
      </w:r>
      <w:r w:rsidR="00770827">
        <w:rPr>
          <w:rFonts w:ascii="Bookman Old Style" w:hAnsi="Bookman Old Style" w:cs="Times New Roman"/>
          <w:sz w:val="24"/>
          <w:szCs w:val="24"/>
        </w:rPr>
        <w:t xml:space="preserve"> chest pain,</w:t>
      </w:r>
      <w:r w:rsidR="00770827" w:rsidRPr="00770827">
        <w:rPr>
          <w:rFonts w:ascii="Bookman Old Style" w:hAnsi="Bookman Old Style" w:cs="Times New Roman"/>
          <w:sz w:val="24"/>
          <w:szCs w:val="24"/>
        </w:rPr>
        <w:t xml:space="preserve"> palpitations</w:t>
      </w:r>
      <w:r w:rsidR="00770827">
        <w:rPr>
          <w:rFonts w:ascii="Bookman Old Style" w:hAnsi="Bookman Old Style" w:cs="Times New Roman"/>
          <w:sz w:val="24"/>
          <w:szCs w:val="24"/>
        </w:rPr>
        <w:t xml:space="preserve"> h</w:t>
      </w:r>
      <w:r w:rsidR="00770827" w:rsidRPr="00770827">
        <w:rPr>
          <w:rFonts w:ascii="Bookman Old Style" w:hAnsi="Bookman Old Style" w:cs="Times New Roman"/>
          <w:sz w:val="24"/>
          <w:szCs w:val="24"/>
        </w:rPr>
        <w:t>ypothyroidism</w:t>
      </w:r>
      <w:r w:rsidR="00770827">
        <w:rPr>
          <w:rFonts w:ascii="Bookman Old Style" w:hAnsi="Bookman Old Style" w:cs="Times New Roman"/>
          <w:sz w:val="24"/>
          <w:szCs w:val="24"/>
        </w:rPr>
        <w:t>, ot</w:t>
      </w:r>
      <w:r w:rsidR="00770827" w:rsidRPr="00770827">
        <w:rPr>
          <w:rFonts w:ascii="Bookman Old Style" w:hAnsi="Bookman Old Style" w:cs="Times New Roman"/>
          <w:sz w:val="24"/>
          <w:szCs w:val="24"/>
        </w:rPr>
        <w:t>her inflammatory or autoimmune disorders</w:t>
      </w:r>
      <w:r w:rsidR="00770827">
        <w:rPr>
          <w:rFonts w:ascii="Bookman Old Style" w:hAnsi="Bookman Old Style" w:cs="Times New Roman"/>
          <w:sz w:val="24"/>
          <w:szCs w:val="24"/>
        </w:rPr>
        <w:t>, s</w:t>
      </w:r>
      <w:r w:rsidR="00770827" w:rsidRPr="00770827">
        <w:rPr>
          <w:rFonts w:ascii="Bookman Old Style" w:hAnsi="Bookman Old Style" w:cs="Times New Roman"/>
          <w:sz w:val="24"/>
          <w:szCs w:val="24"/>
        </w:rPr>
        <w:t>ystemic lupus erythematosus</w:t>
      </w:r>
      <w:r w:rsidR="00770827">
        <w:rPr>
          <w:rFonts w:ascii="Bookman Old Style" w:hAnsi="Bookman Old Style" w:cs="Times New Roman"/>
          <w:sz w:val="24"/>
          <w:szCs w:val="24"/>
        </w:rPr>
        <w:t>,</w:t>
      </w:r>
      <w:r w:rsidR="00770827" w:rsidRPr="00770827">
        <w:rPr>
          <w:rFonts w:ascii="Bookman Old Style" w:hAnsi="Bookman Old Style" w:cs="Times New Roman"/>
          <w:sz w:val="24"/>
          <w:szCs w:val="24"/>
        </w:rPr>
        <w:t xml:space="preserve"> </w:t>
      </w:r>
      <w:r w:rsidR="00770827">
        <w:rPr>
          <w:rFonts w:ascii="Bookman Old Style" w:hAnsi="Bookman Old Style" w:cs="Times New Roman"/>
          <w:sz w:val="24"/>
          <w:szCs w:val="24"/>
        </w:rPr>
        <w:t>r</w:t>
      </w:r>
      <w:r w:rsidR="00770827" w:rsidRPr="00770827">
        <w:rPr>
          <w:rFonts w:ascii="Bookman Old Style" w:hAnsi="Bookman Old Style" w:cs="Times New Roman"/>
          <w:sz w:val="24"/>
          <w:szCs w:val="24"/>
        </w:rPr>
        <w:t>heumatoid arthritis</w:t>
      </w:r>
      <w:r w:rsidR="00770827">
        <w:rPr>
          <w:rFonts w:ascii="Bookman Old Style" w:hAnsi="Bookman Old Style" w:cs="Times New Roman"/>
          <w:sz w:val="24"/>
          <w:szCs w:val="24"/>
        </w:rPr>
        <w:t xml:space="preserve"> and p</w:t>
      </w:r>
      <w:r w:rsidR="00770827" w:rsidRPr="00770827">
        <w:rPr>
          <w:rFonts w:ascii="Bookman Old Style" w:hAnsi="Bookman Old Style" w:cs="Times New Roman"/>
          <w:sz w:val="24"/>
          <w:szCs w:val="24"/>
        </w:rPr>
        <w:t>olymyalgia rheumatic</w:t>
      </w:r>
      <w:r w:rsidR="00770827">
        <w:rPr>
          <w:rFonts w:ascii="Bookman Old Style" w:hAnsi="Bookman Old Style" w:cs="Times New Roman"/>
          <w:sz w:val="24"/>
          <w:szCs w:val="24"/>
        </w:rPr>
        <w:t xml:space="preserve">. In order to make objective diagnosis, complete blood count, TSH level, Vitamin B12 and Vitamin D level, iron level, erythrocyte sedimentation rate, serum ferritin and magnesium level of the patient is determined </w:t>
      </w:r>
      <w:r w:rsidR="009F7DC4">
        <w:rPr>
          <w:rFonts w:ascii="Bookman Old Style" w:hAnsi="Bookman Old Style" w:cs="Times New Roman"/>
          <w:sz w:val="24"/>
          <w:szCs w:val="24"/>
        </w:rPr>
        <w:t>along with</w:t>
      </w:r>
      <w:r w:rsidR="00770827">
        <w:rPr>
          <w:rFonts w:ascii="Bookman Old Style" w:hAnsi="Bookman Old Style" w:cs="Times New Roman"/>
          <w:sz w:val="24"/>
          <w:szCs w:val="24"/>
        </w:rPr>
        <w:t xml:space="preserve"> urinalysis</w:t>
      </w:r>
      <w:r w:rsidR="009F7DC4">
        <w:rPr>
          <w:rFonts w:ascii="Bookman Old Style" w:hAnsi="Bookman Old Style" w:cs="Times New Roman"/>
          <w:sz w:val="24"/>
          <w:szCs w:val="24"/>
        </w:rPr>
        <w:t xml:space="preserve"> (</w:t>
      </w:r>
      <w:r w:rsidR="009F7DC4" w:rsidRPr="00E03F38">
        <w:rPr>
          <w:rFonts w:ascii="Bookman Old Style" w:hAnsi="Bookman Old Style" w:cs="Arial"/>
          <w:sz w:val="24"/>
          <w:szCs w:val="24"/>
        </w:rPr>
        <w:t>Wolfe</w:t>
      </w:r>
      <w:r w:rsidR="009F7DC4">
        <w:rPr>
          <w:rFonts w:ascii="Bookman Old Style" w:hAnsi="Bookman Old Style" w:cs="Arial"/>
          <w:sz w:val="24"/>
          <w:szCs w:val="24"/>
        </w:rPr>
        <w:t xml:space="preserve"> et. al., 2016)</w:t>
      </w:r>
      <w:r w:rsidR="00770827">
        <w:rPr>
          <w:rFonts w:ascii="Bookman Old Style" w:hAnsi="Bookman Old Style" w:cs="Times New Roman"/>
          <w:sz w:val="24"/>
          <w:szCs w:val="24"/>
        </w:rPr>
        <w:t xml:space="preserve">. Other than the laboratory testing, following subjective tests are performed including Modified Health Assessment Questionnaire, </w:t>
      </w:r>
      <w:r w:rsidR="00770827" w:rsidRPr="00770827">
        <w:rPr>
          <w:rFonts w:ascii="Bookman Old Style" w:hAnsi="Bookman Old Style" w:cs="Times New Roman"/>
          <w:sz w:val="24"/>
          <w:szCs w:val="24"/>
        </w:rPr>
        <w:t>Fibromyalgia Impact Questionnaire</w:t>
      </w:r>
      <w:r w:rsidR="00770827">
        <w:rPr>
          <w:rFonts w:ascii="Bookman Old Style" w:hAnsi="Bookman Old Style" w:cs="Times New Roman"/>
          <w:sz w:val="24"/>
          <w:szCs w:val="24"/>
        </w:rPr>
        <w:t xml:space="preserve">, </w:t>
      </w:r>
      <w:r w:rsidR="00770827" w:rsidRPr="00770827">
        <w:rPr>
          <w:rFonts w:ascii="Bookman Old Style" w:hAnsi="Bookman Old Style" w:cs="Times New Roman"/>
          <w:sz w:val="24"/>
          <w:szCs w:val="24"/>
        </w:rPr>
        <w:t>The Mood Disorder Questionnaire</w:t>
      </w:r>
      <w:r w:rsidR="00770827">
        <w:rPr>
          <w:rFonts w:ascii="Bookman Old Style" w:hAnsi="Bookman Old Style" w:cs="Times New Roman"/>
          <w:sz w:val="24"/>
          <w:szCs w:val="24"/>
        </w:rPr>
        <w:t>, t</w:t>
      </w:r>
      <w:r w:rsidR="00770827" w:rsidRPr="00770827">
        <w:rPr>
          <w:rFonts w:ascii="Bookman Old Style" w:hAnsi="Bookman Old Style" w:cs="Times New Roman"/>
          <w:sz w:val="24"/>
          <w:szCs w:val="24"/>
        </w:rPr>
        <w:t>he Generalized Anxiety Diso</w:t>
      </w:r>
      <w:r w:rsidR="009F7DC4">
        <w:rPr>
          <w:rFonts w:ascii="Bookman Old Style" w:hAnsi="Bookman Old Style" w:cs="Times New Roman"/>
          <w:sz w:val="24"/>
          <w:szCs w:val="24"/>
        </w:rPr>
        <w:t>rder–7 Qu</w:t>
      </w:r>
      <w:r w:rsidR="00770827" w:rsidRPr="00770827">
        <w:rPr>
          <w:rFonts w:ascii="Bookman Old Style" w:hAnsi="Bookman Old Style" w:cs="Times New Roman"/>
          <w:sz w:val="24"/>
          <w:szCs w:val="24"/>
        </w:rPr>
        <w:t>estionnaire</w:t>
      </w:r>
      <w:r w:rsidR="00770827">
        <w:rPr>
          <w:rFonts w:ascii="Bookman Old Style" w:hAnsi="Bookman Old Style" w:cs="Times New Roman"/>
          <w:sz w:val="24"/>
          <w:szCs w:val="24"/>
        </w:rPr>
        <w:t xml:space="preserve">, </w:t>
      </w:r>
      <w:r w:rsidR="00770827" w:rsidRPr="00770827">
        <w:rPr>
          <w:rFonts w:ascii="Bookman Old Style" w:hAnsi="Bookman Old Style" w:cs="Times New Roman"/>
          <w:sz w:val="24"/>
          <w:szCs w:val="24"/>
        </w:rPr>
        <w:t>The Physician Health Questionnaire–9</w:t>
      </w:r>
      <w:r w:rsidR="00770827">
        <w:rPr>
          <w:rFonts w:ascii="Bookman Old Style" w:hAnsi="Bookman Old Style" w:cs="Times New Roman"/>
          <w:sz w:val="24"/>
          <w:szCs w:val="24"/>
        </w:rPr>
        <w:t xml:space="preserve">, </w:t>
      </w:r>
      <w:r w:rsidR="00A8626E" w:rsidRPr="00770827">
        <w:rPr>
          <w:rFonts w:ascii="Bookman Old Style" w:hAnsi="Bookman Old Style" w:cs="Times New Roman"/>
          <w:sz w:val="24"/>
          <w:szCs w:val="24"/>
        </w:rPr>
        <w:t xml:space="preserve">Scales for </w:t>
      </w:r>
      <w:r w:rsidR="00770827" w:rsidRPr="00770827">
        <w:rPr>
          <w:rFonts w:ascii="Bookman Old Style" w:hAnsi="Bookman Old Style" w:cs="Times New Roman"/>
          <w:sz w:val="24"/>
          <w:szCs w:val="24"/>
        </w:rPr>
        <w:t>cognitive performance</w:t>
      </w:r>
      <w:r w:rsidR="00A8626E">
        <w:rPr>
          <w:rFonts w:ascii="Bookman Old Style" w:hAnsi="Bookman Old Style" w:cs="Times New Roman"/>
          <w:sz w:val="24"/>
          <w:szCs w:val="24"/>
        </w:rPr>
        <w:t xml:space="preserve"> and</w:t>
      </w:r>
      <w:r w:rsidR="00770827" w:rsidRPr="00770827">
        <w:rPr>
          <w:rFonts w:ascii="Bookman Old Style" w:hAnsi="Bookman Old Style" w:cs="Times New Roman"/>
          <w:sz w:val="24"/>
          <w:szCs w:val="24"/>
        </w:rPr>
        <w:t xml:space="preserve"> </w:t>
      </w:r>
      <w:r w:rsidR="00A8626E">
        <w:rPr>
          <w:rFonts w:ascii="Bookman Old Style" w:hAnsi="Bookman Old Style" w:cs="Times New Roman"/>
          <w:sz w:val="24"/>
          <w:szCs w:val="24"/>
        </w:rPr>
        <w:t>helplessness and c</w:t>
      </w:r>
      <w:r w:rsidR="00A8626E" w:rsidRPr="00A8626E">
        <w:rPr>
          <w:rFonts w:ascii="Bookman Old Style" w:hAnsi="Bookman Old Style" w:cs="Times New Roman"/>
          <w:sz w:val="24"/>
          <w:szCs w:val="24"/>
        </w:rPr>
        <w:t>hecklist of current symptoms</w:t>
      </w:r>
      <w:r w:rsidR="00E03F38">
        <w:rPr>
          <w:rFonts w:ascii="Bookman Old Style" w:hAnsi="Bookman Old Style" w:cs="Times New Roman"/>
          <w:sz w:val="24"/>
          <w:szCs w:val="24"/>
        </w:rPr>
        <w:t xml:space="preserve"> (</w:t>
      </w:r>
      <w:r w:rsidR="00E03F38" w:rsidRPr="00E03F38">
        <w:rPr>
          <w:rFonts w:ascii="Bookman Old Style" w:hAnsi="Bookman Old Style" w:cs="Arial"/>
          <w:sz w:val="24"/>
          <w:szCs w:val="24"/>
        </w:rPr>
        <w:t>Gershwin</w:t>
      </w:r>
      <w:r w:rsidR="00E03F38">
        <w:rPr>
          <w:rFonts w:ascii="Bookman Old Style" w:hAnsi="Bookman Old Style" w:cs="Arial"/>
          <w:sz w:val="24"/>
          <w:szCs w:val="24"/>
        </w:rPr>
        <w:t xml:space="preserve"> et. al., 2015)</w:t>
      </w:r>
      <w:r w:rsidR="00A8626E">
        <w:rPr>
          <w:rFonts w:ascii="Bookman Old Style" w:hAnsi="Bookman Old Style" w:cs="Times New Roman"/>
          <w:sz w:val="24"/>
          <w:szCs w:val="24"/>
        </w:rPr>
        <w:t xml:space="preserve">. </w:t>
      </w:r>
    </w:p>
    <w:p w:rsidR="001034D9" w:rsidRDefault="00770827" w:rsidP="008E0470">
      <w:pPr>
        <w:spacing w:after="0" w:line="360" w:lineRule="auto"/>
        <w:rPr>
          <w:rFonts w:ascii="Bookman Old Style" w:hAnsi="Bookman Old Style" w:cs="Arial"/>
          <w:sz w:val="24"/>
          <w:szCs w:val="24"/>
        </w:rPr>
      </w:pPr>
      <w:r>
        <w:rPr>
          <w:rFonts w:ascii="Bookman Old Style" w:hAnsi="Bookman Old Style" w:cs="Times New Roman"/>
          <w:sz w:val="24"/>
          <w:szCs w:val="24"/>
        </w:rPr>
        <w:tab/>
      </w:r>
      <w:r w:rsidR="00A8626E">
        <w:rPr>
          <w:rFonts w:ascii="Bookman Old Style" w:hAnsi="Bookman Old Style" w:cs="Times New Roman"/>
          <w:sz w:val="24"/>
          <w:szCs w:val="24"/>
        </w:rPr>
        <w:t xml:space="preserve">It is worth noting that there is no proven treatment for this disorder hence it is not curable but only manageable. Therefore, life style changes, cognitive and behavioral modifications and pharmacological treatment might be proven affective for its surveillance. The non-pharmacological treatment includes stress management techniques, diet </w:t>
      </w:r>
      <w:r w:rsidR="00FD3DAE">
        <w:rPr>
          <w:rFonts w:ascii="Bookman Old Style" w:hAnsi="Bookman Old Style" w:cs="Times New Roman"/>
          <w:sz w:val="24"/>
          <w:szCs w:val="24"/>
        </w:rPr>
        <w:t xml:space="preserve">and exercise </w:t>
      </w:r>
      <w:r w:rsidR="00A8626E">
        <w:rPr>
          <w:rFonts w:ascii="Bookman Old Style" w:hAnsi="Bookman Old Style" w:cs="Times New Roman"/>
          <w:sz w:val="24"/>
          <w:szCs w:val="24"/>
        </w:rPr>
        <w:t>aimed at improving weight loss, bone and muscle strength, aerobic exercise, cognitive behavioral therapy and sleep therapy</w:t>
      </w:r>
      <w:r w:rsidR="009F7DC4">
        <w:rPr>
          <w:rFonts w:ascii="Bookman Old Style" w:hAnsi="Bookman Old Style" w:cs="Times New Roman"/>
          <w:sz w:val="24"/>
          <w:szCs w:val="24"/>
        </w:rPr>
        <w:t xml:space="preserve"> (</w:t>
      </w:r>
      <w:r w:rsidR="009F7DC4" w:rsidRPr="00E03F38">
        <w:rPr>
          <w:rFonts w:ascii="Bookman Old Style" w:hAnsi="Bookman Old Style" w:cs="Arial"/>
          <w:sz w:val="24"/>
          <w:szCs w:val="24"/>
        </w:rPr>
        <w:t>Gershwin</w:t>
      </w:r>
      <w:r w:rsidR="009F7DC4">
        <w:rPr>
          <w:rFonts w:ascii="Bookman Old Style" w:hAnsi="Bookman Old Style" w:cs="Arial"/>
          <w:sz w:val="24"/>
          <w:szCs w:val="24"/>
        </w:rPr>
        <w:t xml:space="preserve"> et. al., 2015)</w:t>
      </w:r>
      <w:r w:rsidR="00A8626E">
        <w:rPr>
          <w:rFonts w:ascii="Bookman Old Style" w:hAnsi="Bookman Old Style" w:cs="Times New Roman"/>
          <w:sz w:val="24"/>
          <w:szCs w:val="24"/>
        </w:rPr>
        <w:t xml:space="preserve">. On the other hand, pharmacological treatment consists of medicines such as </w:t>
      </w:r>
      <w:r w:rsidR="00A8626E" w:rsidRPr="00A8626E">
        <w:rPr>
          <w:rFonts w:ascii="Bookman Old Style" w:hAnsi="Bookman Old Style" w:cs="Times New Roman"/>
          <w:sz w:val="24"/>
          <w:szCs w:val="24"/>
        </w:rPr>
        <w:t>Analgesics</w:t>
      </w:r>
      <w:r w:rsidR="00A8626E">
        <w:rPr>
          <w:rFonts w:ascii="Bookman Old Style" w:hAnsi="Bookman Old Style" w:cs="Times New Roman"/>
          <w:sz w:val="24"/>
          <w:szCs w:val="24"/>
        </w:rPr>
        <w:t xml:space="preserve">, </w:t>
      </w:r>
      <w:r w:rsidR="00A8626E" w:rsidRPr="00A8626E">
        <w:rPr>
          <w:rFonts w:ascii="Bookman Old Style" w:hAnsi="Bookman Old Style" w:cs="Times New Roman"/>
          <w:sz w:val="24"/>
          <w:szCs w:val="24"/>
        </w:rPr>
        <w:t>Alpha 2 agonists</w:t>
      </w:r>
      <w:r w:rsidR="00A8626E">
        <w:rPr>
          <w:rFonts w:ascii="Bookman Old Style" w:hAnsi="Bookman Old Style" w:cs="Times New Roman"/>
          <w:sz w:val="24"/>
          <w:szCs w:val="24"/>
        </w:rPr>
        <w:t xml:space="preserve"> such as </w:t>
      </w:r>
      <w:r w:rsidR="00A8626E" w:rsidRPr="00A8626E">
        <w:rPr>
          <w:rFonts w:ascii="Bookman Old Style" w:hAnsi="Bookman Old Style" w:cs="Times New Roman"/>
          <w:sz w:val="24"/>
          <w:szCs w:val="24"/>
        </w:rPr>
        <w:t>clonidine</w:t>
      </w:r>
      <w:r w:rsidR="00A8626E">
        <w:rPr>
          <w:rFonts w:ascii="Bookman Old Style" w:hAnsi="Bookman Old Style" w:cs="Times New Roman"/>
          <w:sz w:val="24"/>
          <w:szCs w:val="24"/>
        </w:rPr>
        <w:t xml:space="preserve">, </w:t>
      </w:r>
      <w:r w:rsidR="00A8626E" w:rsidRPr="00A8626E">
        <w:rPr>
          <w:rFonts w:ascii="Bookman Old Style" w:hAnsi="Bookman Old Style" w:cs="Times New Roman"/>
          <w:sz w:val="24"/>
          <w:szCs w:val="24"/>
        </w:rPr>
        <w:t>Anticonvulsants</w:t>
      </w:r>
      <w:r w:rsidR="00A8626E">
        <w:rPr>
          <w:rFonts w:ascii="Bookman Old Style" w:hAnsi="Bookman Old Style" w:cs="Times New Roman"/>
          <w:sz w:val="24"/>
          <w:szCs w:val="24"/>
        </w:rPr>
        <w:t xml:space="preserve"> such as </w:t>
      </w:r>
      <w:r w:rsidR="00A8626E" w:rsidRPr="00A8626E">
        <w:rPr>
          <w:rFonts w:ascii="Bookman Old Style" w:hAnsi="Bookman Old Style" w:cs="Times New Roman"/>
          <w:sz w:val="24"/>
          <w:szCs w:val="24"/>
        </w:rPr>
        <w:t>tiagabine</w:t>
      </w:r>
      <w:r w:rsidR="00A8626E">
        <w:rPr>
          <w:rFonts w:ascii="Bookman Old Style" w:hAnsi="Bookman Old Style" w:cs="Times New Roman"/>
          <w:sz w:val="24"/>
          <w:szCs w:val="24"/>
        </w:rPr>
        <w:t>,</w:t>
      </w:r>
      <w:r w:rsidR="00A8626E" w:rsidRPr="00A8626E">
        <w:rPr>
          <w:rFonts w:ascii="Bookman Old Style" w:hAnsi="Bookman Old Style" w:cs="Times New Roman"/>
          <w:sz w:val="24"/>
          <w:szCs w:val="24"/>
        </w:rPr>
        <w:t xml:space="preserve"> gabapentin</w:t>
      </w:r>
      <w:r w:rsidR="00A8626E">
        <w:rPr>
          <w:rFonts w:ascii="Bookman Old Style" w:hAnsi="Bookman Old Style" w:cs="Times New Roman"/>
          <w:sz w:val="24"/>
          <w:szCs w:val="24"/>
        </w:rPr>
        <w:t xml:space="preserve"> and</w:t>
      </w:r>
      <w:r w:rsidR="00A8626E" w:rsidRPr="00A8626E">
        <w:rPr>
          <w:rFonts w:ascii="Bookman Old Style" w:hAnsi="Bookman Old Style" w:cs="Times New Roman"/>
          <w:sz w:val="24"/>
          <w:szCs w:val="24"/>
        </w:rPr>
        <w:t xml:space="preserve"> </w:t>
      </w:r>
      <w:r w:rsidR="009F7DC4">
        <w:rPr>
          <w:rFonts w:ascii="Bookman Old Style" w:hAnsi="Bookman Old Style" w:cs="Times New Roman"/>
          <w:sz w:val="24"/>
          <w:szCs w:val="24"/>
        </w:rPr>
        <w:t>pregabalinand An</w:t>
      </w:r>
      <w:r w:rsidR="00A8626E" w:rsidRPr="00A8626E">
        <w:rPr>
          <w:rFonts w:ascii="Bookman Old Style" w:hAnsi="Bookman Old Style" w:cs="Times New Roman"/>
          <w:sz w:val="24"/>
          <w:szCs w:val="24"/>
        </w:rPr>
        <w:t>tidepressants</w:t>
      </w:r>
      <w:r w:rsidR="00A8626E">
        <w:rPr>
          <w:rFonts w:ascii="Bookman Old Style" w:hAnsi="Bookman Old Style" w:cs="Times New Roman"/>
          <w:sz w:val="24"/>
          <w:szCs w:val="24"/>
        </w:rPr>
        <w:t xml:space="preserve"> such as </w:t>
      </w:r>
      <w:r w:rsidR="00A8626E" w:rsidRPr="00A8626E">
        <w:rPr>
          <w:rFonts w:ascii="Bookman Old Style" w:hAnsi="Bookman Old Style" w:cs="Times New Roman"/>
          <w:sz w:val="24"/>
          <w:szCs w:val="24"/>
        </w:rPr>
        <w:t>desvenlafaxine</w:t>
      </w:r>
      <w:r w:rsidR="00A8626E">
        <w:rPr>
          <w:rFonts w:ascii="Bookman Old Style" w:hAnsi="Bookman Old Style" w:cs="Times New Roman"/>
          <w:sz w:val="24"/>
          <w:szCs w:val="24"/>
        </w:rPr>
        <w:t>,</w:t>
      </w:r>
      <w:r w:rsidR="00A8626E" w:rsidRPr="00A8626E">
        <w:rPr>
          <w:rFonts w:ascii="Bookman Old Style" w:hAnsi="Bookman Old Style" w:cs="Times New Roman"/>
          <w:sz w:val="24"/>
          <w:szCs w:val="24"/>
        </w:rPr>
        <w:t xml:space="preserve"> amitriptyline, </w:t>
      </w:r>
      <w:r w:rsidR="00A8626E" w:rsidRPr="00A8626E">
        <w:rPr>
          <w:rFonts w:ascii="Bookman Old Style" w:hAnsi="Bookman Old Style" w:cs="Times New Roman"/>
          <w:sz w:val="24"/>
          <w:szCs w:val="24"/>
        </w:rPr>
        <w:lastRenderedPageBreak/>
        <w:t xml:space="preserve">venlafaxine, </w:t>
      </w:r>
      <w:r w:rsidR="00A8626E">
        <w:rPr>
          <w:rFonts w:ascii="Bookman Old Style" w:hAnsi="Bookman Old Style" w:cs="Times New Roman"/>
          <w:sz w:val="24"/>
          <w:szCs w:val="24"/>
        </w:rPr>
        <w:t xml:space="preserve">milnacipran and duloxetine, </w:t>
      </w:r>
      <w:r w:rsidR="009F7DC4">
        <w:rPr>
          <w:rFonts w:ascii="Bookman Old Style" w:hAnsi="Bookman Old Style" w:cs="Times New Roman"/>
          <w:sz w:val="24"/>
          <w:szCs w:val="24"/>
        </w:rPr>
        <w:t xml:space="preserve">and </w:t>
      </w:r>
      <w:r w:rsidR="001034D9" w:rsidRPr="001034D9">
        <w:rPr>
          <w:rFonts w:ascii="Bookman Old Style" w:hAnsi="Bookman Old Style" w:cs="Times New Roman"/>
          <w:sz w:val="24"/>
          <w:szCs w:val="24"/>
        </w:rPr>
        <w:t>Skeletal muscle relaxants</w:t>
      </w:r>
      <w:r w:rsidR="001034D9">
        <w:rPr>
          <w:rFonts w:ascii="Bookman Old Style" w:hAnsi="Bookman Old Style" w:cs="Times New Roman"/>
          <w:sz w:val="24"/>
          <w:szCs w:val="24"/>
        </w:rPr>
        <w:t xml:space="preserve"> such as </w:t>
      </w:r>
      <w:r w:rsidR="001034D9" w:rsidRPr="001034D9">
        <w:rPr>
          <w:rFonts w:ascii="Bookman Old Style" w:hAnsi="Bookman Old Style" w:cs="Times New Roman"/>
          <w:sz w:val="24"/>
          <w:szCs w:val="24"/>
        </w:rPr>
        <w:t>cyclobenzaprine</w:t>
      </w:r>
      <w:r w:rsidR="001034D9">
        <w:rPr>
          <w:rFonts w:ascii="Bookman Old Style" w:hAnsi="Bookman Old Style" w:cs="Times New Roman"/>
          <w:sz w:val="24"/>
          <w:szCs w:val="24"/>
        </w:rPr>
        <w:t xml:space="preserve"> and </w:t>
      </w:r>
      <w:r w:rsidR="001034D9" w:rsidRPr="001034D9">
        <w:rPr>
          <w:rFonts w:ascii="Bookman Old Style" w:hAnsi="Bookman Old Style" w:cs="Times New Roman"/>
          <w:sz w:val="24"/>
          <w:szCs w:val="24"/>
        </w:rPr>
        <w:t xml:space="preserve">Antianxiety/hypnotic agents such as sodium oxybate, </w:t>
      </w:r>
      <w:r w:rsidR="001034D9" w:rsidRPr="001034D9">
        <w:rPr>
          <w:rFonts w:ascii="Bookman Old Style" w:hAnsi="Bookman Old Style" w:cs="Arial"/>
          <w:sz w:val="24"/>
          <w:szCs w:val="24"/>
        </w:rPr>
        <w:t xml:space="preserve">buspirone, trazodone, zolpidem, alprazolam, and temazepam. Medicines that can be prescribed for </w:t>
      </w:r>
      <w:r w:rsidR="001034D9">
        <w:rPr>
          <w:rFonts w:ascii="Bookman Old Style" w:hAnsi="Bookman Old Style" w:cs="Arial"/>
          <w:sz w:val="24"/>
          <w:szCs w:val="24"/>
        </w:rPr>
        <w:t xml:space="preserve">sleep disturbances include dopamine agonists, non-benzodiazepines, </w:t>
      </w:r>
      <w:r w:rsidR="001034D9" w:rsidRPr="001034D9">
        <w:rPr>
          <w:rFonts w:ascii="Bookman Old Style" w:hAnsi="Bookman Old Style" w:cs="Arial"/>
          <w:sz w:val="24"/>
          <w:szCs w:val="24"/>
        </w:rPr>
        <w:t>Anticonvulsants</w:t>
      </w:r>
      <w:r w:rsidR="001034D9">
        <w:rPr>
          <w:rFonts w:ascii="Bookman Old Style" w:hAnsi="Bookman Old Style" w:cs="Arial"/>
          <w:sz w:val="24"/>
          <w:szCs w:val="24"/>
        </w:rPr>
        <w:t xml:space="preserve">, </w:t>
      </w:r>
      <w:r w:rsidR="001034D9" w:rsidRPr="001034D9">
        <w:rPr>
          <w:rFonts w:ascii="Bookman Old Style" w:hAnsi="Bookman Old Style" w:cs="Arial"/>
          <w:sz w:val="24"/>
          <w:szCs w:val="24"/>
        </w:rPr>
        <w:t>Antidepressants</w:t>
      </w:r>
      <w:r w:rsidR="001034D9">
        <w:rPr>
          <w:rFonts w:ascii="Bookman Old Style" w:hAnsi="Bookman Old Style" w:cs="Arial"/>
          <w:sz w:val="24"/>
          <w:szCs w:val="24"/>
        </w:rPr>
        <w:t xml:space="preserve"> and </w:t>
      </w:r>
      <w:r w:rsidR="001034D9" w:rsidRPr="001034D9">
        <w:rPr>
          <w:rFonts w:ascii="Bookman Old Style" w:hAnsi="Bookman Old Style" w:cs="Arial"/>
          <w:sz w:val="24"/>
          <w:szCs w:val="24"/>
        </w:rPr>
        <w:t>Muscle relaxants</w:t>
      </w:r>
      <w:r w:rsidR="009F7DC4">
        <w:rPr>
          <w:rFonts w:ascii="Bookman Old Style" w:hAnsi="Bookman Old Style" w:cs="Arial"/>
          <w:sz w:val="24"/>
          <w:szCs w:val="24"/>
        </w:rPr>
        <w:t xml:space="preserve"> </w:t>
      </w:r>
      <w:r w:rsidR="009F7DC4">
        <w:rPr>
          <w:rFonts w:ascii="Bookman Old Style" w:hAnsi="Bookman Old Style" w:cs="Times New Roman"/>
          <w:sz w:val="24"/>
          <w:szCs w:val="24"/>
        </w:rPr>
        <w:t>(</w:t>
      </w:r>
      <w:r w:rsidR="009F7DC4" w:rsidRPr="00E03F38">
        <w:rPr>
          <w:rFonts w:ascii="Bookman Old Style" w:hAnsi="Bookman Old Style" w:cs="Arial"/>
          <w:sz w:val="24"/>
          <w:szCs w:val="24"/>
        </w:rPr>
        <w:t>Gershwin</w:t>
      </w:r>
      <w:r w:rsidR="009F7DC4">
        <w:rPr>
          <w:rFonts w:ascii="Bookman Old Style" w:hAnsi="Bookman Old Style" w:cs="Arial"/>
          <w:sz w:val="24"/>
          <w:szCs w:val="24"/>
        </w:rPr>
        <w:t xml:space="preserve"> et. al., 2015)</w:t>
      </w:r>
      <w:r w:rsidR="001034D9">
        <w:rPr>
          <w:rFonts w:ascii="Bookman Old Style" w:hAnsi="Bookman Old Style" w:cs="Arial"/>
          <w:sz w:val="24"/>
          <w:szCs w:val="24"/>
        </w:rPr>
        <w:t xml:space="preserve">. Other supplements aimed at controlling multifaceted symptoms associated with this disorder include minerals and vitamins, combination of magnesium and malic acid, amino acids, antioxidants, herbs and other supplements. </w:t>
      </w:r>
    </w:p>
    <w:p w:rsidR="001034D9" w:rsidRDefault="001034D9" w:rsidP="008E0470">
      <w:pPr>
        <w:spacing w:after="0" w:line="360" w:lineRule="auto"/>
        <w:rPr>
          <w:rFonts w:ascii="Bookman Old Style" w:hAnsi="Bookman Old Style" w:cs="Arial"/>
          <w:sz w:val="24"/>
          <w:szCs w:val="24"/>
        </w:rPr>
      </w:pPr>
      <w:r>
        <w:rPr>
          <w:rFonts w:ascii="Bookman Old Style" w:hAnsi="Bookman Old Style" w:cs="Arial"/>
          <w:sz w:val="24"/>
          <w:szCs w:val="24"/>
        </w:rPr>
        <w:tab/>
      </w:r>
      <w:r w:rsidR="00FD3DAE">
        <w:rPr>
          <w:rFonts w:ascii="Bookman Old Style" w:hAnsi="Bookman Old Style" w:cs="Arial"/>
          <w:sz w:val="24"/>
          <w:szCs w:val="24"/>
        </w:rPr>
        <w:t xml:space="preserve">As mentioned earlier, women are mostly affected by this set of undesirable symptoms and exercise is considered as an evidence- based management technique for its </w:t>
      </w:r>
      <w:r w:rsidR="009F7DC4">
        <w:rPr>
          <w:rFonts w:ascii="Bookman Old Style" w:hAnsi="Bookman Old Style" w:cs="Arial"/>
          <w:sz w:val="24"/>
          <w:szCs w:val="24"/>
        </w:rPr>
        <w:t>successful</w:t>
      </w:r>
      <w:r w:rsidR="00FD3DAE">
        <w:rPr>
          <w:rFonts w:ascii="Bookman Old Style" w:hAnsi="Bookman Old Style" w:cs="Arial"/>
          <w:sz w:val="24"/>
          <w:szCs w:val="24"/>
        </w:rPr>
        <w:t xml:space="preserve"> prevention and management</w:t>
      </w:r>
      <w:r w:rsidR="009F7DC4">
        <w:rPr>
          <w:rFonts w:ascii="Bookman Old Style" w:hAnsi="Bookman Old Style" w:cs="Arial"/>
          <w:sz w:val="24"/>
          <w:szCs w:val="24"/>
        </w:rPr>
        <w:t xml:space="preserve"> (</w:t>
      </w:r>
      <w:r w:rsidR="009F7DC4" w:rsidRPr="00E03F38">
        <w:rPr>
          <w:rFonts w:ascii="Bookman Old Style" w:hAnsi="Bookman Old Style" w:cs="Arial"/>
          <w:sz w:val="24"/>
          <w:szCs w:val="24"/>
        </w:rPr>
        <w:t>McDowell</w:t>
      </w:r>
      <w:r w:rsidR="009F7DC4">
        <w:rPr>
          <w:rFonts w:ascii="Bookman Old Style" w:hAnsi="Bookman Old Style" w:cs="Arial"/>
          <w:sz w:val="24"/>
          <w:szCs w:val="24"/>
        </w:rPr>
        <w:t xml:space="preserve"> et. al., 2015)</w:t>
      </w:r>
      <w:r w:rsidR="00FD3DAE">
        <w:rPr>
          <w:rFonts w:ascii="Bookman Old Style" w:hAnsi="Bookman Old Style" w:cs="Arial"/>
          <w:sz w:val="24"/>
          <w:szCs w:val="24"/>
        </w:rPr>
        <w:t>. Exercise involves keeping the body and its muscles active and moving on almost daily basis including swimming, walking, running, stretching, yoga and tai chi. Exercise not only affects body movement but also a bulk of literature supports its link with the secretion of endorphins—the hormones of happy mood. Studies indicate that when we take exercise, a sense of meaningfulness develops which nurtures our reward system and in turn endorphins are released that develop the sense of optimisms and usefulness</w:t>
      </w:r>
      <w:r w:rsidR="009F7DC4">
        <w:rPr>
          <w:rFonts w:ascii="Bookman Old Style" w:hAnsi="Bookman Old Style" w:cs="Arial"/>
          <w:sz w:val="24"/>
          <w:szCs w:val="24"/>
        </w:rPr>
        <w:t xml:space="preserve"> (</w:t>
      </w:r>
      <w:r w:rsidR="009F7DC4" w:rsidRPr="00E03F38">
        <w:rPr>
          <w:rFonts w:ascii="Bookman Old Style" w:hAnsi="Bookman Old Style" w:cs="Arial"/>
          <w:sz w:val="24"/>
          <w:szCs w:val="24"/>
        </w:rPr>
        <w:t>McDowell</w:t>
      </w:r>
      <w:r w:rsidR="009F7DC4">
        <w:rPr>
          <w:rFonts w:ascii="Bookman Old Style" w:hAnsi="Bookman Old Style" w:cs="Arial"/>
          <w:sz w:val="24"/>
          <w:szCs w:val="24"/>
        </w:rPr>
        <w:t xml:space="preserve"> et. al., 2015)</w:t>
      </w:r>
      <w:r w:rsidR="00FD3DAE">
        <w:rPr>
          <w:rFonts w:ascii="Bookman Old Style" w:hAnsi="Bookman Old Style" w:cs="Arial"/>
          <w:sz w:val="24"/>
          <w:szCs w:val="24"/>
        </w:rPr>
        <w:t>. This psychological component coupled with the physical activity brings about positive change in the somatic state of individual.</w:t>
      </w:r>
      <w:r w:rsidR="00FB5E18">
        <w:rPr>
          <w:rFonts w:ascii="Bookman Old Style" w:hAnsi="Bookman Old Style" w:cs="Arial"/>
          <w:sz w:val="24"/>
          <w:szCs w:val="24"/>
        </w:rPr>
        <w:t xml:space="preserve"> Serotonin is another hormone associated with</w:t>
      </w:r>
      <w:r w:rsidR="00FD3DAE">
        <w:rPr>
          <w:rFonts w:ascii="Bookman Old Style" w:hAnsi="Bookman Old Style" w:cs="Arial"/>
          <w:sz w:val="24"/>
          <w:szCs w:val="24"/>
        </w:rPr>
        <w:t xml:space="preserve"> </w:t>
      </w:r>
      <w:r w:rsidR="00FB5E18">
        <w:rPr>
          <w:rFonts w:ascii="Bookman Old Style" w:hAnsi="Bookman Old Style" w:cs="Arial"/>
          <w:sz w:val="24"/>
          <w:szCs w:val="24"/>
        </w:rPr>
        <w:t>f</w:t>
      </w:r>
      <w:r w:rsidR="00FB5E18" w:rsidRPr="00FB5E18">
        <w:rPr>
          <w:rFonts w:ascii="Bookman Old Style" w:hAnsi="Bookman Old Style" w:cs="Arial"/>
          <w:sz w:val="24"/>
          <w:szCs w:val="24"/>
        </w:rPr>
        <w:t>ibromyalgia</w:t>
      </w:r>
      <w:r w:rsidR="009F7DC4">
        <w:rPr>
          <w:rFonts w:ascii="Bookman Old Style" w:hAnsi="Bookman Old Style" w:cs="Arial"/>
          <w:sz w:val="24"/>
          <w:szCs w:val="24"/>
        </w:rPr>
        <w:t xml:space="preserve"> (</w:t>
      </w:r>
      <w:r w:rsidR="009F7DC4" w:rsidRPr="00E03F38">
        <w:rPr>
          <w:rFonts w:ascii="Bookman Old Style" w:hAnsi="Bookman Old Style" w:cs="Arial"/>
          <w:sz w:val="24"/>
          <w:szCs w:val="24"/>
        </w:rPr>
        <w:t>McDowell</w:t>
      </w:r>
      <w:r w:rsidR="009F7DC4">
        <w:rPr>
          <w:rFonts w:ascii="Bookman Old Style" w:hAnsi="Bookman Old Style" w:cs="Arial"/>
          <w:sz w:val="24"/>
          <w:szCs w:val="24"/>
        </w:rPr>
        <w:t xml:space="preserve"> et. al., 2015)</w:t>
      </w:r>
      <w:r w:rsidR="00FB5E18">
        <w:rPr>
          <w:rFonts w:ascii="Bookman Old Style" w:hAnsi="Bookman Old Style" w:cs="Arial"/>
          <w:sz w:val="24"/>
          <w:szCs w:val="24"/>
        </w:rPr>
        <w:t>. When we are stressed out, the release</w:t>
      </w:r>
      <w:r w:rsidR="009F7DC4">
        <w:rPr>
          <w:rFonts w:ascii="Bookman Old Style" w:hAnsi="Bookman Old Style" w:cs="Arial"/>
          <w:sz w:val="24"/>
          <w:szCs w:val="24"/>
        </w:rPr>
        <w:t xml:space="preserve"> of</w:t>
      </w:r>
      <w:r w:rsidR="00FB5E18">
        <w:rPr>
          <w:rFonts w:ascii="Bookman Old Style" w:hAnsi="Bookman Old Style" w:cs="Arial"/>
          <w:sz w:val="24"/>
          <w:szCs w:val="24"/>
        </w:rPr>
        <w:t xml:space="preserve"> our serotonin becomes too low; exercise acts as an effective distracter and enables us losing our attention towards undesirable body symptoms; as a result, serotonin production is regulated that is a mood stabilizer. Besides this, following are the accepted medical </w:t>
      </w:r>
      <w:r w:rsidR="00693BD5">
        <w:rPr>
          <w:rFonts w:ascii="Bookman Old Style" w:hAnsi="Bookman Old Style" w:cs="Arial"/>
          <w:sz w:val="24"/>
          <w:szCs w:val="24"/>
        </w:rPr>
        <w:t>benefits of exercise for the women suffering from f</w:t>
      </w:r>
      <w:r w:rsidR="00693BD5" w:rsidRPr="00FB5E18">
        <w:rPr>
          <w:rFonts w:ascii="Bookman Old Style" w:hAnsi="Bookman Old Style" w:cs="Arial"/>
          <w:sz w:val="24"/>
          <w:szCs w:val="24"/>
        </w:rPr>
        <w:t>ibromyalgia</w:t>
      </w:r>
      <w:r w:rsidR="00693BD5">
        <w:rPr>
          <w:rFonts w:ascii="Bookman Old Style" w:hAnsi="Bookman Old Style" w:cs="Arial"/>
          <w:sz w:val="24"/>
          <w:szCs w:val="24"/>
        </w:rPr>
        <w:t>; pain relieving, muscle strengthening, controlling depression and anxiety, developing the sense of meaningfulness, improving sleep quality, elevating aerobic capacity, improving cardiovascular health, increasing muscle strength and energy</w:t>
      </w:r>
      <w:r w:rsidR="00E03F38">
        <w:rPr>
          <w:rFonts w:ascii="Bookman Old Style" w:hAnsi="Bookman Old Style" w:cs="Arial"/>
          <w:sz w:val="24"/>
          <w:szCs w:val="24"/>
        </w:rPr>
        <w:t xml:space="preserve"> (</w:t>
      </w:r>
      <w:r w:rsidR="00E03F38" w:rsidRPr="00E03F38">
        <w:rPr>
          <w:rFonts w:ascii="Bookman Old Style" w:hAnsi="Bookman Old Style" w:cs="Arial"/>
          <w:sz w:val="24"/>
          <w:szCs w:val="24"/>
        </w:rPr>
        <w:t>McDowell</w:t>
      </w:r>
      <w:r w:rsidR="00E03F38">
        <w:rPr>
          <w:rFonts w:ascii="Bookman Old Style" w:hAnsi="Bookman Old Style" w:cs="Arial"/>
          <w:sz w:val="24"/>
          <w:szCs w:val="24"/>
        </w:rPr>
        <w:t xml:space="preserve"> et. al., 2015).</w:t>
      </w:r>
      <w:r w:rsidR="00693BD5">
        <w:rPr>
          <w:rFonts w:ascii="Bookman Old Style" w:hAnsi="Bookman Old Style" w:cs="Arial"/>
          <w:sz w:val="24"/>
          <w:szCs w:val="24"/>
        </w:rPr>
        <w:t xml:space="preserve"> A </w:t>
      </w:r>
      <w:r w:rsidR="001037CB">
        <w:rPr>
          <w:rFonts w:ascii="Bookman Old Style" w:hAnsi="Bookman Old Style" w:cs="Arial"/>
          <w:sz w:val="24"/>
          <w:szCs w:val="24"/>
        </w:rPr>
        <w:t xml:space="preserve">women suffering from </w:t>
      </w:r>
      <w:r w:rsidR="001037CB">
        <w:rPr>
          <w:rFonts w:ascii="Bookman Old Style" w:hAnsi="Bookman Old Style" w:cs="Arial"/>
          <w:sz w:val="24"/>
          <w:szCs w:val="24"/>
        </w:rPr>
        <w:lastRenderedPageBreak/>
        <w:t xml:space="preserve">fibromyalgia would be advised to take exercise for 20-30 minutes daily whenever she feels frustrated in terms of lower moods and insomnia. </w:t>
      </w:r>
      <w:r w:rsidR="00E03F38">
        <w:rPr>
          <w:rFonts w:ascii="Bookman Old Style" w:hAnsi="Bookman Old Style" w:cs="Arial"/>
          <w:sz w:val="24"/>
          <w:szCs w:val="24"/>
        </w:rPr>
        <w:t>Initially after every trial and after every one week period, objective and subjective tests would be administered to find</w:t>
      </w:r>
      <w:r w:rsidR="009F7DC4">
        <w:rPr>
          <w:rFonts w:ascii="Bookman Old Style" w:hAnsi="Bookman Old Style" w:cs="Arial"/>
          <w:sz w:val="24"/>
          <w:szCs w:val="24"/>
        </w:rPr>
        <w:t xml:space="preserve"> her scores</w:t>
      </w:r>
      <w:r w:rsidR="00E03F38">
        <w:rPr>
          <w:rFonts w:ascii="Bookman Old Style" w:hAnsi="Bookman Old Style" w:cs="Arial"/>
          <w:sz w:val="24"/>
          <w:szCs w:val="24"/>
        </w:rPr>
        <w:t xml:space="preserve"> and compare</w:t>
      </w:r>
      <w:r w:rsidR="009F7DC4">
        <w:rPr>
          <w:rFonts w:ascii="Bookman Old Style" w:hAnsi="Bookman Old Style" w:cs="Arial"/>
          <w:sz w:val="24"/>
          <w:szCs w:val="24"/>
        </w:rPr>
        <w:t xml:space="preserve"> them</w:t>
      </w:r>
      <w:r w:rsidR="00E03F38">
        <w:rPr>
          <w:rFonts w:ascii="Bookman Old Style" w:hAnsi="Bookman Old Style" w:cs="Arial"/>
          <w:sz w:val="24"/>
          <w:szCs w:val="24"/>
        </w:rPr>
        <w:t xml:space="preserve"> with the pre-test scores. In this way, improvement in her condition would be measured</w:t>
      </w:r>
      <w:r w:rsidR="009F7DC4">
        <w:rPr>
          <w:rFonts w:ascii="Bookman Old Style" w:hAnsi="Bookman Old Style" w:cs="Arial"/>
          <w:sz w:val="24"/>
          <w:szCs w:val="24"/>
        </w:rPr>
        <w:t xml:space="preserve"> (</w:t>
      </w:r>
      <w:r w:rsidR="009F7DC4" w:rsidRPr="00E03F38">
        <w:rPr>
          <w:rFonts w:ascii="Bookman Old Style" w:hAnsi="Bookman Old Style" w:cs="Arial"/>
          <w:sz w:val="24"/>
          <w:szCs w:val="24"/>
        </w:rPr>
        <w:t>McDowell</w:t>
      </w:r>
      <w:r w:rsidR="009F7DC4">
        <w:rPr>
          <w:rFonts w:ascii="Bookman Old Style" w:hAnsi="Bookman Old Style" w:cs="Arial"/>
          <w:sz w:val="24"/>
          <w:szCs w:val="24"/>
        </w:rPr>
        <w:t xml:space="preserve"> et. al., 2015)</w:t>
      </w:r>
      <w:r w:rsidR="00E03F38">
        <w:rPr>
          <w:rFonts w:ascii="Bookman Old Style" w:hAnsi="Bookman Old Style" w:cs="Arial"/>
          <w:sz w:val="24"/>
          <w:szCs w:val="24"/>
        </w:rPr>
        <w:t xml:space="preserve">. </w:t>
      </w: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8E0470">
      <w:pPr>
        <w:spacing w:after="0" w:line="360" w:lineRule="auto"/>
        <w:rPr>
          <w:rFonts w:ascii="Bookman Old Style" w:hAnsi="Bookman Old Style" w:cs="Arial"/>
          <w:sz w:val="24"/>
          <w:szCs w:val="24"/>
        </w:rPr>
      </w:pPr>
    </w:p>
    <w:p w:rsidR="00E03F38" w:rsidRDefault="00E03F38" w:rsidP="009F7DC4">
      <w:pPr>
        <w:spacing w:after="0" w:line="360" w:lineRule="auto"/>
        <w:jc w:val="center"/>
        <w:rPr>
          <w:rFonts w:ascii="Bookman Old Style" w:hAnsi="Bookman Old Style" w:cs="Arial"/>
          <w:sz w:val="24"/>
          <w:szCs w:val="24"/>
        </w:rPr>
      </w:pPr>
      <w:r>
        <w:rPr>
          <w:rFonts w:ascii="Bookman Old Style" w:hAnsi="Bookman Old Style" w:cs="Arial"/>
          <w:sz w:val="24"/>
          <w:szCs w:val="24"/>
        </w:rPr>
        <w:lastRenderedPageBreak/>
        <w:t>References</w:t>
      </w:r>
    </w:p>
    <w:p w:rsidR="00E03F38" w:rsidRDefault="00E03F38" w:rsidP="00E03F38">
      <w:pPr>
        <w:spacing w:after="0" w:line="360" w:lineRule="auto"/>
        <w:ind w:left="720" w:hanging="720"/>
        <w:rPr>
          <w:rFonts w:ascii="Bookman Old Style" w:hAnsi="Bookman Old Style" w:cs="Arial"/>
          <w:sz w:val="24"/>
          <w:szCs w:val="24"/>
        </w:rPr>
      </w:pPr>
      <w:r w:rsidRPr="00E03F38">
        <w:rPr>
          <w:rFonts w:ascii="Bookman Old Style" w:hAnsi="Bookman Old Style" w:cs="Arial"/>
          <w:sz w:val="24"/>
          <w:szCs w:val="24"/>
        </w:rPr>
        <w:t>Wolfe</w:t>
      </w:r>
      <w:r>
        <w:rPr>
          <w:rFonts w:ascii="Bookman Old Style" w:hAnsi="Bookman Old Style" w:cs="Arial"/>
          <w:sz w:val="24"/>
          <w:szCs w:val="24"/>
        </w:rPr>
        <w:t>,</w:t>
      </w:r>
      <w:r w:rsidRPr="00E03F38">
        <w:rPr>
          <w:rFonts w:ascii="Bookman Old Style" w:hAnsi="Bookman Old Style" w:cs="Arial"/>
          <w:sz w:val="24"/>
          <w:szCs w:val="24"/>
        </w:rPr>
        <w:t xml:space="preserve"> F</w:t>
      </w:r>
      <w:r>
        <w:rPr>
          <w:rFonts w:ascii="Bookman Old Style" w:hAnsi="Bookman Old Style" w:cs="Arial"/>
          <w:sz w:val="24"/>
          <w:szCs w:val="24"/>
        </w:rPr>
        <w:t>.</w:t>
      </w:r>
      <w:r w:rsidRPr="00E03F38">
        <w:rPr>
          <w:rFonts w:ascii="Bookman Old Style" w:hAnsi="Bookman Old Style" w:cs="Arial"/>
          <w:sz w:val="24"/>
          <w:szCs w:val="24"/>
        </w:rPr>
        <w:t>, Clauw</w:t>
      </w:r>
      <w:r>
        <w:rPr>
          <w:rFonts w:ascii="Bookman Old Style" w:hAnsi="Bookman Old Style" w:cs="Arial"/>
          <w:sz w:val="24"/>
          <w:szCs w:val="24"/>
        </w:rPr>
        <w:t>,</w:t>
      </w:r>
      <w:r w:rsidRPr="00E03F38">
        <w:rPr>
          <w:rFonts w:ascii="Bookman Old Style" w:hAnsi="Bookman Old Style" w:cs="Arial"/>
          <w:sz w:val="24"/>
          <w:szCs w:val="24"/>
        </w:rPr>
        <w:t xml:space="preserve"> D</w:t>
      </w:r>
      <w:r>
        <w:rPr>
          <w:rFonts w:ascii="Bookman Old Style" w:hAnsi="Bookman Old Style" w:cs="Arial"/>
          <w:sz w:val="24"/>
          <w:szCs w:val="24"/>
        </w:rPr>
        <w:t xml:space="preserve">. </w:t>
      </w:r>
      <w:r w:rsidRPr="00E03F38">
        <w:rPr>
          <w:rFonts w:ascii="Bookman Old Style" w:hAnsi="Bookman Old Style" w:cs="Arial"/>
          <w:sz w:val="24"/>
          <w:szCs w:val="24"/>
        </w:rPr>
        <w:t>J</w:t>
      </w:r>
      <w:r>
        <w:rPr>
          <w:rFonts w:ascii="Bookman Old Style" w:hAnsi="Bookman Old Style" w:cs="Arial"/>
          <w:sz w:val="24"/>
          <w:szCs w:val="24"/>
        </w:rPr>
        <w:t>.</w:t>
      </w:r>
      <w:r w:rsidRPr="00E03F38">
        <w:rPr>
          <w:rFonts w:ascii="Bookman Old Style" w:hAnsi="Bookman Old Style" w:cs="Arial"/>
          <w:sz w:val="24"/>
          <w:szCs w:val="24"/>
        </w:rPr>
        <w:t>, Katz</w:t>
      </w:r>
      <w:r>
        <w:rPr>
          <w:rFonts w:ascii="Bookman Old Style" w:hAnsi="Bookman Old Style" w:cs="Arial"/>
          <w:sz w:val="24"/>
          <w:szCs w:val="24"/>
        </w:rPr>
        <w:t>,</w:t>
      </w:r>
      <w:r w:rsidRPr="00E03F38">
        <w:rPr>
          <w:rFonts w:ascii="Bookman Old Style" w:hAnsi="Bookman Old Style" w:cs="Arial"/>
          <w:sz w:val="24"/>
          <w:szCs w:val="24"/>
        </w:rPr>
        <w:t xml:space="preserve"> R</w:t>
      </w:r>
      <w:r>
        <w:rPr>
          <w:rFonts w:ascii="Bookman Old Style" w:hAnsi="Bookman Old Style" w:cs="Arial"/>
          <w:sz w:val="24"/>
          <w:szCs w:val="24"/>
        </w:rPr>
        <w:t>. L.</w:t>
      </w:r>
      <w:r w:rsidRPr="00E03F38">
        <w:rPr>
          <w:rFonts w:ascii="Bookman Old Style" w:hAnsi="Bookman Old Style" w:cs="Arial"/>
          <w:sz w:val="24"/>
          <w:szCs w:val="24"/>
        </w:rPr>
        <w:t xml:space="preserve"> et al. </w:t>
      </w:r>
      <w:r>
        <w:rPr>
          <w:rFonts w:ascii="Bookman Old Style" w:hAnsi="Bookman Old Style" w:cs="Arial"/>
          <w:sz w:val="24"/>
          <w:szCs w:val="24"/>
        </w:rPr>
        <w:t>(</w:t>
      </w:r>
      <w:r w:rsidRPr="00E03F38">
        <w:rPr>
          <w:rFonts w:ascii="Bookman Old Style" w:hAnsi="Bookman Old Style" w:cs="Arial"/>
          <w:sz w:val="24"/>
          <w:szCs w:val="24"/>
        </w:rPr>
        <w:t>2016</w:t>
      </w:r>
      <w:r>
        <w:rPr>
          <w:rFonts w:ascii="Bookman Old Style" w:hAnsi="Bookman Old Style" w:cs="Arial"/>
          <w:sz w:val="24"/>
          <w:szCs w:val="24"/>
        </w:rPr>
        <w:t>).</w:t>
      </w:r>
      <w:r w:rsidRPr="00E03F38">
        <w:rPr>
          <w:rFonts w:ascii="Bookman Old Style" w:hAnsi="Bookman Old Style" w:cs="Arial"/>
          <w:sz w:val="24"/>
          <w:szCs w:val="24"/>
        </w:rPr>
        <w:t xml:space="preserve"> Revisions to the 2010/2011 fibromyalgia diagnostic criteria. </w:t>
      </w:r>
      <w:r w:rsidRPr="00E03F38">
        <w:rPr>
          <w:rFonts w:ascii="Bookman Old Style" w:hAnsi="Bookman Old Style" w:cs="Arial"/>
          <w:i/>
          <w:sz w:val="24"/>
          <w:szCs w:val="24"/>
        </w:rPr>
        <w:t>Seminars in arthritis and rheumatism</w:t>
      </w:r>
      <w:r>
        <w:rPr>
          <w:rFonts w:ascii="Bookman Old Style" w:hAnsi="Bookman Old Style" w:cs="Arial"/>
          <w:sz w:val="24"/>
          <w:szCs w:val="24"/>
        </w:rPr>
        <w:t xml:space="preserve">.46, </w:t>
      </w:r>
      <w:r w:rsidRPr="00E03F38">
        <w:rPr>
          <w:rFonts w:ascii="Bookman Old Style" w:hAnsi="Bookman Old Style" w:cs="Arial"/>
          <w:sz w:val="24"/>
          <w:szCs w:val="24"/>
        </w:rPr>
        <w:t>319-29.</w:t>
      </w:r>
    </w:p>
    <w:p w:rsidR="00E03F38" w:rsidRDefault="00E03F38" w:rsidP="00E03F38">
      <w:pPr>
        <w:spacing w:after="0" w:line="360" w:lineRule="auto"/>
        <w:ind w:left="720" w:hanging="720"/>
        <w:rPr>
          <w:rFonts w:ascii="Bookman Old Style" w:hAnsi="Bookman Old Style" w:cs="Arial"/>
          <w:sz w:val="24"/>
          <w:szCs w:val="24"/>
        </w:rPr>
      </w:pPr>
      <w:r w:rsidRPr="00E03F38">
        <w:rPr>
          <w:rFonts w:ascii="Bookman Old Style" w:hAnsi="Bookman Old Style" w:cs="Arial"/>
          <w:sz w:val="24"/>
          <w:szCs w:val="24"/>
        </w:rPr>
        <w:t>Gershwin</w:t>
      </w:r>
      <w:r>
        <w:rPr>
          <w:rFonts w:ascii="Bookman Old Style" w:hAnsi="Bookman Old Style" w:cs="Arial"/>
          <w:sz w:val="24"/>
          <w:szCs w:val="24"/>
        </w:rPr>
        <w:t>,</w:t>
      </w:r>
      <w:r w:rsidRPr="00E03F38">
        <w:rPr>
          <w:rFonts w:ascii="Bookman Old Style" w:hAnsi="Bookman Old Style" w:cs="Arial"/>
          <w:sz w:val="24"/>
          <w:szCs w:val="24"/>
        </w:rPr>
        <w:t xml:space="preserve"> M</w:t>
      </w:r>
      <w:r>
        <w:rPr>
          <w:rFonts w:ascii="Bookman Old Style" w:hAnsi="Bookman Old Style" w:cs="Arial"/>
          <w:sz w:val="24"/>
          <w:szCs w:val="24"/>
        </w:rPr>
        <w:t xml:space="preserve">. </w:t>
      </w:r>
      <w:r w:rsidRPr="00E03F38">
        <w:rPr>
          <w:rFonts w:ascii="Bookman Old Style" w:hAnsi="Bookman Old Style" w:cs="Arial"/>
          <w:sz w:val="24"/>
          <w:szCs w:val="24"/>
        </w:rPr>
        <w:t>E.</w:t>
      </w:r>
      <w:r>
        <w:rPr>
          <w:rFonts w:ascii="Bookman Old Style" w:hAnsi="Bookman Old Style" w:cs="Arial"/>
          <w:sz w:val="24"/>
          <w:szCs w:val="24"/>
        </w:rPr>
        <w:t xml:space="preserve">, </w:t>
      </w:r>
      <w:r w:rsidRPr="00E03F38">
        <w:rPr>
          <w:rFonts w:ascii="Bookman Old Style" w:hAnsi="Bookman Old Style" w:cs="Arial"/>
          <w:sz w:val="24"/>
          <w:szCs w:val="24"/>
        </w:rPr>
        <w:t>Borchers</w:t>
      </w:r>
      <w:r>
        <w:rPr>
          <w:rFonts w:ascii="Bookman Old Style" w:hAnsi="Bookman Old Style" w:cs="Arial"/>
          <w:sz w:val="24"/>
          <w:szCs w:val="24"/>
        </w:rPr>
        <w:t>,</w:t>
      </w:r>
      <w:r w:rsidRPr="00E03F38">
        <w:rPr>
          <w:rFonts w:ascii="Bookman Old Style" w:hAnsi="Bookman Old Style" w:cs="Arial"/>
          <w:sz w:val="24"/>
          <w:szCs w:val="24"/>
        </w:rPr>
        <w:t xml:space="preserve"> A</w:t>
      </w:r>
      <w:r>
        <w:rPr>
          <w:rFonts w:ascii="Bookman Old Style" w:hAnsi="Bookman Old Style" w:cs="Arial"/>
          <w:sz w:val="24"/>
          <w:szCs w:val="24"/>
        </w:rPr>
        <w:t>. T.</w:t>
      </w:r>
      <w:r w:rsidRPr="00E03F38">
        <w:rPr>
          <w:rFonts w:ascii="Bookman Old Style" w:hAnsi="Bookman Old Style" w:cs="Arial"/>
          <w:sz w:val="24"/>
          <w:szCs w:val="24"/>
        </w:rPr>
        <w:t xml:space="preserve"> </w:t>
      </w:r>
      <w:r>
        <w:rPr>
          <w:rFonts w:ascii="Bookman Old Style" w:hAnsi="Bookman Old Style" w:cs="Arial"/>
          <w:sz w:val="24"/>
          <w:szCs w:val="24"/>
        </w:rPr>
        <w:t xml:space="preserve">et. al. (2015). </w:t>
      </w:r>
      <w:r w:rsidRPr="00E03F38">
        <w:rPr>
          <w:rFonts w:ascii="Bookman Old Style" w:hAnsi="Bookman Old Style" w:cs="Arial"/>
          <w:sz w:val="24"/>
          <w:szCs w:val="24"/>
        </w:rPr>
        <w:t xml:space="preserve">Fibromyalgia: a critical and comprehensive review. </w:t>
      </w:r>
      <w:r w:rsidRPr="00E03F38">
        <w:rPr>
          <w:rFonts w:ascii="Bookman Old Style" w:hAnsi="Bookman Old Style" w:cs="Arial"/>
          <w:i/>
          <w:sz w:val="24"/>
          <w:szCs w:val="24"/>
        </w:rPr>
        <w:t>Clin Rev Allergy Immunol</w:t>
      </w:r>
      <w:r>
        <w:rPr>
          <w:rFonts w:ascii="Bookman Old Style" w:hAnsi="Bookman Old Style" w:cs="Arial"/>
          <w:sz w:val="24"/>
          <w:szCs w:val="24"/>
        </w:rPr>
        <w:t>. 49(2),</w:t>
      </w:r>
      <w:r w:rsidRPr="00E03F38">
        <w:rPr>
          <w:rFonts w:ascii="Bookman Old Style" w:hAnsi="Bookman Old Style" w:cs="Arial"/>
          <w:sz w:val="24"/>
          <w:szCs w:val="24"/>
        </w:rPr>
        <w:t>100–51</w:t>
      </w:r>
      <w:r>
        <w:rPr>
          <w:rFonts w:ascii="Bookman Old Style" w:hAnsi="Bookman Old Style" w:cs="Arial"/>
          <w:sz w:val="24"/>
          <w:szCs w:val="24"/>
        </w:rPr>
        <w:t xml:space="preserve">. </w:t>
      </w:r>
    </w:p>
    <w:p w:rsidR="00E03F38" w:rsidRPr="001034D9" w:rsidRDefault="00E03F38" w:rsidP="00E03F38">
      <w:pPr>
        <w:spacing w:after="0" w:line="360" w:lineRule="auto"/>
        <w:ind w:left="720" w:hanging="720"/>
        <w:rPr>
          <w:rFonts w:ascii="Bookman Old Style" w:hAnsi="Bookman Old Style" w:cs="Arial"/>
          <w:sz w:val="24"/>
          <w:szCs w:val="24"/>
        </w:rPr>
      </w:pPr>
      <w:r w:rsidRPr="00E03F38">
        <w:rPr>
          <w:rFonts w:ascii="Bookman Old Style" w:hAnsi="Bookman Old Style" w:cs="Arial"/>
          <w:sz w:val="24"/>
          <w:szCs w:val="24"/>
        </w:rPr>
        <w:t>McDowell</w:t>
      </w:r>
      <w:r>
        <w:rPr>
          <w:rFonts w:ascii="Bookman Old Style" w:hAnsi="Bookman Old Style" w:cs="Arial"/>
          <w:sz w:val="24"/>
          <w:szCs w:val="24"/>
        </w:rPr>
        <w:t>,</w:t>
      </w:r>
      <w:r w:rsidRPr="00E03F38">
        <w:rPr>
          <w:rFonts w:ascii="Bookman Old Style" w:hAnsi="Bookman Old Style" w:cs="Arial"/>
          <w:sz w:val="24"/>
          <w:szCs w:val="24"/>
        </w:rPr>
        <w:t xml:space="preserve"> C</w:t>
      </w:r>
      <w:r>
        <w:rPr>
          <w:rFonts w:ascii="Bookman Old Style" w:hAnsi="Bookman Old Style" w:cs="Arial"/>
          <w:sz w:val="24"/>
          <w:szCs w:val="24"/>
        </w:rPr>
        <w:t xml:space="preserve">. </w:t>
      </w:r>
      <w:r w:rsidRPr="00E03F38">
        <w:rPr>
          <w:rFonts w:ascii="Bookman Old Style" w:hAnsi="Bookman Old Style" w:cs="Arial"/>
          <w:sz w:val="24"/>
          <w:szCs w:val="24"/>
        </w:rPr>
        <w:t>P</w:t>
      </w:r>
      <w:r>
        <w:rPr>
          <w:rFonts w:ascii="Bookman Old Style" w:hAnsi="Bookman Old Style" w:cs="Arial"/>
          <w:sz w:val="24"/>
          <w:szCs w:val="24"/>
        </w:rPr>
        <w:t>.</w:t>
      </w:r>
      <w:r w:rsidRPr="00E03F38">
        <w:rPr>
          <w:rFonts w:ascii="Bookman Old Style" w:hAnsi="Bookman Old Style" w:cs="Arial"/>
          <w:sz w:val="24"/>
          <w:szCs w:val="24"/>
        </w:rPr>
        <w:t>, Cook</w:t>
      </w:r>
      <w:r>
        <w:rPr>
          <w:rFonts w:ascii="Bookman Old Style" w:hAnsi="Bookman Old Style" w:cs="Arial"/>
          <w:sz w:val="24"/>
          <w:szCs w:val="24"/>
        </w:rPr>
        <w:t>,</w:t>
      </w:r>
      <w:r w:rsidRPr="00E03F38">
        <w:rPr>
          <w:rFonts w:ascii="Bookman Old Style" w:hAnsi="Bookman Old Style" w:cs="Arial"/>
          <w:sz w:val="24"/>
          <w:szCs w:val="24"/>
        </w:rPr>
        <w:t xml:space="preserve"> D</w:t>
      </w:r>
      <w:r>
        <w:rPr>
          <w:rFonts w:ascii="Bookman Old Style" w:hAnsi="Bookman Old Style" w:cs="Arial"/>
          <w:sz w:val="24"/>
          <w:szCs w:val="24"/>
        </w:rPr>
        <w:t xml:space="preserve">. </w:t>
      </w:r>
      <w:r w:rsidRPr="00E03F38">
        <w:rPr>
          <w:rFonts w:ascii="Bookman Old Style" w:hAnsi="Bookman Old Style" w:cs="Arial"/>
          <w:sz w:val="24"/>
          <w:szCs w:val="24"/>
        </w:rPr>
        <w:t>B</w:t>
      </w:r>
      <w:r>
        <w:rPr>
          <w:rFonts w:ascii="Bookman Old Style" w:hAnsi="Bookman Old Style" w:cs="Arial"/>
          <w:sz w:val="24"/>
          <w:szCs w:val="24"/>
        </w:rPr>
        <w:t>.</w:t>
      </w:r>
      <w:r w:rsidRPr="00E03F38">
        <w:rPr>
          <w:rFonts w:ascii="Bookman Old Style" w:hAnsi="Bookman Old Style" w:cs="Arial"/>
          <w:sz w:val="24"/>
          <w:szCs w:val="24"/>
        </w:rPr>
        <w:t>, Herring</w:t>
      </w:r>
      <w:r>
        <w:rPr>
          <w:rFonts w:ascii="Bookman Old Style" w:hAnsi="Bookman Old Style" w:cs="Arial"/>
          <w:sz w:val="24"/>
          <w:szCs w:val="24"/>
        </w:rPr>
        <w:t>,</w:t>
      </w:r>
      <w:r w:rsidRPr="00E03F38">
        <w:rPr>
          <w:rFonts w:ascii="Bookman Old Style" w:hAnsi="Bookman Old Style" w:cs="Arial"/>
          <w:sz w:val="24"/>
          <w:szCs w:val="24"/>
        </w:rPr>
        <w:t xml:space="preserve"> M</w:t>
      </w:r>
      <w:r>
        <w:rPr>
          <w:rFonts w:ascii="Bookman Old Style" w:hAnsi="Bookman Old Style" w:cs="Arial"/>
          <w:sz w:val="24"/>
          <w:szCs w:val="24"/>
        </w:rPr>
        <w:t xml:space="preserve">. </w:t>
      </w:r>
      <w:r w:rsidRPr="00E03F38">
        <w:rPr>
          <w:rFonts w:ascii="Bookman Old Style" w:hAnsi="Bookman Old Style" w:cs="Arial"/>
          <w:sz w:val="24"/>
          <w:szCs w:val="24"/>
        </w:rPr>
        <w:t xml:space="preserve">P. </w:t>
      </w:r>
      <w:r>
        <w:rPr>
          <w:rFonts w:ascii="Bookman Old Style" w:hAnsi="Bookman Old Style" w:cs="Arial"/>
          <w:sz w:val="24"/>
          <w:szCs w:val="24"/>
        </w:rPr>
        <w:t xml:space="preserve">(2017). </w:t>
      </w:r>
      <w:r w:rsidRPr="00E03F38">
        <w:rPr>
          <w:rFonts w:ascii="Bookman Old Style" w:hAnsi="Bookman Old Style" w:cs="Arial"/>
          <w:sz w:val="24"/>
          <w:szCs w:val="24"/>
        </w:rPr>
        <w:t xml:space="preserve">The effects of exercise training on anxiety in fibromyalgia patients: a meta-analysis. </w:t>
      </w:r>
      <w:r w:rsidRPr="00E03F38">
        <w:rPr>
          <w:rFonts w:ascii="Bookman Old Style" w:hAnsi="Bookman Old Style" w:cs="Arial"/>
          <w:i/>
          <w:sz w:val="24"/>
          <w:szCs w:val="24"/>
        </w:rPr>
        <w:t>Med Sci Sports Exerc.</w:t>
      </w:r>
      <w:r>
        <w:rPr>
          <w:rFonts w:ascii="Bookman Old Style" w:hAnsi="Bookman Old Style" w:cs="Arial"/>
          <w:sz w:val="24"/>
          <w:szCs w:val="24"/>
        </w:rPr>
        <w:t xml:space="preserve">49(9),1868–76. </w:t>
      </w:r>
    </w:p>
    <w:sectPr w:rsidR="00E03F38" w:rsidRPr="001034D9"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CDB" w:rsidRDefault="00956CDB" w:rsidP="00C37C3A">
      <w:pPr>
        <w:spacing w:after="0" w:line="240" w:lineRule="auto"/>
      </w:pPr>
      <w:r>
        <w:separator/>
      </w:r>
    </w:p>
  </w:endnote>
  <w:endnote w:type="continuationSeparator" w:id="1">
    <w:p w:rsidR="00956CDB" w:rsidRDefault="00956CDB"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CDB" w:rsidRDefault="00956CDB" w:rsidP="00C37C3A">
      <w:pPr>
        <w:spacing w:after="0" w:line="240" w:lineRule="auto"/>
      </w:pPr>
      <w:r>
        <w:separator/>
      </w:r>
    </w:p>
  </w:footnote>
  <w:footnote w:type="continuationSeparator" w:id="1">
    <w:p w:rsidR="00956CDB" w:rsidRDefault="00956CDB"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7CB" w:rsidRDefault="001037CB">
    <w:pPr>
      <w:pStyle w:val="Header"/>
    </w:pPr>
    <w:r w:rsidRPr="008E0470">
      <w:rPr>
        <w:rFonts w:ascii="Times New Roman" w:hAnsi="Times New Roman" w:cs="Times New Roman"/>
        <w:color w:val="2A2A2A"/>
        <w:sz w:val="24"/>
        <w:szCs w:val="24"/>
      </w:rPr>
      <w:t>FIBROMYALGIA</w:t>
    </w:r>
    <w:r>
      <w:tab/>
    </w:r>
    <w:r>
      <w:tab/>
    </w:r>
    <w:fldSimple w:instr=" PAGE   \* MERGEFORMAT ">
      <w:r w:rsidR="009F7DC4">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7CB" w:rsidRPr="007375F2" w:rsidRDefault="001037CB"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sidRPr="008E0470">
      <w:rPr>
        <w:rFonts w:ascii="Times New Roman" w:hAnsi="Times New Roman" w:cs="Times New Roman"/>
        <w:color w:val="2A2A2A"/>
        <w:sz w:val="24"/>
        <w:szCs w:val="24"/>
      </w:rPr>
      <w:t xml:space="preserve"> FIBROMYALGIA</w:t>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sidR="009F7DC4">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3AE014A"/>
    <w:multiLevelType w:val="multilevel"/>
    <w:tmpl w:val="361E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5"/>
  </w:num>
  <w:num w:numId="4">
    <w:abstractNumId w:val="29"/>
  </w:num>
  <w:num w:numId="5">
    <w:abstractNumId w:val="17"/>
  </w:num>
  <w:num w:numId="6">
    <w:abstractNumId w:val="0"/>
  </w:num>
  <w:num w:numId="7">
    <w:abstractNumId w:val="19"/>
  </w:num>
  <w:num w:numId="8">
    <w:abstractNumId w:val="45"/>
  </w:num>
  <w:num w:numId="9">
    <w:abstractNumId w:val="22"/>
  </w:num>
  <w:num w:numId="10">
    <w:abstractNumId w:val="37"/>
  </w:num>
  <w:num w:numId="11">
    <w:abstractNumId w:val="21"/>
  </w:num>
  <w:num w:numId="12">
    <w:abstractNumId w:val="7"/>
  </w:num>
  <w:num w:numId="13">
    <w:abstractNumId w:val="34"/>
  </w:num>
  <w:num w:numId="14">
    <w:abstractNumId w:val="41"/>
  </w:num>
  <w:num w:numId="15">
    <w:abstractNumId w:val="14"/>
  </w:num>
  <w:num w:numId="16">
    <w:abstractNumId w:val="25"/>
  </w:num>
  <w:num w:numId="17">
    <w:abstractNumId w:val="27"/>
  </w:num>
  <w:num w:numId="18">
    <w:abstractNumId w:val="44"/>
  </w:num>
  <w:num w:numId="19">
    <w:abstractNumId w:val="40"/>
  </w:num>
  <w:num w:numId="20">
    <w:abstractNumId w:val="16"/>
  </w:num>
  <w:num w:numId="21">
    <w:abstractNumId w:val="35"/>
  </w:num>
  <w:num w:numId="22">
    <w:abstractNumId w:val="23"/>
  </w:num>
  <w:num w:numId="23">
    <w:abstractNumId w:val="46"/>
  </w:num>
  <w:num w:numId="24">
    <w:abstractNumId w:val="32"/>
  </w:num>
  <w:num w:numId="25">
    <w:abstractNumId w:val="13"/>
  </w:num>
  <w:num w:numId="26">
    <w:abstractNumId w:val="24"/>
  </w:num>
  <w:num w:numId="27">
    <w:abstractNumId w:val="39"/>
  </w:num>
  <w:num w:numId="28">
    <w:abstractNumId w:val="28"/>
  </w:num>
  <w:num w:numId="29">
    <w:abstractNumId w:val="9"/>
  </w:num>
  <w:num w:numId="30">
    <w:abstractNumId w:val="42"/>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3"/>
  </w:num>
  <w:num w:numId="42">
    <w:abstractNumId w:val="38"/>
  </w:num>
  <w:num w:numId="43">
    <w:abstractNumId w:val="5"/>
  </w:num>
  <w:num w:numId="44">
    <w:abstractNumId w:val="30"/>
  </w:num>
  <w:num w:numId="45">
    <w:abstractNumId w:val="36"/>
  </w:num>
  <w:num w:numId="46">
    <w:abstractNumId w:val="2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1034D9"/>
    <w:rsid w:val="001037CB"/>
    <w:rsid w:val="0010585C"/>
    <w:rsid w:val="0011754F"/>
    <w:rsid w:val="001336B1"/>
    <w:rsid w:val="0014340C"/>
    <w:rsid w:val="0015306E"/>
    <w:rsid w:val="001662B3"/>
    <w:rsid w:val="0017140E"/>
    <w:rsid w:val="00190093"/>
    <w:rsid w:val="001912F6"/>
    <w:rsid w:val="00193C8C"/>
    <w:rsid w:val="00197823"/>
    <w:rsid w:val="001B1D19"/>
    <w:rsid w:val="001D3D36"/>
    <w:rsid w:val="001D4F6E"/>
    <w:rsid w:val="001E010C"/>
    <w:rsid w:val="001F6877"/>
    <w:rsid w:val="001F6CEF"/>
    <w:rsid w:val="00203F0F"/>
    <w:rsid w:val="00234BDB"/>
    <w:rsid w:val="00240674"/>
    <w:rsid w:val="00246BB2"/>
    <w:rsid w:val="00272CA5"/>
    <w:rsid w:val="002A2A52"/>
    <w:rsid w:val="002C0011"/>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10CE1"/>
    <w:rsid w:val="0062352F"/>
    <w:rsid w:val="006309BE"/>
    <w:rsid w:val="00660AF9"/>
    <w:rsid w:val="00664CA2"/>
    <w:rsid w:val="0069135E"/>
    <w:rsid w:val="00693BD5"/>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70827"/>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0470"/>
    <w:rsid w:val="008E6D2E"/>
    <w:rsid w:val="008F5BA5"/>
    <w:rsid w:val="00907430"/>
    <w:rsid w:val="00907C73"/>
    <w:rsid w:val="0092294F"/>
    <w:rsid w:val="009270F8"/>
    <w:rsid w:val="00927162"/>
    <w:rsid w:val="009351E7"/>
    <w:rsid w:val="00937811"/>
    <w:rsid w:val="00937C98"/>
    <w:rsid w:val="00940ECB"/>
    <w:rsid w:val="00956CDB"/>
    <w:rsid w:val="00965110"/>
    <w:rsid w:val="00965882"/>
    <w:rsid w:val="00967446"/>
    <w:rsid w:val="00983ED0"/>
    <w:rsid w:val="00987966"/>
    <w:rsid w:val="0099050D"/>
    <w:rsid w:val="009A69FB"/>
    <w:rsid w:val="009E4EA7"/>
    <w:rsid w:val="009F7DC4"/>
    <w:rsid w:val="00A27C9C"/>
    <w:rsid w:val="00A3453C"/>
    <w:rsid w:val="00A54CF2"/>
    <w:rsid w:val="00A61842"/>
    <w:rsid w:val="00A64EF1"/>
    <w:rsid w:val="00A7036E"/>
    <w:rsid w:val="00A82753"/>
    <w:rsid w:val="00A8626E"/>
    <w:rsid w:val="00A93015"/>
    <w:rsid w:val="00A9630C"/>
    <w:rsid w:val="00AA3714"/>
    <w:rsid w:val="00AA3B49"/>
    <w:rsid w:val="00AB0AC9"/>
    <w:rsid w:val="00AB3014"/>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3F38"/>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507DB"/>
    <w:rsid w:val="00F5601C"/>
    <w:rsid w:val="00F6600E"/>
    <w:rsid w:val="00F9626E"/>
    <w:rsid w:val="00FB5E18"/>
    <w:rsid w:val="00FB7A91"/>
    <w:rsid w:val="00FD3DAE"/>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770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673527628">
      <w:bodyDiv w:val="1"/>
      <w:marLeft w:val="0"/>
      <w:marRight w:val="0"/>
      <w:marTop w:val="0"/>
      <w:marBottom w:val="0"/>
      <w:divBdr>
        <w:top w:val="none" w:sz="0" w:space="0" w:color="auto"/>
        <w:left w:val="none" w:sz="0" w:space="0" w:color="auto"/>
        <w:bottom w:val="none" w:sz="0" w:space="0" w:color="auto"/>
        <w:right w:val="none" w:sz="0" w:space="0" w:color="auto"/>
      </w:divBdr>
      <w:divsChild>
        <w:div w:id="2080131692">
          <w:marLeft w:val="0"/>
          <w:marRight w:val="0"/>
          <w:marTop w:val="0"/>
          <w:marBottom w:val="0"/>
          <w:divBdr>
            <w:top w:val="none" w:sz="0" w:space="0" w:color="auto"/>
            <w:left w:val="none" w:sz="0" w:space="0" w:color="auto"/>
            <w:bottom w:val="none" w:sz="0" w:space="0" w:color="auto"/>
            <w:right w:val="none" w:sz="0" w:space="0" w:color="auto"/>
          </w:divBdr>
        </w:div>
        <w:div w:id="804086063">
          <w:marLeft w:val="0"/>
          <w:marRight w:val="0"/>
          <w:marTop w:val="0"/>
          <w:marBottom w:val="0"/>
          <w:divBdr>
            <w:top w:val="none" w:sz="0" w:space="0" w:color="auto"/>
            <w:left w:val="none" w:sz="0" w:space="0" w:color="auto"/>
            <w:bottom w:val="none" w:sz="0" w:space="0" w:color="auto"/>
            <w:right w:val="none" w:sz="0" w:space="0" w:color="auto"/>
          </w:divBdr>
        </w:div>
        <w:div w:id="2061393949">
          <w:marLeft w:val="0"/>
          <w:marRight w:val="0"/>
          <w:marTop w:val="0"/>
          <w:marBottom w:val="0"/>
          <w:divBdr>
            <w:top w:val="none" w:sz="0" w:space="0" w:color="auto"/>
            <w:left w:val="none" w:sz="0" w:space="0" w:color="auto"/>
            <w:bottom w:val="none" w:sz="0" w:space="0" w:color="auto"/>
            <w:right w:val="none" w:sz="0" w:space="0" w:color="auto"/>
          </w:divBdr>
        </w:div>
        <w:div w:id="1675843795">
          <w:marLeft w:val="0"/>
          <w:marRight w:val="0"/>
          <w:marTop w:val="0"/>
          <w:marBottom w:val="0"/>
          <w:divBdr>
            <w:top w:val="none" w:sz="0" w:space="0" w:color="auto"/>
            <w:left w:val="none" w:sz="0" w:space="0" w:color="auto"/>
            <w:bottom w:val="none" w:sz="0" w:space="0" w:color="auto"/>
            <w:right w:val="none" w:sz="0" w:space="0" w:color="auto"/>
          </w:divBdr>
        </w:div>
        <w:div w:id="866724442">
          <w:marLeft w:val="0"/>
          <w:marRight w:val="0"/>
          <w:marTop w:val="0"/>
          <w:marBottom w:val="0"/>
          <w:divBdr>
            <w:top w:val="none" w:sz="0" w:space="0" w:color="auto"/>
            <w:left w:val="none" w:sz="0" w:space="0" w:color="auto"/>
            <w:bottom w:val="none" w:sz="0" w:space="0" w:color="auto"/>
            <w:right w:val="none" w:sz="0" w:space="0" w:color="auto"/>
          </w:divBdr>
        </w:div>
        <w:div w:id="1672222781">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47691291">
      <w:bodyDiv w:val="1"/>
      <w:marLeft w:val="0"/>
      <w:marRight w:val="0"/>
      <w:marTop w:val="0"/>
      <w:marBottom w:val="0"/>
      <w:divBdr>
        <w:top w:val="none" w:sz="0" w:space="0" w:color="auto"/>
        <w:left w:val="none" w:sz="0" w:space="0" w:color="auto"/>
        <w:bottom w:val="none" w:sz="0" w:space="0" w:color="auto"/>
        <w:right w:val="none" w:sz="0" w:space="0" w:color="auto"/>
      </w:divBdr>
      <w:divsChild>
        <w:div w:id="49961911">
          <w:marLeft w:val="0"/>
          <w:marRight w:val="0"/>
          <w:marTop w:val="0"/>
          <w:marBottom w:val="0"/>
          <w:divBdr>
            <w:top w:val="none" w:sz="0" w:space="0" w:color="auto"/>
            <w:left w:val="none" w:sz="0" w:space="0" w:color="auto"/>
            <w:bottom w:val="none" w:sz="0" w:space="0" w:color="auto"/>
            <w:right w:val="none" w:sz="0" w:space="0" w:color="auto"/>
          </w:divBdr>
        </w:div>
        <w:div w:id="381485671">
          <w:marLeft w:val="0"/>
          <w:marRight w:val="0"/>
          <w:marTop w:val="0"/>
          <w:marBottom w:val="0"/>
          <w:divBdr>
            <w:top w:val="none" w:sz="0" w:space="0" w:color="auto"/>
            <w:left w:val="none" w:sz="0" w:space="0" w:color="auto"/>
            <w:bottom w:val="none" w:sz="0" w:space="0" w:color="auto"/>
            <w:right w:val="none" w:sz="0" w:space="0" w:color="auto"/>
          </w:divBdr>
        </w:div>
        <w:div w:id="1119110038">
          <w:marLeft w:val="0"/>
          <w:marRight w:val="0"/>
          <w:marTop w:val="0"/>
          <w:marBottom w:val="0"/>
          <w:divBdr>
            <w:top w:val="none" w:sz="0" w:space="0" w:color="auto"/>
            <w:left w:val="none" w:sz="0" w:space="0" w:color="auto"/>
            <w:bottom w:val="none" w:sz="0" w:space="0" w:color="auto"/>
            <w:right w:val="none" w:sz="0" w:space="0" w:color="auto"/>
          </w:divBdr>
        </w:div>
        <w:div w:id="1818913568">
          <w:marLeft w:val="0"/>
          <w:marRight w:val="0"/>
          <w:marTop w:val="0"/>
          <w:marBottom w:val="0"/>
          <w:divBdr>
            <w:top w:val="none" w:sz="0" w:space="0" w:color="auto"/>
            <w:left w:val="none" w:sz="0" w:space="0" w:color="auto"/>
            <w:bottom w:val="none" w:sz="0" w:space="0" w:color="auto"/>
            <w:right w:val="none" w:sz="0" w:space="0" w:color="auto"/>
          </w:divBdr>
        </w:div>
        <w:div w:id="1388146969">
          <w:marLeft w:val="0"/>
          <w:marRight w:val="0"/>
          <w:marTop w:val="0"/>
          <w:marBottom w:val="0"/>
          <w:divBdr>
            <w:top w:val="none" w:sz="0" w:space="0" w:color="auto"/>
            <w:left w:val="none" w:sz="0" w:space="0" w:color="auto"/>
            <w:bottom w:val="none" w:sz="0" w:space="0" w:color="auto"/>
            <w:right w:val="none" w:sz="0" w:space="0" w:color="auto"/>
          </w:divBdr>
        </w:div>
        <w:div w:id="99495599">
          <w:marLeft w:val="0"/>
          <w:marRight w:val="0"/>
          <w:marTop w:val="0"/>
          <w:marBottom w:val="0"/>
          <w:divBdr>
            <w:top w:val="none" w:sz="0" w:space="0" w:color="auto"/>
            <w:left w:val="none" w:sz="0" w:space="0" w:color="auto"/>
            <w:bottom w:val="none" w:sz="0" w:space="0" w:color="auto"/>
            <w:right w:val="none" w:sz="0" w:space="0" w:color="auto"/>
          </w:divBdr>
        </w:div>
        <w:div w:id="1942032055">
          <w:marLeft w:val="0"/>
          <w:marRight w:val="0"/>
          <w:marTop w:val="0"/>
          <w:marBottom w:val="0"/>
          <w:divBdr>
            <w:top w:val="none" w:sz="0" w:space="0" w:color="auto"/>
            <w:left w:val="none" w:sz="0" w:space="0" w:color="auto"/>
            <w:bottom w:val="none" w:sz="0" w:space="0" w:color="auto"/>
            <w:right w:val="none" w:sz="0" w:space="0" w:color="auto"/>
          </w:divBdr>
        </w:div>
        <w:div w:id="197011902">
          <w:marLeft w:val="0"/>
          <w:marRight w:val="0"/>
          <w:marTop w:val="0"/>
          <w:marBottom w:val="0"/>
          <w:divBdr>
            <w:top w:val="none" w:sz="0" w:space="0" w:color="auto"/>
            <w:left w:val="none" w:sz="0" w:space="0" w:color="auto"/>
            <w:bottom w:val="none" w:sz="0" w:space="0" w:color="auto"/>
            <w:right w:val="none" w:sz="0" w:space="0" w:color="auto"/>
          </w:divBdr>
        </w:div>
        <w:div w:id="1726022045">
          <w:marLeft w:val="0"/>
          <w:marRight w:val="0"/>
          <w:marTop w:val="0"/>
          <w:marBottom w:val="0"/>
          <w:divBdr>
            <w:top w:val="none" w:sz="0" w:space="0" w:color="auto"/>
            <w:left w:val="none" w:sz="0" w:space="0" w:color="auto"/>
            <w:bottom w:val="none" w:sz="0" w:space="0" w:color="auto"/>
            <w:right w:val="none" w:sz="0" w:space="0" w:color="auto"/>
          </w:divBdr>
        </w:div>
        <w:div w:id="1695960206">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2019-06-02T19:33:00Z</dcterms:created>
  <dcterms:modified xsi:type="dcterms:W3CDTF">2019-06-02T20:36:00Z</dcterms:modified>
</cp:coreProperties>
</file>