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AE1085" w:rsidRDefault="0099050D"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center"/>
        <w:rPr>
          <w:rFonts w:ascii="Times New Roman" w:hAnsi="Times New Roman" w:cs="Times New Roman"/>
          <w:sz w:val="24"/>
          <w:szCs w:val="24"/>
        </w:rPr>
      </w:pPr>
    </w:p>
    <w:p w:rsidR="00C37C3A" w:rsidRPr="00AE1085" w:rsidRDefault="003D574D" w:rsidP="0035715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Title </w:t>
      </w:r>
    </w:p>
    <w:p w:rsidR="00C37C3A" w:rsidRDefault="00965882" w:rsidP="0035715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965882" w:rsidRPr="00AE1085" w:rsidRDefault="00965882" w:rsidP="0035715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Institution </w:t>
      </w:r>
    </w:p>
    <w:p w:rsidR="00D92D39" w:rsidRDefault="00D92D39"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A7036E">
      <w:pPr>
        <w:spacing w:after="0" w:line="480" w:lineRule="auto"/>
        <w:jc w:val="center"/>
        <w:rPr>
          <w:rFonts w:ascii="Times New Roman" w:hAnsi="Times New Roman" w:cs="Times New Roman"/>
          <w:b/>
          <w:sz w:val="24"/>
          <w:szCs w:val="24"/>
        </w:rPr>
      </w:pPr>
      <w:r w:rsidRPr="00A7036E">
        <w:rPr>
          <w:rFonts w:ascii="Times New Roman" w:hAnsi="Times New Roman" w:cs="Times New Roman"/>
          <w:b/>
          <w:sz w:val="24"/>
          <w:szCs w:val="24"/>
        </w:rPr>
        <w:lastRenderedPageBreak/>
        <w:t>Introduction</w:t>
      </w:r>
    </w:p>
    <w:p w:rsidR="006E571B" w:rsidRDefault="007375F2" w:rsidP="00E45B7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E45B71">
        <w:rPr>
          <w:rFonts w:ascii="Times New Roman" w:hAnsi="Times New Roman" w:cs="Times New Roman"/>
          <w:sz w:val="24"/>
          <w:szCs w:val="24"/>
        </w:rPr>
        <w:t xml:space="preserve">This assignment is aimed at identifying two theories of mindfulness and their application to the real life situations. </w:t>
      </w:r>
      <w:r w:rsidR="00BB493D">
        <w:rPr>
          <w:rFonts w:ascii="Times New Roman" w:hAnsi="Times New Roman" w:cs="Times New Roman"/>
          <w:sz w:val="24"/>
          <w:szCs w:val="24"/>
        </w:rPr>
        <w:t>First part of the assignment will encapsulate the identification of appropriate and relevant mindfulness theories and then a comparison will be carried out to find their applicability to real life situation in order to mitigate cognitive impairments and maladjustments and gaining a healthy pin-hole for receiving the positive. Second part will be concerned with the d</w:t>
      </w:r>
      <w:r w:rsidR="006E571B">
        <w:rPr>
          <w:rFonts w:ascii="Times New Roman" w:hAnsi="Times New Roman" w:cs="Times New Roman"/>
          <w:sz w:val="24"/>
          <w:szCs w:val="24"/>
        </w:rPr>
        <w:t xml:space="preserve">ocumentation of ways through which these modalities can be applied to life circumstances. </w:t>
      </w:r>
    </w:p>
    <w:p w:rsidR="006E571B" w:rsidRDefault="006E571B" w:rsidP="00E45B71">
      <w:pPr>
        <w:spacing w:after="0" w:line="480" w:lineRule="auto"/>
        <w:ind w:firstLine="720"/>
        <w:jc w:val="both"/>
        <w:rPr>
          <w:rFonts w:ascii="Times New Roman" w:hAnsi="Times New Roman" w:cs="Times New Roman"/>
          <w:sz w:val="24"/>
          <w:szCs w:val="24"/>
        </w:rPr>
      </w:pPr>
    </w:p>
    <w:p w:rsidR="006E571B" w:rsidRDefault="006E571B" w:rsidP="00E45B71">
      <w:pPr>
        <w:spacing w:after="0" w:line="480" w:lineRule="auto"/>
        <w:ind w:firstLine="720"/>
        <w:jc w:val="both"/>
        <w:rPr>
          <w:rFonts w:ascii="Times New Roman" w:hAnsi="Times New Roman" w:cs="Times New Roman"/>
          <w:sz w:val="24"/>
          <w:szCs w:val="24"/>
        </w:rPr>
      </w:pPr>
    </w:p>
    <w:p w:rsidR="006E571B" w:rsidRDefault="006E571B" w:rsidP="00E45B71">
      <w:pPr>
        <w:spacing w:after="0" w:line="480" w:lineRule="auto"/>
        <w:ind w:firstLine="720"/>
        <w:jc w:val="both"/>
        <w:rPr>
          <w:rFonts w:ascii="Times New Roman" w:hAnsi="Times New Roman" w:cs="Times New Roman"/>
          <w:sz w:val="24"/>
          <w:szCs w:val="24"/>
        </w:rPr>
      </w:pPr>
    </w:p>
    <w:p w:rsidR="006E571B" w:rsidRDefault="006E571B" w:rsidP="00E45B71">
      <w:pPr>
        <w:spacing w:after="0" w:line="480" w:lineRule="auto"/>
        <w:ind w:firstLine="720"/>
        <w:jc w:val="both"/>
        <w:rPr>
          <w:rFonts w:ascii="Times New Roman" w:hAnsi="Times New Roman" w:cs="Times New Roman"/>
          <w:sz w:val="24"/>
          <w:szCs w:val="24"/>
        </w:rPr>
      </w:pPr>
    </w:p>
    <w:p w:rsidR="006E571B" w:rsidRDefault="006E571B" w:rsidP="00E45B71">
      <w:pPr>
        <w:spacing w:after="0" w:line="480" w:lineRule="auto"/>
        <w:ind w:firstLine="720"/>
        <w:jc w:val="both"/>
        <w:rPr>
          <w:rFonts w:ascii="Times New Roman" w:hAnsi="Times New Roman" w:cs="Times New Roman"/>
          <w:sz w:val="24"/>
          <w:szCs w:val="24"/>
        </w:rPr>
      </w:pPr>
    </w:p>
    <w:p w:rsidR="006E571B" w:rsidRDefault="006E571B" w:rsidP="00E45B71">
      <w:pPr>
        <w:spacing w:after="0" w:line="480" w:lineRule="auto"/>
        <w:ind w:firstLine="720"/>
        <w:jc w:val="both"/>
        <w:rPr>
          <w:rFonts w:ascii="Times New Roman" w:hAnsi="Times New Roman" w:cs="Times New Roman"/>
          <w:sz w:val="24"/>
          <w:szCs w:val="24"/>
        </w:rPr>
      </w:pPr>
    </w:p>
    <w:p w:rsidR="006E571B" w:rsidRDefault="006E571B" w:rsidP="00E45B71">
      <w:pPr>
        <w:spacing w:after="0" w:line="480" w:lineRule="auto"/>
        <w:ind w:firstLine="720"/>
        <w:jc w:val="both"/>
        <w:rPr>
          <w:rFonts w:ascii="Times New Roman" w:hAnsi="Times New Roman" w:cs="Times New Roman"/>
          <w:sz w:val="24"/>
          <w:szCs w:val="24"/>
        </w:rPr>
      </w:pPr>
    </w:p>
    <w:p w:rsidR="006E571B" w:rsidRDefault="006E571B" w:rsidP="00E45B71">
      <w:pPr>
        <w:spacing w:after="0" w:line="480" w:lineRule="auto"/>
        <w:ind w:firstLine="720"/>
        <w:jc w:val="both"/>
        <w:rPr>
          <w:rFonts w:ascii="Times New Roman" w:hAnsi="Times New Roman" w:cs="Times New Roman"/>
          <w:sz w:val="24"/>
          <w:szCs w:val="24"/>
        </w:rPr>
      </w:pPr>
    </w:p>
    <w:p w:rsidR="006E571B" w:rsidRDefault="006E571B" w:rsidP="00E45B71">
      <w:pPr>
        <w:spacing w:after="0" w:line="480" w:lineRule="auto"/>
        <w:ind w:firstLine="720"/>
        <w:jc w:val="both"/>
        <w:rPr>
          <w:rFonts w:ascii="Times New Roman" w:hAnsi="Times New Roman" w:cs="Times New Roman"/>
          <w:sz w:val="24"/>
          <w:szCs w:val="24"/>
        </w:rPr>
      </w:pPr>
    </w:p>
    <w:p w:rsidR="006E571B" w:rsidRDefault="006E571B" w:rsidP="00E45B71">
      <w:pPr>
        <w:spacing w:after="0" w:line="480" w:lineRule="auto"/>
        <w:ind w:firstLine="720"/>
        <w:jc w:val="both"/>
        <w:rPr>
          <w:rFonts w:ascii="Times New Roman" w:hAnsi="Times New Roman" w:cs="Times New Roman"/>
          <w:sz w:val="24"/>
          <w:szCs w:val="24"/>
        </w:rPr>
      </w:pPr>
    </w:p>
    <w:p w:rsidR="006E571B" w:rsidRDefault="006E571B" w:rsidP="00E45B71">
      <w:pPr>
        <w:spacing w:after="0" w:line="480" w:lineRule="auto"/>
        <w:ind w:firstLine="720"/>
        <w:jc w:val="both"/>
        <w:rPr>
          <w:rFonts w:ascii="Times New Roman" w:hAnsi="Times New Roman" w:cs="Times New Roman"/>
          <w:sz w:val="24"/>
          <w:szCs w:val="24"/>
        </w:rPr>
      </w:pPr>
    </w:p>
    <w:p w:rsidR="006E571B" w:rsidRDefault="006E571B" w:rsidP="00E45B71">
      <w:pPr>
        <w:spacing w:after="0" w:line="480" w:lineRule="auto"/>
        <w:ind w:firstLine="720"/>
        <w:jc w:val="both"/>
        <w:rPr>
          <w:rFonts w:ascii="Times New Roman" w:hAnsi="Times New Roman" w:cs="Times New Roman"/>
          <w:sz w:val="24"/>
          <w:szCs w:val="24"/>
        </w:rPr>
      </w:pPr>
    </w:p>
    <w:p w:rsidR="006E571B" w:rsidRDefault="006E571B" w:rsidP="00E45B71">
      <w:pPr>
        <w:spacing w:after="0" w:line="480" w:lineRule="auto"/>
        <w:ind w:firstLine="720"/>
        <w:jc w:val="both"/>
        <w:rPr>
          <w:rFonts w:ascii="Times New Roman" w:hAnsi="Times New Roman" w:cs="Times New Roman"/>
          <w:sz w:val="24"/>
          <w:szCs w:val="24"/>
        </w:rPr>
      </w:pPr>
    </w:p>
    <w:p w:rsidR="001F5E2E" w:rsidRDefault="001F5E2E" w:rsidP="00E45B71">
      <w:pPr>
        <w:spacing w:after="0" w:line="480" w:lineRule="auto"/>
        <w:ind w:firstLine="720"/>
        <w:jc w:val="both"/>
        <w:rPr>
          <w:rFonts w:ascii="Times New Roman" w:hAnsi="Times New Roman" w:cs="Times New Roman"/>
          <w:sz w:val="24"/>
          <w:szCs w:val="24"/>
        </w:rPr>
      </w:pPr>
    </w:p>
    <w:p w:rsidR="001F5E2E" w:rsidRDefault="001F5E2E" w:rsidP="00E45B71">
      <w:pPr>
        <w:spacing w:after="0" w:line="480" w:lineRule="auto"/>
        <w:ind w:firstLine="720"/>
        <w:jc w:val="both"/>
        <w:rPr>
          <w:rFonts w:ascii="Times New Roman" w:hAnsi="Times New Roman" w:cs="Times New Roman"/>
          <w:sz w:val="24"/>
          <w:szCs w:val="24"/>
        </w:rPr>
      </w:pPr>
    </w:p>
    <w:p w:rsidR="006E571B" w:rsidRDefault="006E571B" w:rsidP="006E571B">
      <w:pPr>
        <w:spacing w:after="0" w:line="480" w:lineRule="auto"/>
        <w:ind w:firstLine="720"/>
        <w:jc w:val="center"/>
        <w:rPr>
          <w:rFonts w:ascii="Times New Roman" w:hAnsi="Times New Roman" w:cs="Times New Roman"/>
          <w:b/>
          <w:sz w:val="24"/>
          <w:szCs w:val="24"/>
        </w:rPr>
      </w:pPr>
      <w:r w:rsidRPr="006E571B">
        <w:rPr>
          <w:rFonts w:ascii="Times New Roman" w:hAnsi="Times New Roman" w:cs="Times New Roman"/>
          <w:b/>
          <w:sz w:val="24"/>
          <w:szCs w:val="24"/>
        </w:rPr>
        <w:lastRenderedPageBreak/>
        <w:t>Mindfulnes</w:t>
      </w:r>
      <w:r w:rsidR="00B46743">
        <w:rPr>
          <w:rFonts w:ascii="Times New Roman" w:hAnsi="Times New Roman" w:cs="Times New Roman"/>
          <w:b/>
          <w:sz w:val="24"/>
          <w:szCs w:val="24"/>
        </w:rPr>
        <w:t>s</w:t>
      </w:r>
    </w:p>
    <w:p w:rsidR="00B46743" w:rsidRDefault="00B46743" w:rsidP="006E571B">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Preface—Individual differences </w:t>
      </w:r>
    </w:p>
    <w:p w:rsidR="006E571B" w:rsidRDefault="006E571B" w:rsidP="006E571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Darwin’s theory of individual differences propounds the most intriguing but worthy notion of uniqueness and acknowledgment of humans as distinct creatures. They are unique in terms of their cognition e.g., thinking patterns, behaviors, sensations, perceptions, attitudes, outlooks, orientations, preferences, decision-making power, intelligence, self efficacy, resiliency, personality, problem-solving abilities and so on</w:t>
      </w:r>
      <w:r w:rsidR="001F5E2E">
        <w:rPr>
          <w:rFonts w:ascii="Times New Roman" w:hAnsi="Times New Roman" w:cs="Times New Roman"/>
          <w:sz w:val="24"/>
          <w:szCs w:val="24"/>
        </w:rPr>
        <w:t xml:space="preserve"> (Scott &amp; Branch, 2009)</w:t>
      </w:r>
      <w:r>
        <w:rPr>
          <w:rFonts w:ascii="Times New Roman" w:hAnsi="Times New Roman" w:cs="Times New Roman"/>
          <w:sz w:val="24"/>
          <w:szCs w:val="24"/>
        </w:rPr>
        <w:t xml:space="preserve">. Darwin attributes these distinctive features of human to genetics however this initiate another thread of discussion. Getting back to the unique intellectual tendencies of humans, it can be concluded that their ability to get influenced by same stimuli is pretty much different from each other. For example, the level of </w:t>
      </w:r>
      <w:r w:rsidR="00B263B7">
        <w:rPr>
          <w:rFonts w:ascii="Times New Roman" w:hAnsi="Times New Roman" w:cs="Times New Roman"/>
          <w:sz w:val="24"/>
          <w:szCs w:val="24"/>
        </w:rPr>
        <w:t>exam anxiety and fear of failure in</w:t>
      </w:r>
      <w:r>
        <w:rPr>
          <w:rFonts w:ascii="Times New Roman" w:hAnsi="Times New Roman" w:cs="Times New Roman"/>
          <w:sz w:val="24"/>
          <w:szCs w:val="24"/>
        </w:rPr>
        <w:t xml:space="preserve"> two classmates</w:t>
      </w:r>
      <w:r w:rsidR="00B263B7">
        <w:rPr>
          <w:rFonts w:ascii="Times New Roman" w:hAnsi="Times New Roman" w:cs="Times New Roman"/>
          <w:sz w:val="24"/>
          <w:szCs w:val="24"/>
        </w:rPr>
        <w:t xml:space="preserve"> of same age is different from each other.</w:t>
      </w:r>
      <w:r>
        <w:rPr>
          <w:rFonts w:ascii="Times New Roman" w:hAnsi="Times New Roman" w:cs="Times New Roman"/>
          <w:sz w:val="24"/>
          <w:szCs w:val="24"/>
        </w:rPr>
        <w:t xml:space="preserve"> </w:t>
      </w:r>
      <w:r w:rsidR="00B263B7">
        <w:rPr>
          <w:rFonts w:ascii="Times New Roman" w:hAnsi="Times New Roman" w:cs="Times New Roman"/>
          <w:sz w:val="24"/>
          <w:szCs w:val="24"/>
        </w:rPr>
        <w:t xml:space="preserve">This difference can be attributed to </w:t>
      </w:r>
      <w:r w:rsidR="00B46743">
        <w:rPr>
          <w:rFonts w:ascii="Times New Roman" w:hAnsi="Times New Roman" w:cs="Times New Roman"/>
          <w:sz w:val="24"/>
          <w:szCs w:val="24"/>
        </w:rPr>
        <w:t xml:space="preserve">cognitive tendencies irrefutably. </w:t>
      </w:r>
    </w:p>
    <w:p w:rsidR="00B46743" w:rsidRDefault="00B46743" w:rsidP="00B4674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Mental distress</w:t>
      </w:r>
      <w:r w:rsidRPr="00B46743">
        <w:rPr>
          <w:rFonts w:ascii="Times New Roman" w:hAnsi="Times New Roman" w:cs="Times New Roman"/>
          <w:b/>
          <w:sz w:val="24"/>
          <w:szCs w:val="24"/>
        </w:rPr>
        <w:t xml:space="preserve"> and Individual differences</w:t>
      </w:r>
    </w:p>
    <w:p w:rsidR="00B46743" w:rsidRDefault="00B46743" w:rsidP="00B4674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Based on the theory of individual differences, it can be assumed that nature of stimulus is sensed and perceived differently by different individuals. Hence, apparently a neutral stimulus is potent enough to induce mental distress among some individuals whereas some are resilient enough to remain indifferent even in super-colossal adversities. Now the question arises, what is stress and why is it produced? It is referred as the state of tension that compels an individual to restore its previous optimal position by committing some cognitive or behavioral actions. </w:t>
      </w:r>
    </w:p>
    <w:p w:rsidR="00B46743" w:rsidRDefault="00B46743" w:rsidP="00B46743">
      <w:pPr>
        <w:spacing w:after="0" w:line="480" w:lineRule="auto"/>
        <w:jc w:val="center"/>
        <w:rPr>
          <w:rFonts w:ascii="Times New Roman" w:hAnsi="Times New Roman" w:cs="Times New Roman"/>
          <w:b/>
          <w:sz w:val="24"/>
          <w:szCs w:val="24"/>
        </w:rPr>
      </w:pPr>
      <w:r w:rsidRPr="00B46743">
        <w:rPr>
          <w:rFonts w:ascii="Times New Roman" w:hAnsi="Times New Roman" w:cs="Times New Roman"/>
          <w:b/>
          <w:sz w:val="24"/>
          <w:szCs w:val="24"/>
        </w:rPr>
        <w:t>Mental distress and Mindfulness</w:t>
      </w:r>
    </w:p>
    <w:p w:rsidR="00B46743" w:rsidRDefault="00B46743" w:rsidP="00A701D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Stress usually arises when there is a huge discrepancy between what an individual expects and what he actually gets as a consequence. For example, a student expects to get A grade in final examination but</w:t>
      </w:r>
      <w:r w:rsidR="00A701DA">
        <w:rPr>
          <w:rFonts w:ascii="Times New Roman" w:hAnsi="Times New Roman" w:cs="Times New Roman"/>
          <w:sz w:val="24"/>
          <w:szCs w:val="24"/>
        </w:rPr>
        <w:t xml:space="preserve"> he gets B, based on his particular cognitive patterns, he will </w:t>
      </w:r>
      <w:r w:rsidR="00A701DA">
        <w:rPr>
          <w:rFonts w:ascii="Times New Roman" w:hAnsi="Times New Roman" w:cs="Times New Roman"/>
          <w:sz w:val="24"/>
          <w:szCs w:val="24"/>
        </w:rPr>
        <w:lastRenderedPageBreak/>
        <w:t>acquire the state of tension. This tension is sometimes healthy because it enforces individual to commit certain actions to mitigate the cause of stress. But when the stress gets out of proportion, the outcome is obvious—mental health deterioration</w:t>
      </w:r>
      <w:r w:rsidR="001B7660">
        <w:rPr>
          <w:rFonts w:ascii="Times New Roman" w:hAnsi="Times New Roman" w:cs="Times New Roman"/>
          <w:sz w:val="24"/>
          <w:szCs w:val="24"/>
        </w:rPr>
        <w:t xml:space="preserve"> (</w:t>
      </w:r>
      <w:r w:rsidR="001B7660" w:rsidRPr="001B7660">
        <w:rPr>
          <w:rFonts w:ascii="Times New Roman" w:hAnsi="Times New Roman" w:cs="Times New Roman"/>
          <w:sz w:val="24"/>
          <w:szCs w:val="24"/>
        </w:rPr>
        <w:t>Creswell</w:t>
      </w:r>
      <w:r w:rsidR="001B7660">
        <w:rPr>
          <w:rFonts w:ascii="Times New Roman" w:hAnsi="Times New Roman" w:cs="Times New Roman"/>
          <w:sz w:val="24"/>
          <w:szCs w:val="24"/>
        </w:rPr>
        <w:t>, 2017)</w:t>
      </w:r>
      <w:r w:rsidR="00A701DA">
        <w:rPr>
          <w:rFonts w:ascii="Times New Roman" w:hAnsi="Times New Roman" w:cs="Times New Roman"/>
          <w:sz w:val="24"/>
          <w:szCs w:val="24"/>
        </w:rPr>
        <w:t xml:space="preserve">. </w:t>
      </w:r>
    </w:p>
    <w:p w:rsidR="00957CED" w:rsidRDefault="00A701DA" w:rsidP="00957CE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Each individual develops stress as a normal and healthy biological phenomenon but when </w:t>
      </w:r>
      <w:r w:rsidR="001F5E2E">
        <w:rPr>
          <w:rFonts w:ascii="Times New Roman" w:hAnsi="Times New Roman" w:cs="Times New Roman"/>
          <w:sz w:val="24"/>
          <w:szCs w:val="24"/>
        </w:rPr>
        <w:t>he</w:t>
      </w:r>
      <w:r>
        <w:rPr>
          <w:rFonts w:ascii="Times New Roman" w:hAnsi="Times New Roman" w:cs="Times New Roman"/>
          <w:sz w:val="24"/>
          <w:szCs w:val="24"/>
        </w:rPr>
        <w:t xml:space="preserve"> finds him helpless in eradicating this state for longer periods, his mental health starts deteriorating. The best way to alleviate or eradicate stress is mindfulness. Mindfulness, as the name indicates, is the state of being mindful or aware of what we are going through right now, what we feel, experience, sense and perceive. It is also referred as the act of accepting situations as they are because sometimes situations exist outside the individual’s locus of control</w:t>
      </w:r>
      <w:r w:rsidR="001F5E2E">
        <w:rPr>
          <w:rFonts w:ascii="Times New Roman" w:hAnsi="Times New Roman" w:cs="Times New Roman"/>
          <w:sz w:val="24"/>
          <w:szCs w:val="24"/>
        </w:rPr>
        <w:t xml:space="preserve"> over which he has no control</w:t>
      </w:r>
      <w:r w:rsidR="00957CED">
        <w:rPr>
          <w:rFonts w:ascii="Times New Roman" w:hAnsi="Times New Roman" w:cs="Times New Roman"/>
          <w:sz w:val="24"/>
          <w:szCs w:val="24"/>
        </w:rPr>
        <w:t>.</w:t>
      </w:r>
    </w:p>
    <w:p w:rsidR="00957CED" w:rsidRDefault="00957CED" w:rsidP="00957CED">
      <w:pPr>
        <w:spacing w:after="0" w:line="480" w:lineRule="auto"/>
        <w:ind w:firstLine="720"/>
        <w:jc w:val="center"/>
        <w:rPr>
          <w:rFonts w:ascii="Times New Roman" w:hAnsi="Times New Roman" w:cs="Times New Roman"/>
          <w:b/>
          <w:sz w:val="24"/>
          <w:szCs w:val="24"/>
        </w:rPr>
      </w:pPr>
      <w:r w:rsidRPr="00957CED">
        <w:rPr>
          <w:rFonts w:ascii="Times New Roman" w:hAnsi="Times New Roman" w:cs="Times New Roman"/>
          <w:b/>
          <w:sz w:val="24"/>
          <w:szCs w:val="24"/>
        </w:rPr>
        <w:t>Models to mindfulness</w:t>
      </w:r>
    </w:p>
    <w:p w:rsidR="00957CED" w:rsidRDefault="00957CED" w:rsidP="001F5E2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After deliberate painstaking analysis, two models of mindfulness were identified as:</w:t>
      </w:r>
    </w:p>
    <w:p w:rsidR="00957CED" w:rsidRPr="00957CED" w:rsidRDefault="00957CED" w:rsidP="001F5E2E">
      <w:pPr>
        <w:spacing w:after="0" w:line="480" w:lineRule="auto"/>
        <w:ind w:firstLine="720"/>
        <w:jc w:val="both"/>
        <w:rPr>
          <w:rFonts w:ascii="Times New Roman" w:hAnsi="Times New Roman" w:cs="Times New Roman"/>
          <w:sz w:val="24"/>
          <w:szCs w:val="24"/>
        </w:rPr>
      </w:pPr>
      <w:r w:rsidRPr="00957CED">
        <w:rPr>
          <w:rFonts w:ascii="Times New Roman" w:hAnsi="Times New Roman" w:cs="Times New Roman"/>
          <w:b/>
          <w:sz w:val="24"/>
          <w:szCs w:val="24"/>
        </w:rPr>
        <w:t>T</w:t>
      </w:r>
      <w:r w:rsidR="00513044">
        <w:rPr>
          <w:rFonts w:ascii="Times New Roman" w:hAnsi="Times New Roman" w:cs="Times New Roman"/>
          <w:b/>
          <w:sz w:val="24"/>
          <w:szCs w:val="24"/>
        </w:rPr>
        <w:t>wo Component M</w:t>
      </w:r>
      <w:r w:rsidRPr="00957CED">
        <w:rPr>
          <w:rFonts w:ascii="Times New Roman" w:hAnsi="Times New Roman" w:cs="Times New Roman"/>
          <w:b/>
          <w:sz w:val="24"/>
          <w:szCs w:val="24"/>
        </w:rPr>
        <w:t>odel</w:t>
      </w:r>
      <w:r>
        <w:rPr>
          <w:rFonts w:ascii="Times New Roman" w:hAnsi="Times New Roman" w:cs="Times New Roman"/>
          <w:b/>
          <w:sz w:val="24"/>
          <w:szCs w:val="24"/>
        </w:rPr>
        <w:t xml:space="preserve">: </w:t>
      </w:r>
      <w:r>
        <w:rPr>
          <w:rFonts w:ascii="Times New Roman" w:hAnsi="Times New Roman" w:cs="Times New Roman"/>
          <w:sz w:val="24"/>
          <w:szCs w:val="24"/>
        </w:rPr>
        <w:t>this model was presented by some C</w:t>
      </w:r>
      <w:r w:rsidR="00513044">
        <w:rPr>
          <w:rFonts w:ascii="Times New Roman" w:hAnsi="Times New Roman" w:cs="Times New Roman"/>
          <w:sz w:val="24"/>
          <w:szCs w:val="24"/>
        </w:rPr>
        <w:t>linical P</w:t>
      </w:r>
      <w:r>
        <w:rPr>
          <w:rFonts w:ascii="Times New Roman" w:hAnsi="Times New Roman" w:cs="Times New Roman"/>
          <w:sz w:val="24"/>
          <w:szCs w:val="24"/>
        </w:rPr>
        <w:t xml:space="preserve">sychologists </w:t>
      </w:r>
      <w:r w:rsidR="00513044">
        <w:rPr>
          <w:rFonts w:ascii="Times New Roman" w:hAnsi="Times New Roman" w:cs="Times New Roman"/>
          <w:sz w:val="24"/>
          <w:szCs w:val="24"/>
        </w:rPr>
        <w:t>(</w:t>
      </w:r>
      <w:r>
        <w:rPr>
          <w:rFonts w:ascii="Times New Roman" w:hAnsi="Times New Roman" w:cs="Times New Roman"/>
          <w:sz w:val="24"/>
          <w:szCs w:val="24"/>
        </w:rPr>
        <w:t>Bishop et. al., 2004</w:t>
      </w:r>
      <w:r w:rsidR="00513044">
        <w:rPr>
          <w:rFonts w:ascii="Times New Roman" w:hAnsi="Times New Roman" w:cs="Times New Roman"/>
          <w:sz w:val="24"/>
          <w:szCs w:val="24"/>
        </w:rPr>
        <w:t>)</w:t>
      </w:r>
      <w:r>
        <w:rPr>
          <w:rFonts w:ascii="Times New Roman" w:hAnsi="Times New Roman" w:cs="Times New Roman"/>
          <w:sz w:val="24"/>
          <w:szCs w:val="24"/>
        </w:rPr>
        <w:t xml:space="preserve"> </w:t>
      </w:r>
      <w:r w:rsidR="00513044">
        <w:rPr>
          <w:rFonts w:ascii="Times New Roman" w:hAnsi="Times New Roman" w:cs="Times New Roman"/>
          <w:sz w:val="24"/>
          <w:szCs w:val="24"/>
        </w:rPr>
        <w:t>who proposed</w:t>
      </w:r>
      <w:r>
        <w:rPr>
          <w:rFonts w:ascii="Times New Roman" w:hAnsi="Times New Roman" w:cs="Times New Roman"/>
          <w:sz w:val="24"/>
          <w:szCs w:val="24"/>
        </w:rPr>
        <w:t xml:space="preserve"> two factors necessary for mindfulness.</w:t>
      </w:r>
      <w:r w:rsidR="00513044">
        <w:rPr>
          <w:rFonts w:ascii="Times New Roman" w:hAnsi="Times New Roman" w:cs="Times New Roman"/>
          <w:sz w:val="24"/>
          <w:szCs w:val="24"/>
        </w:rPr>
        <w:t xml:space="preserve"> The first factor is maintenance of attention on the present moment so that more and more information could be communicated to brain using sensations. The second component is acceptance. It is concerned with the openness of one’s personality to experience any sort of upcoming information from sensations—never refuse to accept information from any source. Hence, attention and acceptance make individual prone to experience new things and reduce mental distress originating from the unexpected experiences (Linda et. al., 2006). </w:t>
      </w:r>
    </w:p>
    <w:p w:rsidR="00957CED" w:rsidRDefault="00957CED" w:rsidP="001F5E2E">
      <w:pPr>
        <w:spacing w:after="0" w:line="480" w:lineRule="auto"/>
        <w:ind w:firstLine="360"/>
        <w:jc w:val="both"/>
        <w:rPr>
          <w:rFonts w:ascii="Times New Roman" w:hAnsi="Times New Roman" w:cs="Times New Roman"/>
          <w:sz w:val="24"/>
          <w:szCs w:val="24"/>
        </w:rPr>
      </w:pPr>
      <w:r>
        <w:rPr>
          <w:rFonts w:ascii="Times New Roman" w:hAnsi="Times New Roman" w:cs="Times New Roman"/>
          <w:b/>
          <w:sz w:val="24"/>
          <w:szCs w:val="24"/>
        </w:rPr>
        <w:t xml:space="preserve">The </w:t>
      </w:r>
      <w:r w:rsidRPr="00957CED">
        <w:rPr>
          <w:rFonts w:ascii="Times New Roman" w:hAnsi="Times New Roman" w:cs="Times New Roman"/>
          <w:b/>
          <w:sz w:val="24"/>
          <w:szCs w:val="24"/>
        </w:rPr>
        <w:t>F</w:t>
      </w:r>
      <w:r w:rsidR="00513044">
        <w:rPr>
          <w:rFonts w:ascii="Times New Roman" w:hAnsi="Times New Roman" w:cs="Times New Roman"/>
          <w:b/>
          <w:sz w:val="24"/>
          <w:szCs w:val="24"/>
        </w:rPr>
        <w:t>ive-Aggregate M</w:t>
      </w:r>
      <w:r w:rsidR="00513044" w:rsidRPr="00957CED">
        <w:rPr>
          <w:rFonts w:ascii="Times New Roman" w:hAnsi="Times New Roman" w:cs="Times New Roman"/>
          <w:b/>
          <w:sz w:val="24"/>
          <w:szCs w:val="24"/>
        </w:rPr>
        <w:t>od</w:t>
      </w:r>
      <w:r w:rsidR="00513044">
        <w:rPr>
          <w:rFonts w:ascii="Times New Roman" w:hAnsi="Times New Roman" w:cs="Times New Roman"/>
          <w:b/>
          <w:sz w:val="24"/>
          <w:szCs w:val="24"/>
        </w:rPr>
        <w:t xml:space="preserve">el: </w:t>
      </w:r>
      <w:r w:rsidR="00513044">
        <w:rPr>
          <w:rFonts w:ascii="Times New Roman" w:hAnsi="Times New Roman" w:cs="Times New Roman"/>
          <w:sz w:val="24"/>
          <w:szCs w:val="24"/>
        </w:rPr>
        <w:t>this ancient model emphasizes the importance of living in the present moment and taking each and every minute material or personal entity into account. There are five aggregates that define mindfulness</w:t>
      </w:r>
      <w:r w:rsidR="001B7660">
        <w:rPr>
          <w:rFonts w:ascii="Times New Roman" w:hAnsi="Times New Roman" w:cs="Times New Roman"/>
          <w:sz w:val="24"/>
          <w:szCs w:val="24"/>
        </w:rPr>
        <w:t xml:space="preserve"> (</w:t>
      </w:r>
      <w:r w:rsidR="001B7660" w:rsidRPr="001B7660">
        <w:rPr>
          <w:rFonts w:ascii="Times New Roman" w:hAnsi="Times New Roman" w:cs="Times New Roman"/>
          <w:sz w:val="24"/>
          <w:szCs w:val="24"/>
        </w:rPr>
        <w:t>Karunamuni</w:t>
      </w:r>
      <w:r w:rsidR="001B7660">
        <w:rPr>
          <w:rFonts w:ascii="Times New Roman" w:hAnsi="Times New Roman" w:cs="Times New Roman"/>
          <w:sz w:val="24"/>
          <w:szCs w:val="24"/>
        </w:rPr>
        <w:t>, 2015)</w:t>
      </w:r>
      <w:r w:rsidR="00513044">
        <w:rPr>
          <w:rFonts w:ascii="Times New Roman" w:hAnsi="Times New Roman" w:cs="Times New Roman"/>
          <w:sz w:val="24"/>
          <w:szCs w:val="24"/>
        </w:rPr>
        <w:t xml:space="preserve">. </w:t>
      </w:r>
    </w:p>
    <w:p w:rsidR="00513044" w:rsidRPr="00513044" w:rsidRDefault="00513044" w:rsidP="00513044">
      <w:pPr>
        <w:pStyle w:val="ListParagraph"/>
        <w:numPr>
          <w:ilvl w:val="0"/>
          <w:numId w:val="47"/>
        </w:numPr>
        <w:spacing w:after="0" w:line="480" w:lineRule="auto"/>
        <w:jc w:val="both"/>
        <w:rPr>
          <w:rFonts w:ascii="Times New Roman" w:hAnsi="Times New Roman" w:cs="Times New Roman"/>
          <w:b/>
          <w:sz w:val="24"/>
          <w:szCs w:val="24"/>
        </w:rPr>
      </w:pPr>
      <w:r w:rsidRPr="00513044">
        <w:rPr>
          <w:rFonts w:ascii="Times New Roman" w:hAnsi="Times New Roman" w:cs="Times New Roman"/>
          <w:b/>
          <w:sz w:val="24"/>
          <w:szCs w:val="24"/>
        </w:rPr>
        <w:lastRenderedPageBreak/>
        <w:t>Feelings:</w:t>
      </w:r>
      <w:r w:rsidR="001B7660">
        <w:rPr>
          <w:rFonts w:ascii="Times New Roman" w:hAnsi="Times New Roman" w:cs="Times New Roman"/>
          <w:b/>
          <w:sz w:val="24"/>
          <w:szCs w:val="24"/>
        </w:rPr>
        <w:t xml:space="preserve"> </w:t>
      </w:r>
      <w:r w:rsidR="001B7660">
        <w:rPr>
          <w:rFonts w:ascii="Times New Roman" w:hAnsi="Times New Roman" w:cs="Times New Roman"/>
          <w:sz w:val="24"/>
          <w:szCs w:val="24"/>
        </w:rPr>
        <w:t xml:space="preserve">Emotion coated perceptions </w:t>
      </w:r>
    </w:p>
    <w:p w:rsidR="00513044" w:rsidRPr="00513044" w:rsidRDefault="00513044" w:rsidP="00513044">
      <w:pPr>
        <w:pStyle w:val="ListParagraph"/>
        <w:numPr>
          <w:ilvl w:val="0"/>
          <w:numId w:val="47"/>
        </w:numPr>
        <w:spacing w:after="0" w:line="480" w:lineRule="auto"/>
        <w:jc w:val="both"/>
        <w:rPr>
          <w:rFonts w:ascii="Times New Roman" w:hAnsi="Times New Roman" w:cs="Times New Roman"/>
          <w:b/>
          <w:sz w:val="24"/>
          <w:szCs w:val="24"/>
        </w:rPr>
      </w:pPr>
      <w:r w:rsidRPr="00513044">
        <w:rPr>
          <w:rFonts w:ascii="Times New Roman" w:hAnsi="Times New Roman" w:cs="Times New Roman"/>
          <w:b/>
          <w:sz w:val="24"/>
          <w:szCs w:val="24"/>
        </w:rPr>
        <w:t>Perceptions</w:t>
      </w:r>
      <w:r w:rsidR="001B7660">
        <w:rPr>
          <w:rFonts w:ascii="Times New Roman" w:hAnsi="Times New Roman" w:cs="Times New Roman"/>
          <w:b/>
          <w:sz w:val="24"/>
          <w:szCs w:val="24"/>
        </w:rPr>
        <w:t xml:space="preserve">: </w:t>
      </w:r>
      <w:r w:rsidR="001B7660">
        <w:rPr>
          <w:rFonts w:ascii="Times New Roman" w:hAnsi="Times New Roman" w:cs="Times New Roman"/>
          <w:sz w:val="24"/>
          <w:szCs w:val="24"/>
        </w:rPr>
        <w:t xml:space="preserve">Wearing meaning to the sensations </w:t>
      </w:r>
    </w:p>
    <w:p w:rsidR="00513044" w:rsidRPr="00513044" w:rsidRDefault="00513044" w:rsidP="00513044">
      <w:pPr>
        <w:pStyle w:val="ListParagraph"/>
        <w:numPr>
          <w:ilvl w:val="0"/>
          <w:numId w:val="47"/>
        </w:numPr>
        <w:spacing w:after="0" w:line="480" w:lineRule="auto"/>
        <w:jc w:val="both"/>
        <w:rPr>
          <w:rFonts w:ascii="Times New Roman" w:hAnsi="Times New Roman" w:cs="Times New Roman"/>
          <w:b/>
          <w:sz w:val="24"/>
          <w:szCs w:val="24"/>
        </w:rPr>
      </w:pPr>
      <w:r w:rsidRPr="00513044">
        <w:rPr>
          <w:rFonts w:ascii="Times New Roman" w:hAnsi="Times New Roman" w:cs="Times New Roman"/>
          <w:b/>
          <w:sz w:val="24"/>
          <w:szCs w:val="24"/>
        </w:rPr>
        <w:t xml:space="preserve">Material form: </w:t>
      </w:r>
      <w:r>
        <w:rPr>
          <w:rFonts w:ascii="Times New Roman" w:hAnsi="Times New Roman" w:cs="Times New Roman"/>
          <w:sz w:val="24"/>
          <w:szCs w:val="24"/>
        </w:rPr>
        <w:t>encompasses external material outside the</w:t>
      </w:r>
      <w:r w:rsidR="001B7660">
        <w:rPr>
          <w:rFonts w:ascii="Times New Roman" w:hAnsi="Times New Roman" w:cs="Times New Roman"/>
          <w:sz w:val="24"/>
          <w:szCs w:val="24"/>
        </w:rPr>
        <w:t xml:space="preserve"> human</w:t>
      </w:r>
      <w:r>
        <w:rPr>
          <w:rFonts w:ascii="Times New Roman" w:hAnsi="Times New Roman" w:cs="Times New Roman"/>
          <w:sz w:val="24"/>
          <w:szCs w:val="24"/>
        </w:rPr>
        <w:t xml:space="preserve"> body. </w:t>
      </w:r>
    </w:p>
    <w:p w:rsidR="00513044" w:rsidRPr="00513044" w:rsidRDefault="00513044" w:rsidP="00513044">
      <w:pPr>
        <w:pStyle w:val="ListParagraph"/>
        <w:numPr>
          <w:ilvl w:val="0"/>
          <w:numId w:val="47"/>
        </w:numPr>
        <w:spacing w:after="0" w:line="480" w:lineRule="auto"/>
        <w:jc w:val="both"/>
        <w:rPr>
          <w:rFonts w:ascii="Times New Roman" w:hAnsi="Times New Roman" w:cs="Times New Roman"/>
          <w:b/>
          <w:sz w:val="24"/>
          <w:szCs w:val="24"/>
        </w:rPr>
      </w:pPr>
      <w:r w:rsidRPr="00513044">
        <w:rPr>
          <w:rFonts w:ascii="Times New Roman" w:hAnsi="Times New Roman" w:cs="Times New Roman"/>
          <w:b/>
          <w:sz w:val="24"/>
          <w:szCs w:val="24"/>
        </w:rPr>
        <w:t>Volition</w:t>
      </w:r>
      <w:r w:rsidR="001B7660">
        <w:rPr>
          <w:rFonts w:ascii="Times New Roman" w:hAnsi="Times New Roman" w:cs="Times New Roman"/>
          <w:b/>
          <w:sz w:val="24"/>
          <w:szCs w:val="24"/>
        </w:rPr>
        <w:t xml:space="preserve">: </w:t>
      </w:r>
      <w:r w:rsidR="001B7660">
        <w:rPr>
          <w:rFonts w:ascii="Times New Roman" w:hAnsi="Times New Roman" w:cs="Times New Roman"/>
          <w:sz w:val="24"/>
          <w:szCs w:val="24"/>
        </w:rPr>
        <w:t xml:space="preserve">verbal or psychological behavior </w:t>
      </w:r>
    </w:p>
    <w:p w:rsidR="001B7660" w:rsidRPr="001B7660" w:rsidRDefault="00513044" w:rsidP="00513044">
      <w:pPr>
        <w:pStyle w:val="ListParagraph"/>
        <w:numPr>
          <w:ilvl w:val="0"/>
          <w:numId w:val="47"/>
        </w:numPr>
        <w:spacing w:after="0" w:line="480" w:lineRule="auto"/>
        <w:jc w:val="both"/>
        <w:rPr>
          <w:rFonts w:ascii="Times New Roman" w:hAnsi="Times New Roman" w:cs="Times New Roman"/>
          <w:b/>
          <w:sz w:val="24"/>
          <w:szCs w:val="24"/>
        </w:rPr>
      </w:pPr>
      <w:r w:rsidRPr="00513044">
        <w:rPr>
          <w:rFonts w:ascii="Times New Roman" w:hAnsi="Times New Roman" w:cs="Times New Roman"/>
          <w:b/>
          <w:sz w:val="24"/>
          <w:szCs w:val="24"/>
        </w:rPr>
        <w:t>Sensory consciousness</w:t>
      </w:r>
      <w:r w:rsidR="001B7660">
        <w:rPr>
          <w:rFonts w:ascii="Times New Roman" w:hAnsi="Times New Roman" w:cs="Times New Roman"/>
          <w:b/>
          <w:sz w:val="24"/>
          <w:szCs w:val="24"/>
        </w:rPr>
        <w:t xml:space="preserve">: </w:t>
      </w:r>
      <w:r w:rsidR="001B7660">
        <w:rPr>
          <w:rFonts w:ascii="Times New Roman" w:hAnsi="Times New Roman" w:cs="Times New Roman"/>
          <w:sz w:val="24"/>
          <w:szCs w:val="24"/>
        </w:rPr>
        <w:t xml:space="preserve">The upcoming information from five senses </w:t>
      </w:r>
    </w:p>
    <w:p w:rsidR="00513044" w:rsidRDefault="001B7660" w:rsidP="001B7660">
      <w:pPr>
        <w:spacing w:after="0" w:line="480" w:lineRule="auto"/>
        <w:ind w:firstLine="360"/>
        <w:jc w:val="both"/>
        <w:rPr>
          <w:rFonts w:ascii="Times New Roman" w:hAnsi="Times New Roman" w:cs="Times New Roman"/>
          <w:b/>
          <w:sz w:val="24"/>
          <w:szCs w:val="24"/>
        </w:rPr>
      </w:pPr>
      <w:r>
        <w:rPr>
          <w:rFonts w:ascii="Times New Roman" w:hAnsi="Times New Roman" w:cs="Times New Roman"/>
          <w:sz w:val="24"/>
          <w:szCs w:val="24"/>
        </w:rPr>
        <w:t xml:space="preserve">Mindfulness is defined as the state when these factors act collaboratively and individual becomes completely aware of his current state and outside world. </w:t>
      </w:r>
      <w:r w:rsidR="00513044" w:rsidRPr="001B7660">
        <w:rPr>
          <w:rFonts w:ascii="Times New Roman" w:hAnsi="Times New Roman" w:cs="Times New Roman"/>
          <w:b/>
          <w:sz w:val="24"/>
          <w:szCs w:val="24"/>
        </w:rPr>
        <w:t xml:space="preserve"> </w:t>
      </w:r>
    </w:p>
    <w:p w:rsidR="001B7660" w:rsidRDefault="001B7660" w:rsidP="001B766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Integration of models in personal life—how would I apply?</w:t>
      </w:r>
    </w:p>
    <w:p w:rsidR="001B7660" w:rsidRDefault="001B7660" w:rsidP="001B766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personally liked two-factor model because it is quite easy to understand and </w:t>
      </w:r>
      <w:r w:rsidR="001F5E2E">
        <w:rPr>
          <w:rFonts w:ascii="Times New Roman" w:hAnsi="Times New Roman" w:cs="Times New Roman"/>
          <w:sz w:val="24"/>
          <w:szCs w:val="24"/>
        </w:rPr>
        <w:t>implement</w:t>
      </w:r>
      <w:r>
        <w:rPr>
          <w:rFonts w:ascii="Times New Roman" w:hAnsi="Times New Roman" w:cs="Times New Roman"/>
          <w:sz w:val="24"/>
          <w:szCs w:val="24"/>
        </w:rPr>
        <w:t xml:space="preserve"> in real life. Therefore, I will discuss and apply this model to my own life using an example. Situation that creates enormous distress on my part is when someone criticizes me when I give my best and expect positive feedback to come. </w:t>
      </w:r>
      <w:r w:rsidR="002607D8">
        <w:rPr>
          <w:rFonts w:ascii="Times New Roman" w:hAnsi="Times New Roman" w:cs="Times New Roman"/>
          <w:sz w:val="24"/>
          <w:szCs w:val="24"/>
        </w:rPr>
        <w:t xml:space="preserve">Now applying two-factor model here, I will first pay close attention to my own thinking and outside world e.g., how am I doing this? What am I expecting to come? What am I not expecting to come? Will someone find my efforts lacking somewhere? </w:t>
      </w:r>
      <w:r w:rsidR="001F5E2E">
        <w:rPr>
          <w:rFonts w:ascii="Times New Roman" w:hAnsi="Times New Roman" w:cs="Times New Roman"/>
          <w:sz w:val="24"/>
          <w:szCs w:val="24"/>
        </w:rPr>
        <w:t xml:space="preserve">If so, what would it be? </w:t>
      </w:r>
      <w:r w:rsidR="002607D8">
        <w:rPr>
          <w:rFonts w:ascii="Times New Roman" w:hAnsi="Times New Roman" w:cs="Times New Roman"/>
          <w:sz w:val="24"/>
          <w:szCs w:val="24"/>
        </w:rPr>
        <w:t xml:space="preserve">I will pay attention </w:t>
      </w:r>
      <w:r w:rsidR="001F5E2E">
        <w:rPr>
          <w:rFonts w:ascii="Times New Roman" w:hAnsi="Times New Roman" w:cs="Times New Roman"/>
          <w:sz w:val="24"/>
          <w:szCs w:val="24"/>
        </w:rPr>
        <w:t xml:space="preserve">closely </w:t>
      </w:r>
      <w:r w:rsidR="002607D8">
        <w:rPr>
          <w:rFonts w:ascii="Times New Roman" w:hAnsi="Times New Roman" w:cs="Times New Roman"/>
          <w:sz w:val="24"/>
          <w:szCs w:val="24"/>
        </w:rPr>
        <w:t xml:space="preserve">to each and every minute details associated with that particular task and expected behavior of other in the best positive and best negative ranges. Then I will try to develop acceptance in case someone provides me with the negative feedback. When I will expect both the positive and negative outcomes, the actual outcome will not bother me too adversely. I will stress less than before. </w:t>
      </w:r>
    </w:p>
    <w:p w:rsidR="002607D8" w:rsidRDefault="002607D8" w:rsidP="001B766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continuous practice will strengthen my mind undoubtedly. </w:t>
      </w:r>
    </w:p>
    <w:p w:rsidR="001F5E2E" w:rsidRDefault="001F5E2E" w:rsidP="001B7660">
      <w:pPr>
        <w:spacing w:after="0" w:line="480" w:lineRule="auto"/>
        <w:ind w:firstLine="720"/>
        <w:jc w:val="both"/>
        <w:rPr>
          <w:rFonts w:ascii="Times New Roman" w:hAnsi="Times New Roman" w:cs="Times New Roman"/>
          <w:sz w:val="24"/>
          <w:szCs w:val="24"/>
        </w:rPr>
      </w:pPr>
    </w:p>
    <w:p w:rsidR="001F5E2E" w:rsidRDefault="001F5E2E" w:rsidP="001B7660">
      <w:pPr>
        <w:spacing w:after="0" w:line="480" w:lineRule="auto"/>
        <w:ind w:firstLine="720"/>
        <w:jc w:val="both"/>
        <w:rPr>
          <w:rFonts w:ascii="Times New Roman" w:hAnsi="Times New Roman" w:cs="Times New Roman"/>
          <w:sz w:val="24"/>
          <w:szCs w:val="24"/>
        </w:rPr>
      </w:pPr>
    </w:p>
    <w:p w:rsidR="001F5E2E" w:rsidRDefault="001F5E2E" w:rsidP="001B7660">
      <w:pPr>
        <w:spacing w:after="0" w:line="480" w:lineRule="auto"/>
        <w:ind w:firstLine="720"/>
        <w:jc w:val="both"/>
        <w:rPr>
          <w:rFonts w:ascii="Times New Roman" w:hAnsi="Times New Roman" w:cs="Times New Roman"/>
          <w:sz w:val="24"/>
          <w:szCs w:val="24"/>
        </w:rPr>
      </w:pPr>
    </w:p>
    <w:p w:rsidR="00513044" w:rsidRDefault="00513044" w:rsidP="001F5E2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1B7660" w:rsidRDefault="001B7660" w:rsidP="001F5E2E">
      <w:pPr>
        <w:spacing w:after="0" w:line="480" w:lineRule="auto"/>
        <w:ind w:left="720" w:hanging="720"/>
        <w:jc w:val="both"/>
        <w:rPr>
          <w:rFonts w:ascii="Times New Roman" w:hAnsi="Times New Roman" w:cs="Times New Roman"/>
          <w:sz w:val="24"/>
          <w:szCs w:val="24"/>
        </w:rPr>
      </w:pPr>
      <w:r w:rsidRPr="001B7660">
        <w:rPr>
          <w:rFonts w:ascii="Times New Roman" w:hAnsi="Times New Roman" w:cs="Times New Roman"/>
          <w:sz w:val="24"/>
          <w:szCs w:val="24"/>
        </w:rPr>
        <w:t>Creswell</w:t>
      </w:r>
      <w:r w:rsidR="001F5E2E">
        <w:rPr>
          <w:rFonts w:ascii="Times New Roman" w:hAnsi="Times New Roman" w:cs="Times New Roman"/>
          <w:sz w:val="24"/>
          <w:szCs w:val="24"/>
        </w:rPr>
        <w:t>,</w:t>
      </w:r>
      <w:r w:rsidRPr="001B7660">
        <w:rPr>
          <w:rFonts w:ascii="Times New Roman" w:hAnsi="Times New Roman" w:cs="Times New Roman"/>
          <w:sz w:val="24"/>
          <w:szCs w:val="24"/>
        </w:rPr>
        <w:t xml:space="preserve"> J.D. (2017). "Mindfulness Interventions". </w:t>
      </w:r>
      <w:r w:rsidRPr="001B7660">
        <w:rPr>
          <w:rFonts w:ascii="Times New Roman" w:hAnsi="Times New Roman" w:cs="Times New Roman"/>
          <w:i/>
          <w:iCs/>
          <w:sz w:val="24"/>
          <w:szCs w:val="24"/>
        </w:rPr>
        <w:t>Annual Review of Psychology</w:t>
      </w:r>
      <w:r w:rsidRPr="001B7660">
        <w:rPr>
          <w:rFonts w:ascii="Times New Roman" w:hAnsi="Times New Roman" w:cs="Times New Roman"/>
          <w:sz w:val="24"/>
          <w:szCs w:val="24"/>
        </w:rPr>
        <w:t>. </w:t>
      </w:r>
      <w:r w:rsidRPr="001B7660">
        <w:rPr>
          <w:rFonts w:ascii="Times New Roman" w:hAnsi="Times New Roman" w:cs="Times New Roman"/>
          <w:b/>
          <w:bCs/>
          <w:sz w:val="24"/>
          <w:szCs w:val="24"/>
        </w:rPr>
        <w:t>68</w:t>
      </w:r>
      <w:r w:rsidRPr="001B7660">
        <w:rPr>
          <w:rFonts w:ascii="Times New Roman" w:hAnsi="Times New Roman" w:cs="Times New Roman"/>
          <w:sz w:val="24"/>
          <w:szCs w:val="24"/>
        </w:rPr>
        <w:t>: 491–516. </w:t>
      </w:r>
      <w:hyperlink r:id="rId7" w:tooltip="Digital object identifier" w:history="1">
        <w:r w:rsidRPr="001B7660">
          <w:rPr>
            <w:rStyle w:val="Hyperlink"/>
            <w:rFonts w:ascii="Times New Roman" w:hAnsi="Times New Roman" w:cs="Times New Roman"/>
            <w:sz w:val="24"/>
            <w:szCs w:val="24"/>
          </w:rPr>
          <w:t>doi</w:t>
        </w:r>
      </w:hyperlink>
      <w:r w:rsidRPr="001B7660">
        <w:rPr>
          <w:rFonts w:ascii="Times New Roman" w:hAnsi="Times New Roman" w:cs="Times New Roman"/>
          <w:sz w:val="24"/>
          <w:szCs w:val="24"/>
        </w:rPr>
        <w:t>:</w:t>
      </w:r>
      <w:hyperlink r:id="rId8" w:history="1">
        <w:r w:rsidRPr="001B7660">
          <w:rPr>
            <w:rStyle w:val="Hyperlink"/>
            <w:rFonts w:ascii="Times New Roman" w:hAnsi="Times New Roman" w:cs="Times New Roman"/>
            <w:sz w:val="24"/>
            <w:szCs w:val="24"/>
          </w:rPr>
          <w:t>10.1146/annurev-psych-042716-051139</w:t>
        </w:r>
      </w:hyperlink>
      <w:r>
        <w:rPr>
          <w:rFonts w:ascii="Times New Roman" w:hAnsi="Times New Roman" w:cs="Times New Roman"/>
          <w:sz w:val="24"/>
          <w:szCs w:val="24"/>
        </w:rPr>
        <w:t xml:space="preserve">   </w:t>
      </w:r>
    </w:p>
    <w:p w:rsidR="00513044" w:rsidRDefault="001F5E2E" w:rsidP="001F5E2E">
      <w:pPr>
        <w:spacing w:after="0" w:line="480" w:lineRule="auto"/>
        <w:ind w:left="720" w:hanging="720"/>
        <w:jc w:val="both"/>
        <w:rPr>
          <w:rFonts w:ascii="Times New Roman" w:hAnsi="Times New Roman" w:cs="Times New Roman"/>
          <w:sz w:val="24"/>
          <w:szCs w:val="24"/>
        </w:rPr>
      </w:pPr>
      <w:r w:rsidRPr="00513044">
        <w:rPr>
          <w:rFonts w:ascii="Times New Roman" w:hAnsi="Times New Roman" w:cs="Times New Roman"/>
          <w:sz w:val="24"/>
          <w:szCs w:val="24"/>
        </w:rPr>
        <w:t xml:space="preserve">Linda </w:t>
      </w:r>
      <w:r>
        <w:rPr>
          <w:rFonts w:ascii="Times New Roman" w:hAnsi="Times New Roman" w:cs="Times New Roman"/>
          <w:sz w:val="24"/>
          <w:szCs w:val="24"/>
        </w:rPr>
        <w:t>C.</w:t>
      </w:r>
      <w:r w:rsidR="00513044" w:rsidRPr="00513044">
        <w:rPr>
          <w:rFonts w:ascii="Times New Roman" w:hAnsi="Times New Roman" w:cs="Times New Roman"/>
          <w:sz w:val="24"/>
          <w:szCs w:val="24"/>
        </w:rPr>
        <w:t>,</w:t>
      </w:r>
      <w:r>
        <w:rPr>
          <w:rFonts w:ascii="Times New Roman" w:hAnsi="Times New Roman" w:cs="Times New Roman"/>
          <w:sz w:val="24"/>
          <w:szCs w:val="24"/>
        </w:rPr>
        <w:t xml:space="preserve"> </w:t>
      </w:r>
      <w:r w:rsidR="00513044" w:rsidRPr="00513044">
        <w:rPr>
          <w:rFonts w:ascii="Times New Roman" w:hAnsi="Times New Roman" w:cs="Times New Roman"/>
          <w:sz w:val="24"/>
          <w:szCs w:val="24"/>
        </w:rPr>
        <w:t>Anderson</w:t>
      </w:r>
      <w:r w:rsidRPr="001F5E2E">
        <w:rPr>
          <w:rFonts w:ascii="Times New Roman" w:hAnsi="Times New Roman" w:cs="Times New Roman"/>
          <w:sz w:val="24"/>
          <w:szCs w:val="24"/>
        </w:rPr>
        <w:t xml:space="preserve"> </w:t>
      </w:r>
      <w:r>
        <w:rPr>
          <w:rFonts w:ascii="Times New Roman" w:hAnsi="Times New Roman" w:cs="Times New Roman"/>
          <w:sz w:val="24"/>
          <w:szCs w:val="24"/>
        </w:rPr>
        <w:t>N.</w:t>
      </w:r>
      <w:r w:rsidR="00513044" w:rsidRPr="00513044">
        <w:rPr>
          <w:rFonts w:ascii="Times New Roman" w:hAnsi="Times New Roman" w:cs="Times New Roman"/>
          <w:sz w:val="24"/>
          <w:szCs w:val="24"/>
        </w:rPr>
        <w:t xml:space="preserve"> </w:t>
      </w:r>
      <w:r>
        <w:rPr>
          <w:rFonts w:ascii="Times New Roman" w:hAnsi="Times New Roman" w:cs="Times New Roman"/>
          <w:sz w:val="24"/>
          <w:szCs w:val="24"/>
        </w:rPr>
        <w:t xml:space="preserve">D. </w:t>
      </w:r>
      <w:r w:rsidR="00513044" w:rsidRPr="00513044">
        <w:rPr>
          <w:rFonts w:ascii="Times New Roman" w:hAnsi="Times New Roman" w:cs="Times New Roman"/>
          <w:sz w:val="24"/>
          <w:szCs w:val="24"/>
        </w:rPr>
        <w:t xml:space="preserve">Carmody, </w:t>
      </w:r>
      <w:r>
        <w:rPr>
          <w:rFonts w:ascii="Times New Roman" w:hAnsi="Times New Roman" w:cs="Times New Roman"/>
          <w:sz w:val="24"/>
          <w:szCs w:val="24"/>
        </w:rPr>
        <w:t xml:space="preserve">J., </w:t>
      </w:r>
      <w:r w:rsidR="00513044" w:rsidRPr="00513044">
        <w:rPr>
          <w:rFonts w:ascii="Times New Roman" w:hAnsi="Times New Roman" w:cs="Times New Roman"/>
          <w:sz w:val="24"/>
          <w:szCs w:val="24"/>
        </w:rPr>
        <w:t xml:space="preserve">Segal, </w:t>
      </w:r>
      <w:r>
        <w:rPr>
          <w:rFonts w:ascii="Times New Roman" w:hAnsi="Times New Roman" w:cs="Times New Roman"/>
          <w:sz w:val="24"/>
          <w:szCs w:val="24"/>
        </w:rPr>
        <w:t xml:space="preserve">Z. V. et. al. (2006). </w:t>
      </w:r>
      <w:r w:rsidR="00513044" w:rsidRPr="00513044">
        <w:rPr>
          <w:rFonts w:ascii="Times New Roman" w:hAnsi="Times New Roman" w:cs="Times New Roman"/>
          <w:sz w:val="24"/>
          <w:szCs w:val="24"/>
        </w:rPr>
        <w:t xml:space="preserve">Mindfulness: A </w:t>
      </w:r>
      <w:r>
        <w:rPr>
          <w:rFonts w:ascii="Times New Roman" w:hAnsi="Times New Roman" w:cs="Times New Roman"/>
          <w:sz w:val="24"/>
          <w:szCs w:val="24"/>
        </w:rPr>
        <w:t>Proposed Operational Definition</w:t>
      </w:r>
      <w:r w:rsidR="00513044" w:rsidRPr="00513044">
        <w:rPr>
          <w:rFonts w:ascii="Times New Roman" w:hAnsi="Times New Roman" w:cs="Times New Roman"/>
          <w:sz w:val="24"/>
          <w:szCs w:val="24"/>
        </w:rPr>
        <w:t>. </w:t>
      </w:r>
      <w:r w:rsidR="00513044" w:rsidRPr="00513044">
        <w:rPr>
          <w:rFonts w:ascii="Times New Roman" w:hAnsi="Times New Roman" w:cs="Times New Roman"/>
          <w:i/>
          <w:iCs/>
          <w:sz w:val="24"/>
          <w:szCs w:val="24"/>
        </w:rPr>
        <w:t>Clinical Psychology: Science and Practice</w:t>
      </w:r>
      <w:r w:rsidR="00513044" w:rsidRPr="00513044">
        <w:rPr>
          <w:rFonts w:ascii="Times New Roman" w:hAnsi="Times New Roman" w:cs="Times New Roman"/>
          <w:sz w:val="24"/>
          <w:szCs w:val="24"/>
        </w:rPr>
        <w:t>. </w:t>
      </w:r>
      <w:r w:rsidR="00513044" w:rsidRPr="00513044">
        <w:rPr>
          <w:rFonts w:ascii="Times New Roman" w:hAnsi="Times New Roman" w:cs="Times New Roman"/>
          <w:bCs/>
          <w:sz w:val="24"/>
          <w:szCs w:val="24"/>
        </w:rPr>
        <w:t>11</w:t>
      </w:r>
      <w:r>
        <w:rPr>
          <w:rFonts w:ascii="Times New Roman" w:hAnsi="Times New Roman" w:cs="Times New Roman"/>
          <w:sz w:val="24"/>
          <w:szCs w:val="24"/>
        </w:rPr>
        <w:t> (3),</w:t>
      </w:r>
      <w:r w:rsidR="00513044" w:rsidRPr="00513044">
        <w:rPr>
          <w:rFonts w:ascii="Times New Roman" w:hAnsi="Times New Roman" w:cs="Times New Roman"/>
          <w:sz w:val="24"/>
          <w:szCs w:val="24"/>
        </w:rPr>
        <w:t xml:space="preserve"> 230–41. </w:t>
      </w:r>
    </w:p>
    <w:p w:rsidR="001B7660" w:rsidRDefault="001B7660" w:rsidP="001F5E2E">
      <w:pPr>
        <w:spacing w:after="0" w:line="480" w:lineRule="auto"/>
        <w:ind w:left="720" w:hanging="720"/>
        <w:jc w:val="both"/>
        <w:rPr>
          <w:rFonts w:ascii="Times New Roman" w:hAnsi="Times New Roman" w:cs="Times New Roman"/>
          <w:sz w:val="24"/>
          <w:szCs w:val="24"/>
        </w:rPr>
      </w:pPr>
      <w:r w:rsidRPr="001B7660">
        <w:rPr>
          <w:rFonts w:ascii="Times New Roman" w:hAnsi="Times New Roman" w:cs="Times New Roman"/>
          <w:sz w:val="24"/>
          <w:szCs w:val="24"/>
        </w:rPr>
        <w:t>Karunamuni, N.</w:t>
      </w:r>
      <w:r w:rsidR="001F5E2E">
        <w:rPr>
          <w:rFonts w:ascii="Times New Roman" w:hAnsi="Times New Roman" w:cs="Times New Roman"/>
          <w:sz w:val="24"/>
          <w:szCs w:val="24"/>
        </w:rPr>
        <w:t xml:space="preserve"> D. (2015). </w:t>
      </w:r>
      <w:r w:rsidRPr="001B7660">
        <w:rPr>
          <w:rFonts w:ascii="Times New Roman" w:hAnsi="Times New Roman" w:cs="Times New Roman"/>
          <w:sz w:val="24"/>
          <w:szCs w:val="24"/>
        </w:rPr>
        <w:t>The F</w:t>
      </w:r>
      <w:r w:rsidR="001F5E2E">
        <w:rPr>
          <w:rFonts w:ascii="Times New Roman" w:hAnsi="Times New Roman" w:cs="Times New Roman"/>
          <w:sz w:val="24"/>
          <w:szCs w:val="24"/>
        </w:rPr>
        <w:t>ive-Aggregate Model of the Mind</w:t>
      </w:r>
      <w:r w:rsidRPr="001B7660">
        <w:rPr>
          <w:rFonts w:ascii="Times New Roman" w:hAnsi="Times New Roman" w:cs="Times New Roman"/>
          <w:sz w:val="24"/>
          <w:szCs w:val="24"/>
        </w:rPr>
        <w:t>. </w:t>
      </w:r>
      <w:r w:rsidRPr="001B7660">
        <w:rPr>
          <w:rFonts w:ascii="Times New Roman" w:hAnsi="Times New Roman" w:cs="Times New Roman"/>
          <w:i/>
          <w:iCs/>
          <w:sz w:val="24"/>
          <w:szCs w:val="24"/>
        </w:rPr>
        <w:t>SAGE Open</w:t>
      </w:r>
      <w:r w:rsidRPr="001B7660">
        <w:rPr>
          <w:rFonts w:ascii="Times New Roman" w:hAnsi="Times New Roman" w:cs="Times New Roman"/>
          <w:sz w:val="24"/>
          <w:szCs w:val="24"/>
        </w:rPr>
        <w:t>. </w:t>
      </w:r>
      <w:r w:rsidRPr="001F5E2E">
        <w:rPr>
          <w:rFonts w:ascii="Times New Roman" w:hAnsi="Times New Roman" w:cs="Times New Roman"/>
          <w:bCs/>
          <w:sz w:val="24"/>
          <w:szCs w:val="24"/>
        </w:rPr>
        <w:t>5</w:t>
      </w:r>
      <w:r w:rsidRPr="001B7660">
        <w:rPr>
          <w:rFonts w:ascii="Times New Roman" w:hAnsi="Times New Roman" w:cs="Times New Roman"/>
          <w:sz w:val="24"/>
          <w:szCs w:val="24"/>
        </w:rPr>
        <w:t> (2): 215824401558386. </w:t>
      </w:r>
      <w:hyperlink r:id="rId9" w:tooltip="Digital object identifier" w:history="1">
        <w:r w:rsidRPr="001B7660">
          <w:rPr>
            <w:rStyle w:val="Hyperlink"/>
            <w:rFonts w:ascii="Times New Roman" w:hAnsi="Times New Roman" w:cs="Times New Roman"/>
            <w:sz w:val="24"/>
            <w:szCs w:val="24"/>
          </w:rPr>
          <w:t>doi</w:t>
        </w:r>
      </w:hyperlink>
      <w:r w:rsidRPr="001B7660">
        <w:rPr>
          <w:rFonts w:ascii="Times New Roman" w:hAnsi="Times New Roman" w:cs="Times New Roman"/>
          <w:sz w:val="24"/>
          <w:szCs w:val="24"/>
        </w:rPr>
        <w:t>:</w:t>
      </w:r>
      <w:hyperlink r:id="rId10" w:history="1">
        <w:r w:rsidRPr="001B7660">
          <w:rPr>
            <w:rStyle w:val="Hyperlink"/>
            <w:rFonts w:ascii="Times New Roman" w:hAnsi="Times New Roman" w:cs="Times New Roman"/>
            <w:sz w:val="24"/>
            <w:szCs w:val="24"/>
          </w:rPr>
          <w:t>10.1177/2158244015583860</w:t>
        </w:r>
      </w:hyperlink>
      <w:r w:rsidRPr="001B7660">
        <w:rPr>
          <w:rFonts w:ascii="Times New Roman" w:hAnsi="Times New Roman" w:cs="Times New Roman"/>
          <w:sz w:val="24"/>
          <w:szCs w:val="24"/>
        </w:rPr>
        <w:t>.</w:t>
      </w:r>
      <w:r>
        <w:rPr>
          <w:rFonts w:ascii="Times New Roman" w:hAnsi="Times New Roman" w:cs="Times New Roman"/>
          <w:sz w:val="24"/>
          <w:szCs w:val="24"/>
        </w:rPr>
        <w:t xml:space="preserve"> </w:t>
      </w:r>
    </w:p>
    <w:p w:rsidR="002607D8" w:rsidRPr="00513044" w:rsidRDefault="002607D8" w:rsidP="001F5E2E">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Scott, E.</w:t>
      </w:r>
      <w:r w:rsidR="001F5E2E">
        <w:rPr>
          <w:rFonts w:ascii="Times New Roman" w:hAnsi="Times New Roman" w:cs="Times New Roman"/>
          <w:sz w:val="24"/>
          <w:szCs w:val="24"/>
        </w:rPr>
        <w:t xml:space="preserve"> C. &amp;</w:t>
      </w:r>
      <w:r w:rsidRPr="002607D8">
        <w:rPr>
          <w:rFonts w:ascii="Times New Roman" w:hAnsi="Times New Roman" w:cs="Times New Roman"/>
          <w:sz w:val="24"/>
          <w:szCs w:val="24"/>
        </w:rPr>
        <w:t xml:space="preserve"> Branch, </w:t>
      </w:r>
      <w:r>
        <w:rPr>
          <w:rFonts w:ascii="Times New Roman" w:hAnsi="Times New Roman" w:cs="Times New Roman"/>
          <w:sz w:val="24"/>
          <w:szCs w:val="24"/>
        </w:rPr>
        <w:t>G.</w:t>
      </w:r>
      <w:r w:rsidRPr="002607D8">
        <w:rPr>
          <w:rFonts w:ascii="Times New Roman" w:hAnsi="Times New Roman" w:cs="Times New Roman"/>
          <w:sz w:val="24"/>
          <w:szCs w:val="24"/>
        </w:rPr>
        <w:t xml:space="preserve"> (</w:t>
      </w:r>
      <w:r w:rsidR="001F5E2E">
        <w:rPr>
          <w:rFonts w:ascii="Times New Roman" w:hAnsi="Times New Roman" w:cs="Times New Roman"/>
          <w:sz w:val="24"/>
          <w:szCs w:val="24"/>
        </w:rPr>
        <w:t>2009). Don't Call it Darwinism</w:t>
      </w:r>
      <w:r w:rsidRPr="002607D8">
        <w:rPr>
          <w:rFonts w:ascii="Times New Roman" w:hAnsi="Times New Roman" w:cs="Times New Roman"/>
          <w:sz w:val="24"/>
          <w:szCs w:val="24"/>
        </w:rPr>
        <w:t>. Evolution: Education and Outre</w:t>
      </w:r>
      <w:r w:rsidR="001F5E2E">
        <w:rPr>
          <w:rFonts w:ascii="Times New Roman" w:hAnsi="Times New Roman" w:cs="Times New Roman"/>
          <w:sz w:val="24"/>
          <w:szCs w:val="24"/>
        </w:rPr>
        <w:t>ach. New York: Springer Science Business Media. 2 (1),</w:t>
      </w:r>
      <w:r w:rsidRPr="002607D8">
        <w:rPr>
          <w:rFonts w:ascii="Times New Roman" w:hAnsi="Times New Roman" w:cs="Times New Roman"/>
          <w:sz w:val="24"/>
          <w:szCs w:val="24"/>
        </w:rPr>
        <w:t xml:space="preserve"> 90–94. doi:10.1007/s12052-008-0111-2</w:t>
      </w:r>
      <w:r>
        <w:rPr>
          <w:rFonts w:ascii="Times New Roman" w:hAnsi="Times New Roman" w:cs="Times New Roman"/>
          <w:sz w:val="24"/>
          <w:szCs w:val="24"/>
        </w:rPr>
        <w:t xml:space="preserve"> </w:t>
      </w:r>
    </w:p>
    <w:p w:rsidR="00A701DA" w:rsidRDefault="00A701DA" w:rsidP="001F5E2E">
      <w:pPr>
        <w:spacing w:after="0" w:line="480" w:lineRule="auto"/>
        <w:ind w:left="720" w:hanging="720"/>
        <w:jc w:val="both"/>
        <w:rPr>
          <w:rFonts w:ascii="Times New Roman" w:hAnsi="Times New Roman" w:cs="Times New Roman"/>
          <w:sz w:val="24"/>
          <w:szCs w:val="24"/>
        </w:rPr>
      </w:pPr>
    </w:p>
    <w:p w:rsidR="00957CED" w:rsidRPr="00B46743" w:rsidRDefault="00957CED" w:rsidP="001F5E2E">
      <w:pPr>
        <w:spacing w:after="0" w:line="480" w:lineRule="auto"/>
        <w:ind w:left="720" w:hanging="720"/>
        <w:jc w:val="both"/>
        <w:rPr>
          <w:rFonts w:ascii="Times New Roman" w:hAnsi="Times New Roman" w:cs="Times New Roman"/>
          <w:sz w:val="24"/>
          <w:szCs w:val="24"/>
        </w:rPr>
      </w:pPr>
    </w:p>
    <w:sectPr w:rsidR="00957CED" w:rsidRPr="00B46743" w:rsidSect="00C37C3A">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303" w:rsidRDefault="00D46303" w:rsidP="00C37C3A">
      <w:pPr>
        <w:spacing w:after="0" w:line="240" w:lineRule="auto"/>
      </w:pPr>
      <w:r>
        <w:separator/>
      </w:r>
    </w:p>
  </w:endnote>
  <w:endnote w:type="continuationSeparator" w:id="1">
    <w:p w:rsidR="00D46303" w:rsidRDefault="00D46303"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303" w:rsidRDefault="00D46303" w:rsidP="00C37C3A">
      <w:pPr>
        <w:spacing w:after="0" w:line="240" w:lineRule="auto"/>
      </w:pPr>
      <w:r>
        <w:separator/>
      </w:r>
    </w:p>
  </w:footnote>
  <w:footnote w:type="continuationSeparator" w:id="1">
    <w:p w:rsidR="00D46303" w:rsidRDefault="00D46303"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3D574D">
    <w:pPr>
      <w:pStyle w:val="Header"/>
    </w:pPr>
    <w:r>
      <w:rPr>
        <w:rFonts w:ascii="Times New Roman" w:hAnsi="Times New Roman" w:cs="Times New Roman"/>
        <w:sz w:val="24"/>
        <w:szCs w:val="24"/>
      </w:rPr>
      <w:t>TITLE</w:t>
    </w:r>
    <w:r w:rsidR="007375F2">
      <w:rPr>
        <w:rFonts w:ascii="Times New Roman" w:hAnsi="Times New Roman" w:cs="Times New Roman"/>
        <w:sz w:val="24"/>
        <w:szCs w:val="24"/>
      </w:rPr>
      <w:t xml:space="preserve">  </w:t>
    </w:r>
    <w:r w:rsidR="00055958">
      <w:tab/>
    </w:r>
    <w:r w:rsidR="00055958">
      <w:tab/>
    </w:r>
    <w:fldSimple w:instr=" PAGE   \* MERGEFORMAT ">
      <w:r w:rsidR="001F5E2E">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7375F2" w:rsidRDefault="00055958" w:rsidP="007375F2">
    <w:pPr>
      <w:spacing w:after="0" w:line="480" w:lineRule="auto"/>
      <w:rPr>
        <w:rFonts w:ascii="Times New Roman" w:hAnsi="Times New Roman" w:cs="Times New Roman"/>
        <w:sz w:val="24"/>
        <w:szCs w:val="24"/>
      </w:rPr>
    </w:pPr>
    <w:r w:rsidRPr="00E446AE">
      <w:rPr>
        <w:rFonts w:ascii="Times New Roman" w:hAnsi="Times New Roman" w:cs="Times New Roman"/>
      </w:rPr>
      <w:t>Running head:</w:t>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t xml:space="preserve">          </w:t>
    </w:r>
    <w:fldSimple w:instr=" PAGE   \* MERGEFORMAT ">
      <w:r w:rsidR="001F5E2E">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F74591"/>
    <w:multiLevelType w:val="hybridMultilevel"/>
    <w:tmpl w:val="2E5AA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3"/>
  </w:num>
  <w:num w:numId="3">
    <w:abstractNumId w:val="15"/>
  </w:num>
  <w:num w:numId="4">
    <w:abstractNumId w:val="30"/>
  </w:num>
  <w:num w:numId="5">
    <w:abstractNumId w:val="17"/>
  </w:num>
  <w:num w:numId="6">
    <w:abstractNumId w:val="0"/>
  </w:num>
  <w:num w:numId="7">
    <w:abstractNumId w:val="19"/>
  </w:num>
  <w:num w:numId="8">
    <w:abstractNumId w:val="45"/>
  </w:num>
  <w:num w:numId="9">
    <w:abstractNumId w:val="22"/>
  </w:num>
  <w:num w:numId="10">
    <w:abstractNumId w:val="37"/>
  </w:num>
  <w:num w:numId="11">
    <w:abstractNumId w:val="21"/>
  </w:num>
  <w:num w:numId="12">
    <w:abstractNumId w:val="7"/>
  </w:num>
  <w:num w:numId="13">
    <w:abstractNumId w:val="34"/>
  </w:num>
  <w:num w:numId="14">
    <w:abstractNumId w:val="41"/>
  </w:num>
  <w:num w:numId="15">
    <w:abstractNumId w:val="14"/>
  </w:num>
  <w:num w:numId="16">
    <w:abstractNumId w:val="26"/>
  </w:num>
  <w:num w:numId="17">
    <w:abstractNumId w:val="28"/>
  </w:num>
  <w:num w:numId="18">
    <w:abstractNumId w:val="44"/>
  </w:num>
  <w:num w:numId="19">
    <w:abstractNumId w:val="40"/>
  </w:num>
  <w:num w:numId="20">
    <w:abstractNumId w:val="16"/>
  </w:num>
  <w:num w:numId="21">
    <w:abstractNumId w:val="35"/>
  </w:num>
  <w:num w:numId="22">
    <w:abstractNumId w:val="24"/>
  </w:num>
  <w:num w:numId="23">
    <w:abstractNumId w:val="46"/>
  </w:num>
  <w:num w:numId="24">
    <w:abstractNumId w:val="32"/>
  </w:num>
  <w:num w:numId="25">
    <w:abstractNumId w:val="13"/>
  </w:num>
  <w:num w:numId="26">
    <w:abstractNumId w:val="25"/>
  </w:num>
  <w:num w:numId="27">
    <w:abstractNumId w:val="39"/>
  </w:num>
  <w:num w:numId="28">
    <w:abstractNumId w:val="29"/>
  </w:num>
  <w:num w:numId="29">
    <w:abstractNumId w:val="9"/>
  </w:num>
  <w:num w:numId="30">
    <w:abstractNumId w:val="42"/>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7"/>
  </w:num>
  <w:num w:numId="38">
    <w:abstractNumId w:val="18"/>
  </w:num>
  <w:num w:numId="39">
    <w:abstractNumId w:val="8"/>
  </w:num>
  <w:num w:numId="40">
    <w:abstractNumId w:val="11"/>
  </w:num>
  <w:num w:numId="41">
    <w:abstractNumId w:val="33"/>
  </w:num>
  <w:num w:numId="42">
    <w:abstractNumId w:val="38"/>
  </w:num>
  <w:num w:numId="43">
    <w:abstractNumId w:val="5"/>
  </w:num>
  <w:num w:numId="44">
    <w:abstractNumId w:val="31"/>
  </w:num>
  <w:num w:numId="45">
    <w:abstractNumId w:val="36"/>
  </w:num>
  <w:num w:numId="46">
    <w:abstractNumId w:val="20"/>
  </w:num>
  <w:num w:numId="4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12AFB"/>
    <w:rsid w:val="00016A87"/>
    <w:rsid w:val="000352EF"/>
    <w:rsid w:val="00055958"/>
    <w:rsid w:val="000844D4"/>
    <w:rsid w:val="000A7F7D"/>
    <w:rsid w:val="000B3D1F"/>
    <w:rsid w:val="000C7923"/>
    <w:rsid w:val="000D2339"/>
    <w:rsid w:val="000F41D2"/>
    <w:rsid w:val="0010585C"/>
    <w:rsid w:val="0011754F"/>
    <w:rsid w:val="0014340C"/>
    <w:rsid w:val="001662B3"/>
    <w:rsid w:val="0017140E"/>
    <w:rsid w:val="001912F6"/>
    <w:rsid w:val="00193C8C"/>
    <w:rsid w:val="001B1D19"/>
    <w:rsid w:val="001B7660"/>
    <w:rsid w:val="001D3D36"/>
    <w:rsid w:val="001D4F6E"/>
    <w:rsid w:val="001E010C"/>
    <w:rsid w:val="001F5E2E"/>
    <w:rsid w:val="001F6877"/>
    <w:rsid w:val="001F6CEF"/>
    <w:rsid w:val="00203F0F"/>
    <w:rsid w:val="00234BDB"/>
    <w:rsid w:val="00240674"/>
    <w:rsid w:val="00246BB2"/>
    <w:rsid w:val="002607D8"/>
    <w:rsid w:val="00272CA5"/>
    <w:rsid w:val="002A2A52"/>
    <w:rsid w:val="002C0011"/>
    <w:rsid w:val="00305DDF"/>
    <w:rsid w:val="00315A00"/>
    <w:rsid w:val="00320644"/>
    <w:rsid w:val="003220F2"/>
    <w:rsid w:val="003360FF"/>
    <w:rsid w:val="00340ACB"/>
    <w:rsid w:val="003564FD"/>
    <w:rsid w:val="00357150"/>
    <w:rsid w:val="003900A3"/>
    <w:rsid w:val="003B046B"/>
    <w:rsid w:val="003B1531"/>
    <w:rsid w:val="003B6A66"/>
    <w:rsid w:val="003B7373"/>
    <w:rsid w:val="003C008E"/>
    <w:rsid w:val="003D574D"/>
    <w:rsid w:val="00416862"/>
    <w:rsid w:val="00432685"/>
    <w:rsid w:val="00433430"/>
    <w:rsid w:val="00447185"/>
    <w:rsid w:val="004545F5"/>
    <w:rsid w:val="0045511A"/>
    <w:rsid w:val="004672CC"/>
    <w:rsid w:val="00471059"/>
    <w:rsid w:val="004B460A"/>
    <w:rsid w:val="004D300B"/>
    <w:rsid w:val="004D6531"/>
    <w:rsid w:val="004F4021"/>
    <w:rsid w:val="005044B4"/>
    <w:rsid w:val="005064CE"/>
    <w:rsid w:val="00513044"/>
    <w:rsid w:val="005151AC"/>
    <w:rsid w:val="0051737B"/>
    <w:rsid w:val="00520D67"/>
    <w:rsid w:val="00543FD5"/>
    <w:rsid w:val="005868DF"/>
    <w:rsid w:val="005B0C8D"/>
    <w:rsid w:val="005B3ECA"/>
    <w:rsid w:val="005F472B"/>
    <w:rsid w:val="00602D5A"/>
    <w:rsid w:val="0062352F"/>
    <w:rsid w:val="006309BE"/>
    <w:rsid w:val="00660AF9"/>
    <w:rsid w:val="00664CA2"/>
    <w:rsid w:val="0069135E"/>
    <w:rsid w:val="006A3BD4"/>
    <w:rsid w:val="006B0275"/>
    <w:rsid w:val="006C3053"/>
    <w:rsid w:val="006C353E"/>
    <w:rsid w:val="006C4B2C"/>
    <w:rsid w:val="006D5C11"/>
    <w:rsid w:val="006D65E7"/>
    <w:rsid w:val="006E571B"/>
    <w:rsid w:val="00715736"/>
    <w:rsid w:val="00722F33"/>
    <w:rsid w:val="00726AA1"/>
    <w:rsid w:val="007375F2"/>
    <w:rsid w:val="00762668"/>
    <w:rsid w:val="00762DD4"/>
    <w:rsid w:val="00777E4E"/>
    <w:rsid w:val="00781665"/>
    <w:rsid w:val="00781A54"/>
    <w:rsid w:val="007A595B"/>
    <w:rsid w:val="007D093C"/>
    <w:rsid w:val="007D41F1"/>
    <w:rsid w:val="007E562D"/>
    <w:rsid w:val="007F16A4"/>
    <w:rsid w:val="007F54BD"/>
    <w:rsid w:val="007F7290"/>
    <w:rsid w:val="007F778C"/>
    <w:rsid w:val="00831926"/>
    <w:rsid w:val="00832682"/>
    <w:rsid w:val="008338D2"/>
    <w:rsid w:val="0084452B"/>
    <w:rsid w:val="008554BE"/>
    <w:rsid w:val="00864E7E"/>
    <w:rsid w:val="00872305"/>
    <w:rsid w:val="008869E7"/>
    <w:rsid w:val="00890EC6"/>
    <w:rsid w:val="0089682A"/>
    <w:rsid w:val="008A2F74"/>
    <w:rsid w:val="008C1DF0"/>
    <w:rsid w:val="008D5A53"/>
    <w:rsid w:val="008E6D2E"/>
    <w:rsid w:val="008F5BA5"/>
    <w:rsid w:val="00907430"/>
    <w:rsid w:val="00907C73"/>
    <w:rsid w:val="009270F8"/>
    <w:rsid w:val="00927162"/>
    <w:rsid w:val="009351E7"/>
    <w:rsid w:val="00937811"/>
    <w:rsid w:val="00937C98"/>
    <w:rsid w:val="00940ECB"/>
    <w:rsid w:val="00957CED"/>
    <w:rsid w:val="00965110"/>
    <w:rsid w:val="00965882"/>
    <w:rsid w:val="00983ED0"/>
    <w:rsid w:val="0099050D"/>
    <w:rsid w:val="009A69FB"/>
    <w:rsid w:val="009E4EA7"/>
    <w:rsid w:val="00A27C9C"/>
    <w:rsid w:val="00A3453C"/>
    <w:rsid w:val="00A64EF1"/>
    <w:rsid w:val="00A701DA"/>
    <w:rsid w:val="00A7036E"/>
    <w:rsid w:val="00A82753"/>
    <w:rsid w:val="00A93015"/>
    <w:rsid w:val="00AA3714"/>
    <w:rsid w:val="00AB0AC9"/>
    <w:rsid w:val="00AB3014"/>
    <w:rsid w:val="00AD2728"/>
    <w:rsid w:val="00AE1085"/>
    <w:rsid w:val="00AE31A1"/>
    <w:rsid w:val="00AE45C0"/>
    <w:rsid w:val="00AE76EF"/>
    <w:rsid w:val="00AF4D0A"/>
    <w:rsid w:val="00B02EC1"/>
    <w:rsid w:val="00B24E3B"/>
    <w:rsid w:val="00B263B7"/>
    <w:rsid w:val="00B4060F"/>
    <w:rsid w:val="00B46743"/>
    <w:rsid w:val="00B52F43"/>
    <w:rsid w:val="00B8573E"/>
    <w:rsid w:val="00B90FEA"/>
    <w:rsid w:val="00B918AA"/>
    <w:rsid w:val="00B96BE4"/>
    <w:rsid w:val="00BA0CD0"/>
    <w:rsid w:val="00BB0FF1"/>
    <w:rsid w:val="00BB493D"/>
    <w:rsid w:val="00BC2B29"/>
    <w:rsid w:val="00BC4F47"/>
    <w:rsid w:val="00BD214B"/>
    <w:rsid w:val="00BE0A8D"/>
    <w:rsid w:val="00BE27AB"/>
    <w:rsid w:val="00BF35BE"/>
    <w:rsid w:val="00C13378"/>
    <w:rsid w:val="00C246B9"/>
    <w:rsid w:val="00C3139A"/>
    <w:rsid w:val="00C37C3A"/>
    <w:rsid w:val="00C87F11"/>
    <w:rsid w:val="00C93089"/>
    <w:rsid w:val="00CB095D"/>
    <w:rsid w:val="00CB789D"/>
    <w:rsid w:val="00CC1B72"/>
    <w:rsid w:val="00CC2476"/>
    <w:rsid w:val="00CC764F"/>
    <w:rsid w:val="00CD668B"/>
    <w:rsid w:val="00CE009D"/>
    <w:rsid w:val="00D00316"/>
    <w:rsid w:val="00D0533E"/>
    <w:rsid w:val="00D157C2"/>
    <w:rsid w:val="00D2369F"/>
    <w:rsid w:val="00D4316C"/>
    <w:rsid w:val="00D46303"/>
    <w:rsid w:val="00D620E6"/>
    <w:rsid w:val="00D66C89"/>
    <w:rsid w:val="00D76708"/>
    <w:rsid w:val="00D80D9D"/>
    <w:rsid w:val="00D83644"/>
    <w:rsid w:val="00D92D39"/>
    <w:rsid w:val="00DB2786"/>
    <w:rsid w:val="00DB294A"/>
    <w:rsid w:val="00E03AFF"/>
    <w:rsid w:val="00E07983"/>
    <w:rsid w:val="00E25C1D"/>
    <w:rsid w:val="00E30A4E"/>
    <w:rsid w:val="00E446AE"/>
    <w:rsid w:val="00E45B71"/>
    <w:rsid w:val="00E84226"/>
    <w:rsid w:val="00EA344C"/>
    <w:rsid w:val="00EB3EFE"/>
    <w:rsid w:val="00ED49FA"/>
    <w:rsid w:val="00F027D7"/>
    <w:rsid w:val="00F11C20"/>
    <w:rsid w:val="00F2014F"/>
    <w:rsid w:val="00F33BA4"/>
    <w:rsid w:val="00F427D0"/>
    <w:rsid w:val="00F5601C"/>
    <w:rsid w:val="00F6600E"/>
    <w:rsid w:val="00F9626E"/>
    <w:rsid w:val="00FB7A91"/>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146%2Fannurev-psych-042716-05113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Digital_object_identifier"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i.org/10.1177%2F2158244015583860" TargetMode="External"/><Relationship Id="rId4" Type="http://schemas.openxmlformats.org/officeDocument/2006/relationships/webSettings" Target="webSettings.xml"/><Relationship Id="rId9" Type="http://schemas.openxmlformats.org/officeDocument/2006/relationships/hyperlink" Target="https://en.wikipedia.org/wiki/Digital_object_identifi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6</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3</cp:revision>
  <dcterms:created xsi:type="dcterms:W3CDTF">2019-03-03T19:32:00Z</dcterms:created>
  <dcterms:modified xsi:type="dcterms:W3CDTF">2019-03-03T21:22:00Z</dcterms:modified>
</cp:coreProperties>
</file>