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AC2A3A"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Democratic Leadership in Nursing</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1A46C6" w:rsidRDefault="001A46C6" w:rsidP="001A46C6">
      <w:pPr>
        <w:spacing w:after="0" w:line="480" w:lineRule="auto"/>
        <w:jc w:val="center"/>
        <w:rPr>
          <w:rFonts w:ascii="Times New Roman" w:hAnsi="Times New Roman" w:cs="Times New Roman"/>
          <w:b/>
          <w:sz w:val="24"/>
          <w:szCs w:val="24"/>
        </w:rPr>
      </w:pPr>
      <w:r w:rsidRPr="001A46C6">
        <w:rPr>
          <w:rFonts w:ascii="Times New Roman" w:hAnsi="Times New Roman" w:cs="Times New Roman"/>
          <w:b/>
          <w:sz w:val="24"/>
          <w:szCs w:val="24"/>
        </w:rPr>
        <w:lastRenderedPageBreak/>
        <w:t>My leadership Style—</w:t>
      </w:r>
      <w:r>
        <w:rPr>
          <w:rFonts w:ascii="Times New Roman" w:hAnsi="Times New Roman" w:cs="Times New Roman"/>
          <w:b/>
          <w:sz w:val="24"/>
          <w:szCs w:val="24"/>
        </w:rPr>
        <w:t>t</w:t>
      </w:r>
      <w:r w:rsidRPr="001A46C6">
        <w:rPr>
          <w:rFonts w:ascii="Times New Roman" w:hAnsi="Times New Roman" w:cs="Times New Roman"/>
          <w:b/>
          <w:sz w:val="24"/>
          <w:szCs w:val="24"/>
        </w:rPr>
        <w:t xml:space="preserve">he </w:t>
      </w:r>
      <w:r>
        <w:rPr>
          <w:rFonts w:ascii="Times New Roman" w:hAnsi="Times New Roman" w:cs="Times New Roman"/>
          <w:b/>
          <w:sz w:val="24"/>
          <w:szCs w:val="24"/>
        </w:rPr>
        <w:t>D</w:t>
      </w:r>
      <w:r w:rsidRPr="001A46C6">
        <w:rPr>
          <w:rFonts w:ascii="Times New Roman" w:hAnsi="Times New Roman" w:cs="Times New Roman"/>
          <w:b/>
          <w:sz w:val="24"/>
          <w:szCs w:val="24"/>
        </w:rPr>
        <w:t>emocratic</w:t>
      </w:r>
    </w:p>
    <w:p w:rsidR="000D5B44" w:rsidRPr="00612514" w:rsidRDefault="00612514" w:rsidP="000D5B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 chose democratic leadership style because this style is based on the “individual uniqueness and distinction” in terms of intellectual competencies. Each human being is different from each other. Their cognitive abilities e.g., thinking patterns, behaviors, attitudes, sensations, perceptions, problem-solving abilities, decision-making power, will power, self efficacy, organizing and management abilities, creativity, intelligence and personality are irrefutably exclusive</w:t>
      </w:r>
      <w:r w:rsidR="00AC2A3A">
        <w:rPr>
          <w:rFonts w:ascii="Times New Roman" w:hAnsi="Times New Roman" w:cs="Times New Roman"/>
          <w:sz w:val="24"/>
          <w:szCs w:val="24"/>
        </w:rPr>
        <w:t xml:space="preserve"> (Sousa et. al., 2017)</w:t>
      </w:r>
      <w:r>
        <w:rPr>
          <w:rFonts w:ascii="Times New Roman" w:hAnsi="Times New Roman" w:cs="Times New Roman"/>
          <w:sz w:val="24"/>
          <w:szCs w:val="24"/>
        </w:rPr>
        <w:t>. A leader is supposed to provide self-determination to his group members allowing their active participation in decision-making and discussing professional problems openly. Only democrati</w:t>
      </w:r>
      <w:r w:rsidR="000D5B44">
        <w:rPr>
          <w:rFonts w:ascii="Times New Roman" w:hAnsi="Times New Roman" w:cs="Times New Roman"/>
          <w:sz w:val="24"/>
          <w:szCs w:val="24"/>
        </w:rPr>
        <w:t>c leadership provides this much respect and involvement to the followers. In the domain of health promotion, let’s apply democratic leadership qualities one by one.</w:t>
      </w:r>
    </w:p>
    <w:p w:rsidR="000D5B44" w:rsidRDefault="000D5B44" w:rsidP="004B0910">
      <w:pPr>
        <w:pStyle w:val="ListParagraph"/>
        <w:numPr>
          <w:ilvl w:val="0"/>
          <w:numId w:val="47"/>
        </w:numPr>
        <w:spacing w:after="0" w:line="480" w:lineRule="auto"/>
        <w:jc w:val="both"/>
        <w:rPr>
          <w:rFonts w:ascii="Times New Roman" w:hAnsi="Times New Roman" w:cs="Times New Roman"/>
          <w:sz w:val="24"/>
          <w:szCs w:val="24"/>
        </w:rPr>
      </w:pPr>
      <w:r w:rsidRPr="000D5B44">
        <w:rPr>
          <w:rFonts w:ascii="Times New Roman" w:hAnsi="Times New Roman" w:cs="Times New Roman"/>
          <w:sz w:val="24"/>
          <w:szCs w:val="24"/>
        </w:rPr>
        <w:t>A democratic leader listens to his followers attentively and allows their</w:t>
      </w:r>
      <w:r>
        <w:rPr>
          <w:rFonts w:ascii="Times New Roman" w:hAnsi="Times New Roman" w:cs="Times New Roman"/>
          <w:sz w:val="24"/>
          <w:szCs w:val="24"/>
        </w:rPr>
        <w:t xml:space="preserve"> creativity to provide a new direction to problem-focused discussion. For example, </w:t>
      </w:r>
      <w:r w:rsidR="004B0910">
        <w:rPr>
          <w:rFonts w:ascii="Times New Roman" w:hAnsi="Times New Roman" w:cs="Times New Roman"/>
          <w:sz w:val="24"/>
          <w:szCs w:val="24"/>
        </w:rPr>
        <w:t>for</w:t>
      </w:r>
      <w:r>
        <w:rPr>
          <w:rFonts w:ascii="Times New Roman" w:hAnsi="Times New Roman" w:cs="Times New Roman"/>
          <w:sz w:val="24"/>
          <w:szCs w:val="24"/>
        </w:rPr>
        <w:t xml:space="preserve"> </w:t>
      </w:r>
      <w:r w:rsidR="004B0910">
        <w:rPr>
          <w:rFonts w:ascii="Times New Roman" w:hAnsi="Times New Roman" w:cs="Times New Roman"/>
          <w:sz w:val="24"/>
          <w:szCs w:val="24"/>
        </w:rPr>
        <w:t xml:space="preserve">promoting </w:t>
      </w:r>
      <w:r>
        <w:rPr>
          <w:rFonts w:ascii="Times New Roman" w:hAnsi="Times New Roman" w:cs="Times New Roman"/>
          <w:sz w:val="24"/>
          <w:szCs w:val="24"/>
        </w:rPr>
        <w:t xml:space="preserve">health in the nursing profession, he will allow his fellows to present different ideas regarding what mediums are suitable for advertising health awareness messages? How will it be accomplished? Each member will be listened </w:t>
      </w:r>
      <w:r w:rsidR="004B0910">
        <w:rPr>
          <w:rFonts w:ascii="Times New Roman" w:hAnsi="Times New Roman" w:cs="Times New Roman"/>
          <w:sz w:val="24"/>
          <w:szCs w:val="24"/>
        </w:rPr>
        <w:t>followed by the development and execution of collaborative outcome</w:t>
      </w:r>
      <w:r w:rsidR="00BE5B0C">
        <w:rPr>
          <w:rFonts w:ascii="Times New Roman" w:hAnsi="Times New Roman" w:cs="Times New Roman"/>
          <w:sz w:val="24"/>
          <w:szCs w:val="24"/>
        </w:rPr>
        <w:t xml:space="preserve"> (</w:t>
      </w:r>
      <w:r w:rsidR="00AC2A3A">
        <w:rPr>
          <w:rFonts w:ascii="Times New Roman" w:hAnsi="Times New Roman" w:cs="Times New Roman"/>
          <w:sz w:val="24"/>
          <w:szCs w:val="24"/>
        </w:rPr>
        <w:t xml:space="preserve">Sousa, et. al., 2017; </w:t>
      </w:r>
      <w:r w:rsidR="00BE5B0C">
        <w:rPr>
          <w:rFonts w:ascii="Times New Roman" w:hAnsi="Times New Roman" w:cs="Times New Roman"/>
          <w:sz w:val="24"/>
          <w:szCs w:val="24"/>
        </w:rPr>
        <w:t>Weberg, 2017)</w:t>
      </w:r>
      <w:r w:rsidR="004B0910">
        <w:rPr>
          <w:rFonts w:ascii="Times New Roman" w:hAnsi="Times New Roman" w:cs="Times New Roman"/>
          <w:sz w:val="24"/>
          <w:szCs w:val="24"/>
        </w:rPr>
        <w:t>.</w:t>
      </w:r>
    </w:p>
    <w:p w:rsidR="004B0910" w:rsidRDefault="004B0910" w:rsidP="004B0910">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 represents himself as a suitable role model before his followers. For example, in order to make his followers behave intelligently and creatively, he first himself will act this way. He will demonstrate strong decision-making and problem-solving abilities within the given time-frame and available resources. </w:t>
      </w:r>
      <w:r w:rsidR="004B52E8">
        <w:rPr>
          <w:rFonts w:ascii="Times New Roman" w:hAnsi="Times New Roman" w:cs="Times New Roman"/>
          <w:sz w:val="24"/>
          <w:szCs w:val="24"/>
        </w:rPr>
        <w:t xml:space="preserve">Conscientiousness is another predisposed quality of </w:t>
      </w:r>
      <w:r w:rsidR="00015FC4">
        <w:rPr>
          <w:rFonts w:ascii="Times New Roman" w:hAnsi="Times New Roman" w:cs="Times New Roman"/>
          <w:sz w:val="24"/>
          <w:szCs w:val="24"/>
        </w:rPr>
        <w:t xml:space="preserve">a democratic leader including responsible attitude towards professional roles. </w:t>
      </w:r>
      <w:r w:rsidR="00015FC4">
        <w:rPr>
          <w:rFonts w:ascii="Times New Roman" w:hAnsi="Times New Roman" w:cs="Times New Roman"/>
          <w:sz w:val="24"/>
          <w:szCs w:val="24"/>
        </w:rPr>
        <w:lastRenderedPageBreak/>
        <w:t>In health promotion, he will work deliberately</w:t>
      </w:r>
      <w:r w:rsidR="00BE5B0C">
        <w:rPr>
          <w:rFonts w:ascii="Times New Roman" w:hAnsi="Times New Roman" w:cs="Times New Roman"/>
          <w:sz w:val="24"/>
          <w:szCs w:val="24"/>
        </w:rPr>
        <w:t>,</w:t>
      </w:r>
      <w:r w:rsidR="00015FC4">
        <w:rPr>
          <w:rFonts w:ascii="Times New Roman" w:hAnsi="Times New Roman" w:cs="Times New Roman"/>
          <w:sz w:val="24"/>
          <w:szCs w:val="24"/>
        </w:rPr>
        <w:t xml:space="preserve"> </w:t>
      </w:r>
      <w:r w:rsidR="00BE5B0C">
        <w:rPr>
          <w:rFonts w:ascii="Times New Roman" w:hAnsi="Times New Roman" w:cs="Times New Roman"/>
          <w:sz w:val="24"/>
          <w:szCs w:val="24"/>
        </w:rPr>
        <w:t>prioritizing his professional duties (Graham &amp;</w:t>
      </w:r>
      <w:r w:rsidR="00BE5B0C" w:rsidRPr="00BE5B0C">
        <w:rPr>
          <w:rFonts w:ascii="Times New Roman" w:hAnsi="Times New Roman" w:cs="Times New Roman"/>
          <w:sz w:val="24"/>
          <w:szCs w:val="24"/>
        </w:rPr>
        <w:t xml:space="preserve"> Jack</w:t>
      </w:r>
      <w:r w:rsidR="00BE5B0C">
        <w:rPr>
          <w:rFonts w:ascii="Times New Roman" w:hAnsi="Times New Roman" w:cs="Times New Roman"/>
          <w:sz w:val="24"/>
          <w:szCs w:val="24"/>
        </w:rPr>
        <w:t xml:space="preserve">, 2018). </w:t>
      </w:r>
    </w:p>
    <w:p w:rsidR="00BE5B0C" w:rsidRDefault="00BE5B0C" w:rsidP="004B0910">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He avoids criticism. He never criticizes for the sake of criticism but for constructive reasons. He makes corrections without hurting the dignity and will-power of his fellows</w:t>
      </w:r>
      <w:r w:rsidR="00AC2A3A">
        <w:rPr>
          <w:rFonts w:ascii="Times New Roman" w:hAnsi="Times New Roman" w:cs="Times New Roman"/>
          <w:sz w:val="24"/>
          <w:szCs w:val="24"/>
        </w:rPr>
        <w:t xml:space="preserve"> (</w:t>
      </w:r>
      <w:r w:rsidR="00AC2A3A" w:rsidRPr="00BE5B0C">
        <w:rPr>
          <w:rFonts w:ascii="Times New Roman" w:hAnsi="Times New Roman" w:cs="Times New Roman"/>
          <w:sz w:val="24"/>
          <w:szCs w:val="24"/>
        </w:rPr>
        <w:t>Weberg</w:t>
      </w:r>
      <w:r w:rsidR="00AC2A3A">
        <w:rPr>
          <w:rFonts w:ascii="Times New Roman" w:hAnsi="Times New Roman" w:cs="Times New Roman"/>
          <w:sz w:val="24"/>
          <w:szCs w:val="24"/>
        </w:rPr>
        <w:t>, 2017)</w:t>
      </w:r>
      <w:r>
        <w:rPr>
          <w:rFonts w:ascii="Times New Roman" w:hAnsi="Times New Roman" w:cs="Times New Roman"/>
          <w:sz w:val="24"/>
          <w:szCs w:val="24"/>
        </w:rPr>
        <w:t xml:space="preserve">. </w:t>
      </w:r>
    </w:p>
    <w:p w:rsidR="00BE5B0C" w:rsidRDefault="00BE5B0C" w:rsidP="004B0910">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 keeps his followers motivated. Motivation requires both intrinsic and extrinsic factors. He praises his fellows and reinforces them to keep on giving their best. He never lets any effort by his fellows go unnoticed. In health promotion, members perform </w:t>
      </w:r>
      <w:r w:rsidR="00AC2A3A">
        <w:rPr>
          <w:rFonts w:ascii="Times New Roman" w:hAnsi="Times New Roman" w:cs="Times New Roman"/>
          <w:sz w:val="24"/>
          <w:szCs w:val="24"/>
        </w:rPr>
        <w:t>well</w:t>
      </w:r>
      <w:r>
        <w:rPr>
          <w:rFonts w:ascii="Times New Roman" w:hAnsi="Times New Roman" w:cs="Times New Roman"/>
          <w:sz w:val="24"/>
          <w:szCs w:val="24"/>
        </w:rPr>
        <w:t>, he equally acknowledges all</w:t>
      </w:r>
      <w:r w:rsidR="00AC2A3A">
        <w:rPr>
          <w:rFonts w:ascii="Times New Roman" w:hAnsi="Times New Roman" w:cs="Times New Roman"/>
          <w:sz w:val="24"/>
          <w:szCs w:val="24"/>
        </w:rPr>
        <w:t xml:space="preserve"> (Weberg, 2017). </w:t>
      </w:r>
      <w:r>
        <w:rPr>
          <w:rFonts w:ascii="Times New Roman" w:hAnsi="Times New Roman" w:cs="Times New Roman"/>
          <w:sz w:val="24"/>
          <w:szCs w:val="24"/>
        </w:rPr>
        <w:t xml:space="preserve"> </w:t>
      </w:r>
    </w:p>
    <w:p w:rsidR="00AC2A3A" w:rsidRDefault="00AC2A3A">
      <w:pPr>
        <w:rPr>
          <w:rFonts w:ascii="Times New Roman" w:hAnsi="Times New Roman" w:cs="Times New Roman"/>
          <w:b/>
          <w:sz w:val="24"/>
          <w:szCs w:val="24"/>
        </w:rPr>
      </w:pPr>
      <w:r>
        <w:rPr>
          <w:rFonts w:ascii="Times New Roman" w:hAnsi="Times New Roman" w:cs="Times New Roman"/>
          <w:b/>
          <w:sz w:val="24"/>
          <w:szCs w:val="24"/>
        </w:rPr>
        <w:br w:type="page"/>
      </w:r>
    </w:p>
    <w:p w:rsidR="00BE5B0C" w:rsidRPr="00AC2A3A" w:rsidRDefault="00BE5B0C" w:rsidP="00AC2A3A">
      <w:pPr>
        <w:spacing w:after="0" w:line="480" w:lineRule="auto"/>
        <w:jc w:val="center"/>
        <w:rPr>
          <w:rFonts w:ascii="Times New Roman" w:hAnsi="Times New Roman" w:cs="Times New Roman"/>
          <w:b/>
          <w:sz w:val="24"/>
          <w:szCs w:val="24"/>
        </w:rPr>
      </w:pPr>
      <w:r w:rsidRPr="00AC2A3A">
        <w:rPr>
          <w:rFonts w:ascii="Times New Roman" w:hAnsi="Times New Roman" w:cs="Times New Roman"/>
          <w:b/>
          <w:sz w:val="24"/>
          <w:szCs w:val="24"/>
        </w:rPr>
        <w:lastRenderedPageBreak/>
        <w:t>References</w:t>
      </w:r>
    </w:p>
    <w:p w:rsidR="00BE5B0C" w:rsidRDefault="00BE5B0C" w:rsidP="00AC2A3A">
      <w:pPr>
        <w:spacing w:after="0" w:line="480" w:lineRule="auto"/>
        <w:ind w:left="720" w:hanging="720"/>
        <w:jc w:val="both"/>
        <w:rPr>
          <w:rFonts w:ascii="Times New Roman" w:hAnsi="Times New Roman" w:cs="Times New Roman"/>
          <w:sz w:val="24"/>
          <w:szCs w:val="24"/>
        </w:rPr>
      </w:pPr>
      <w:r w:rsidRPr="00BE5B0C">
        <w:rPr>
          <w:rFonts w:ascii="Times New Roman" w:hAnsi="Times New Roman" w:cs="Times New Roman"/>
          <w:sz w:val="24"/>
          <w:szCs w:val="24"/>
        </w:rPr>
        <w:t>Weberg</w:t>
      </w:r>
      <w:r>
        <w:rPr>
          <w:rFonts w:ascii="Times New Roman" w:hAnsi="Times New Roman" w:cs="Times New Roman"/>
          <w:sz w:val="24"/>
          <w:szCs w:val="24"/>
        </w:rPr>
        <w:t>,</w:t>
      </w:r>
      <w:r w:rsidRPr="00BE5B0C">
        <w:rPr>
          <w:rFonts w:ascii="Times New Roman" w:hAnsi="Times New Roman" w:cs="Times New Roman"/>
          <w:sz w:val="24"/>
          <w:szCs w:val="24"/>
        </w:rPr>
        <w:t xml:space="preserve"> D. </w:t>
      </w:r>
      <w:r>
        <w:rPr>
          <w:rFonts w:ascii="Times New Roman" w:hAnsi="Times New Roman" w:cs="Times New Roman"/>
          <w:sz w:val="24"/>
          <w:szCs w:val="24"/>
        </w:rPr>
        <w:t xml:space="preserve">(2017) </w:t>
      </w:r>
      <w:r w:rsidRPr="00BE5B0C">
        <w:rPr>
          <w:rFonts w:ascii="Times New Roman" w:hAnsi="Times New Roman" w:cs="Times New Roman"/>
          <w:sz w:val="24"/>
          <w:szCs w:val="24"/>
        </w:rPr>
        <w:t>Transformational leadership and staff retention: an evidence review with implications for healthcare systems. Nursin</w:t>
      </w:r>
      <w:r>
        <w:rPr>
          <w:rFonts w:ascii="Times New Roman" w:hAnsi="Times New Roman" w:cs="Times New Roman"/>
          <w:sz w:val="24"/>
          <w:szCs w:val="24"/>
        </w:rPr>
        <w:t xml:space="preserve">g Administration Quarterly, 34(3), </w:t>
      </w:r>
      <w:r w:rsidRPr="00BE5B0C">
        <w:rPr>
          <w:rFonts w:ascii="Times New Roman" w:hAnsi="Times New Roman" w:cs="Times New Roman"/>
          <w:sz w:val="24"/>
          <w:szCs w:val="24"/>
        </w:rPr>
        <w:t>246–258.</w:t>
      </w:r>
      <w:r>
        <w:rPr>
          <w:rFonts w:ascii="Times New Roman" w:hAnsi="Times New Roman" w:cs="Times New Roman"/>
          <w:sz w:val="24"/>
          <w:szCs w:val="24"/>
        </w:rPr>
        <w:t xml:space="preserve"> Retrieved from </w:t>
      </w:r>
      <w:hyperlink r:id="rId7" w:history="1">
        <w:r w:rsidRPr="00A65A16">
          <w:rPr>
            <w:rStyle w:val="Hyperlink"/>
            <w:rFonts w:ascii="Times New Roman" w:hAnsi="Times New Roman" w:cs="Times New Roman"/>
            <w:sz w:val="24"/>
            <w:szCs w:val="24"/>
          </w:rPr>
          <w:t>https://www.ncbi.nlm.nih.gov/pubmed/20562573</w:t>
        </w:r>
      </w:hyperlink>
      <w:r>
        <w:rPr>
          <w:rFonts w:ascii="Times New Roman" w:hAnsi="Times New Roman" w:cs="Times New Roman"/>
          <w:sz w:val="24"/>
          <w:szCs w:val="24"/>
        </w:rPr>
        <w:t xml:space="preserve"> </w:t>
      </w:r>
    </w:p>
    <w:p w:rsidR="00BE5B0C" w:rsidRDefault="00BE5B0C" w:rsidP="00AC2A3A">
      <w:pPr>
        <w:spacing w:after="0" w:line="480" w:lineRule="auto"/>
        <w:ind w:left="720" w:hanging="720"/>
        <w:jc w:val="both"/>
        <w:rPr>
          <w:rFonts w:ascii="Times New Roman" w:hAnsi="Times New Roman" w:cs="Times New Roman"/>
          <w:sz w:val="24"/>
          <w:szCs w:val="24"/>
        </w:rPr>
      </w:pPr>
      <w:r w:rsidRPr="00BE5B0C">
        <w:rPr>
          <w:rFonts w:ascii="Times New Roman" w:hAnsi="Times New Roman" w:cs="Times New Roman"/>
          <w:sz w:val="24"/>
          <w:szCs w:val="24"/>
        </w:rPr>
        <w:t>Graham</w:t>
      </w:r>
      <w:r>
        <w:rPr>
          <w:rFonts w:ascii="Times New Roman" w:hAnsi="Times New Roman" w:cs="Times New Roman"/>
          <w:sz w:val="24"/>
          <w:szCs w:val="24"/>
        </w:rPr>
        <w:t>,</w:t>
      </w:r>
      <w:r w:rsidRPr="00BE5B0C">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BE5B0C">
        <w:rPr>
          <w:rFonts w:ascii="Times New Roman" w:hAnsi="Times New Roman" w:cs="Times New Roman"/>
          <w:sz w:val="24"/>
          <w:szCs w:val="24"/>
        </w:rPr>
        <w:t>W</w:t>
      </w:r>
      <w:r>
        <w:rPr>
          <w:rFonts w:ascii="Times New Roman" w:hAnsi="Times New Roman" w:cs="Times New Roman"/>
          <w:sz w:val="24"/>
          <w:szCs w:val="24"/>
        </w:rPr>
        <w:t>.</w:t>
      </w:r>
      <w:r w:rsidRPr="00BE5B0C">
        <w:rPr>
          <w:rFonts w:ascii="Times New Roman" w:hAnsi="Times New Roman" w:cs="Times New Roman"/>
          <w:sz w:val="24"/>
          <w:szCs w:val="24"/>
        </w:rPr>
        <w:t>, Jack</w:t>
      </w:r>
      <w:r>
        <w:rPr>
          <w:rFonts w:ascii="Times New Roman" w:hAnsi="Times New Roman" w:cs="Times New Roman"/>
          <w:sz w:val="24"/>
          <w:szCs w:val="24"/>
        </w:rPr>
        <w:t>,</w:t>
      </w:r>
      <w:r w:rsidRPr="00BE5B0C">
        <w:rPr>
          <w:rFonts w:ascii="Times New Roman" w:hAnsi="Times New Roman" w:cs="Times New Roman"/>
          <w:sz w:val="24"/>
          <w:szCs w:val="24"/>
        </w:rPr>
        <w:t xml:space="preserve"> E. </w:t>
      </w:r>
      <w:r>
        <w:rPr>
          <w:rFonts w:ascii="Times New Roman" w:hAnsi="Times New Roman" w:cs="Times New Roman"/>
          <w:sz w:val="24"/>
          <w:szCs w:val="24"/>
        </w:rPr>
        <w:t>(201</w:t>
      </w:r>
      <w:r w:rsidRPr="00BE5B0C">
        <w:rPr>
          <w:rFonts w:ascii="Times New Roman" w:hAnsi="Times New Roman" w:cs="Times New Roman"/>
          <w:sz w:val="24"/>
          <w:szCs w:val="24"/>
        </w:rPr>
        <w:t>8</w:t>
      </w:r>
      <w:r>
        <w:rPr>
          <w:rFonts w:ascii="Times New Roman" w:hAnsi="Times New Roman" w:cs="Times New Roman"/>
          <w:sz w:val="24"/>
          <w:szCs w:val="24"/>
        </w:rPr>
        <w:t xml:space="preserve">). </w:t>
      </w:r>
      <w:r w:rsidRPr="00BE5B0C">
        <w:rPr>
          <w:rFonts w:ascii="Times New Roman" w:hAnsi="Times New Roman" w:cs="Times New Roman"/>
          <w:sz w:val="24"/>
          <w:szCs w:val="24"/>
        </w:rPr>
        <w:t>Promoting leadership: the development of a nurse executive team in an acute hospital trust. Journal of Nursing Management.</w:t>
      </w:r>
      <w:r>
        <w:rPr>
          <w:rFonts w:ascii="Times New Roman" w:hAnsi="Times New Roman" w:cs="Times New Roman"/>
          <w:sz w:val="24"/>
          <w:szCs w:val="24"/>
        </w:rPr>
        <w:t xml:space="preserve">16(8), </w:t>
      </w:r>
      <w:r w:rsidRPr="00BE5B0C">
        <w:rPr>
          <w:rFonts w:ascii="Times New Roman" w:hAnsi="Times New Roman" w:cs="Times New Roman"/>
          <w:sz w:val="24"/>
          <w:szCs w:val="24"/>
        </w:rPr>
        <w:t>955–963.</w:t>
      </w:r>
      <w:r>
        <w:rPr>
          <w:rFonts w:ascii="Times New Roman" w:hAnsi="Times New Roman" w:cs="Times New Roman"/>
          <w:sz w:val="24"/>
          <w:szCs w:val="24"/>
        </w:rPr>
        <w:t xml:space="preserve"> Retrieved from </w:t>
      </w:r>
      <w:hyperlink r:id="rId8" w:history="1">
        <w:r w:rsidRPr="00A65A16">
          <w:rPr>
            <w:rStyle w:val="Hyperlink"/>
            <w:rFonts w:ascii="Times New Roman" w:hAnsi="Times New Roman" w:cs="Times New Roman"/>
            <w:sz w:val="24"/>
            <w:szCs w:val="24"/>
          </w:rPr>
          <w:t>https://www.ncbi.nlm.nih.gov/pubmed/19094108</w:t>
        </w:r>
      </w:hyperlink>
      <w:r>
        <w:rPr>
          <w:rFonts w:ascii="Times New Roman" w:hAnsi="Times New Roman" w:cs="Times New Roman"/>
          <w:sz w:val="24"/>
          <w:szCs w:val="24"/>
        </w:rPr>
        <w:t xml:space="preserve"> </w:t>
      </w:r>
    </w:p>
    <w:p w:rsidR="00AC2A3A" w:rsidRDefault="00AC2A3A" w:rsidP="00AC2A3A">
      <w:pPr>
        <w:spacing w:after="0" w:line="480" w:lineRule="auto"/>
        <w:ind w:left="720" w:hanging="720"/>
        <w:jc w:val="both"/>
        <w:rPr>
          <w:rFonts w:ascii="Times New Roman" w:hAnsi="Times New Roman" w:cs="Times New Roman"/>
          <w:sz w:val="24"/>
          <w:szCs w:val="24"/>
        </w:rPr>
      </w:pPr>
      <w:r w:rsidRPr="00AC2A3A">
        <w:rPr>
          <w:rFonts w:ascii="Times New Roman" w:hAnsi="Times New Roman" w:cs="Times New Roman"/>
          <w:sz w:val="24"/>
          <w:szCs w:val="24"/>
        </w:rPr>
        <w:t>Sousa</w:t>
      </w:r>
      <w:r>
        <w:rPr>
          <w:rFonts w:ascii="Times New Roman" w:hAnsi="Times New Roman" w:cs="Times New Roman"/>
          <w:sz w:val="24"/>
          <w:szCs w:val="24"/>
        </w:rPr>
        <w:t>,</w:t>
      </w:r>
      <w:r w:rsidRPr="00AC2A3A">
        <w:rPr>
          <w:rFonts w:ascii="Times New Roman" w:hAnsi="Times New Roman" w:cs="Times New Roman"/>
          <w:sz w:val="24"/>
          <w:szCs w:val="24"/>
        </w:rPr>
        <w:t xml:space="preserve"> F</w:t>
      </w:r>
      <w:r>
        <w:rPr>
          <w:rFonts w:ascii="Times New Roman" w:hAnsi="Times New Roman" w:cs="Times New Roman"/>
          <w:sz w:val="24"/>
          <w:szCs w:val="24"/>
        </w:rPr>
        <w:t>.</w:t>
      </w:r>
      <w:r w:rsidRPr="00AC2A3A">
        <w:rPr>
          <w:rFonts w:ascii="Times New Roman" w:hAnsi="Times New Roman" w:cs="Times New Roman"/>
          <w:sz w:val="24"/>
          <w:szCs w:val="24"/>
        </w:rPr>
        <w:t>, Rego</w:t>
      </w:r>
      <w:r>
        <w:rPr>
          <w:rFonts w:ascii="Times New Roman" w:hAnsi="Times New Roman" w:cs="Times New Roman"/>
          <w:sz w:val="24"/>
          <w:szCs w:val="24"/>
        </w:rPr>
        <w:t>,</w:t>
      </w:r>
      <w:r w:rsidRPr="00AC2A3A">
        <w:rPr>
          <w:rFonts w:ascii="Times New Roman" w:hAnsi="Times New Roman" w:cs="Times New Roman"/>
          <w:sz w:val="24"/>
          <w:szCs w:val="24"/>
        </w:rPr>
        <w:t xml:space="preserve"> A</w:t>
      </w:r>
      <w:r>
        <w:rPr>
          <w:rFonts w:ascii="Times New Roman" w:hAnsi="Times New Roman" w:cs="Times New Roman"/>
          <w:sz w:val="24"/>
          <w:szCs w:val="24"/>
        </w:rPr>
        <w:t>.</w:t>
      </w:r>
      <w:r w:rsidRPr="00AC2A3A">
        <w:rPr>
          <w:rFonts w:ascii="Times New Roman" w:hAnsi="Times New Roman" w:cs="Times New Roman"/>
          <w:sz w:val="24"/>
          <w:szCs w:val="24"/>
        </w:rPr>
        <w:t>, Pina</w:t>
      </w:r>
      <w:r>
        <w:rPr>
          <w:rFonts w:ascii="Times New Roman" w:hAnsi="Times New Roman" w:cs="Times New Roman"/>
          <w:sz w:val="24"/>
          <w:szCs w:val="24"/>
        </w:rPr>
        <w:t>, E.,</w:t>
      </w:r>
      <w:r w:rsidRPr="00AC2A3A">
        <w:rPr>
          <w:rFonts w:ascii="Times New Roman" w:hAnsi="Times New Roman" w:cs="Times New Roman"/>
          <w:sz w:val="24"/>
          <w:szCs w:val="24"/>
        </w:rPr>
        <w:t xml:space="preserve"> Cunha</w:t>
      </w:r>
      <w:r>
        <w:rPr>
          <w:rFonts w:ascii="Times New Roman" w:hAnsi="Times New Roman" w:cs="Times New Roman"/>
          <w:sz w:val="24"/>
          <w:szCs w:val="24"/>
        </w:rPr>
        <w:t>,</w:t>
      </w:r>
      <w:r w:rsidRPr="00AC2A3A">
        <w:rPr>
          <w:rFonts w:ascii="Times New Roman" w:hAnsi="Times New Roman" w:cs="Times New Roman"/>
          <w:sz w:val="24"/>
          <w:szCs w:val="24"/>
        </w:rPr>
        <w:t xml:space="preserve"> M</w:t>
      </w:r>
      <w:r>
        <w:rPr>
          <w:rFonts w:ascii="Times New Roman" w:hAnsi="Times New Roman" w:cs="Times New Roman"/>
          <w:sz w:val="24"/>
          <w:szCs w:val="24"/>
        </w:rPr>
        <w:t>.</w:t>
      </w:r>
      <w:r w:rsidRPr="00AC2A3A">
        <w:rPr>
          <w:rFonts w:ascii="Times New Roman" w:hAnsi="Times New Roman" w:cs="Times New Roman"/>
          <w:sz w:val="24"/>
          <w:szCs w:val="24"/>
        </w:rPr>
        <w:t>, Correia</w:t>
      </w:r>
      <w:r>
        <w:rPr>
          <w:rFonts w:ascii="Times New Roman" w:hAnsi="Times New Roman" w:cs="Times New Roman"/>
          <w:sz w:val="24"/>
          <w:szCs w:val="24"/>
        </w:rPr>
        <w:t>,</w:t>
      </w:r>
      <w:r w:rsidRPr="00AC2A3A">
        <w:rPr>
          <w:rFonts w:ascii="Times New Roman" w:hAnsi="Times New Roman" w:cs="Times New Roman"/>
          <w:sz w:val="24"/>
          <w:szCs w:val="24"/>
        </w:rPr>
        <w:t xml:space="preserve"> A</w:t>
      </w:r>
      <w:r>
        <w:rPr>
          <w:rFonts w:ascii="Times New Roman" w:hAnsi="Times New Roman" w:cs="Times New Roman"/>
          <w:sz w:val="24"/>
          <w:szCs w:val="24"/>
        </w:rPr>
        <w:t>., Saur, A.</w:t>
      </w:r>
      <w:r w:rsidRPr="00AC2A3A">
        <w:rPr>
          <w:rFonts w:ascii="Times New Roman" w:hAnsi="Times New Roman" w:cs="Times New Roman"/>
          <w:sz w:val="24"/>
          <w:szCs w:val="24"/>
        </w:rPr>
        <w:t xml:space="preserve"> I. </w:t>
      </w:r>
      <w:r>
        <w:rPr>
          <w:rFonts w:ascii="Times New Roman" w:hAnsi="Times New Roman" w:cs="Times New Roman"/>
          <w:sz w:val="24"/>
          <w:szCs w:val="24"/>
        </w:rPr>
        <w:t xml:space="preserve">(2017). </w:t>
      </w:r>
      <w:r w:rsidRPr="00AC2A3A">
        <w:rPr>
          <w:rFonts w:ascii="Times New Roman" w:hAnsi="Times New Roman" w:cs="Times New Roman"/>
          <w:sz w:val="24"/>
          <w:szCs w:val="24"/>
        </w:rPr>
        <w:t>Leader self-reported emotional intelligence and perceived employee creativity: an exploratory s</w:t>
      </w:r>
      <w:r>
        <w:rPr>
          <w:rFonts w:ascii="Times New Roman" w:hAnsi="Times New Roman" w:cs="Times New Roman"/>
          <w:sz w:val="24"/>
          <w:szCs w:val="24"/>
        </w:rPr>
        <w:t>tudy. Creativity and Management,</w:t>
      </w:r>
      <w:r w:rsidRPr="00AC2A3A">
        <w:rPr>
          <w:rFonts w:ascii="Times New Roman" w:hAnsi="Times New Roman" w:cs="Times New Roman"/>
          <w:sz w:val="24"/>
          <w:szCs w:val="24"/>
        </w:rPr>
        <w:t>16(3)</w:t>
      </w:r>
      <w:r>
        <w:rPr>
          <w:rFonts w:ascii="Times New Roman" w:hAnsi="Times New Roman" w:cs="Times New Roman"/>
          <w:sz w:val="24"/>
          <w:szCs w:val="24"/>
        </w:rPr>
        <w:t xml:space="preserve">, </w:t>
      </w:r>
      <w:r w:rsidRPr="00AC2A3A">
        <w:rPr>
          <w:rFonts w:ascii="Times New Roman" w:hAnsi="Times New Roman" w:cs="Times New Roman"/>
          <w:sz w:val="24"/>
          <w:szCs w:val="24"/>
        </w:rPr>
        <w:t>250–264.</w:t>
      </w:r>
    </w:p>
    <w:p w:rsidR="00BE5B0C" w:rsidRPr="00BE5B0C" w:rsidRDefault="00BE5B0C" w:rsidP="00AC2A3A">
      <w:pPr>
        <w:spacing w:after="0" w:line="480" w:lineRule="auto"/>
        <w:ind w:left="720" w:hanging="720"/>
        <w:jc w:val="both"/>
        <w:rPr>
          <w:rFonts w:ascii="Times New Roman" w:hAnsi="Times New Roman" w:cs="Times New Roman"/>
          <w:sz w:val="24"/>
          <w:szCs w:val="24"/>
        </w:rPr>
      </w:pPr>
    </w:p>
    <w:sectPr w:rsidR="00BE5B0C" w:rsidRPr="00BE5B0C"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542" w:rsidRDefault="007A3542" w:rsidP="00C37C3A">
      <w:pPr>
        <w:spacing w:after="0" w:line="240" w:lineRule="auto"/>
      </w:pPr>
      <w:r>
        <w:separator/>
      </w:r>
    </w:p>
  </w:endnote>
  <w:endnote w:type="continuationSeparator" w:id="1">
    <w:p w:rsidR="007A3542" w:rsidRDefault="007A3542"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542" w:rsidRDefault="007A3542" w:rsidP="00C37C3A">
      <w:pPr>
        <w:spacing w:after="0" w:line="240" w:lineRule="auto"/>
      </w:pPr>
      <w:r>
        <w:separator/>
      </w:r>
    </w:p>
  </w:footnote>
  <w:footnote w:type="continuationSeparator" w:id="1">
    <w:p w:rsidR="007A3542" w:rsidRDefault="007A3542"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AC2A3A">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AC2A3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04BD6"/>
    <w:multiLevelType w:val="hybridMultilevel"/>
    <w:tmpl w:val="69B2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
  </w:num>
  <w:num w:numId="3">
    <w:abstractNumId w:val="16"/>
  </w:num>
  <w:num w:numId="4">
    <w:abstractNumId w:val="30"/>
  </w:num>
  <w:num w:numId="5">
    <w:abstractNumId w:val="18"/>
  </w:num>
  <w:num w:numId="6">
    <w:abstractNumId w:val="0"/>
  </w:num>
  <w:num w:numId="7">
    <w:abstractNumId w:val="20"/>
  </w:num>
  <w:num w:numId="8">
    <w:abstractNumId w:val="45"/>
  </w:num>
  <w:num w:numId="9">
    <w:abstractNumId w:val="23"/>
  </w:num>
  <w:num w:numId="10">
    <w:abstractNumId w:val="37"/>
  </w:num>
  <w:num w:numId="11">
    <w:abstractNumId w:val="22"/>
  </w:num>
  <w:num w:numId="12">
    <w:abstractNumId w:val="8"/>
  </w:num>
  <w:num w:numId="13">
    <w:abstractNumId w:val="34"/>
  </w:num>
  <w:num w:numId="14">
    <w:abstractNumId w:val="41"/>
  </w:num>
  <w:num w:numId="15">
    <w:abstractNumId w:val="15"/>
  </w:num>
  <w:num w:numId="16">
    <w:abstractNumId w:val="26"/>
  </w:num>
  <w:num w:numId="17">
    <w:abstractNumId w:val="28"/>
  </w:num>
  <w:num w:numId="18">
    <w:abstractNumId w:val="44"/>
  </w:num>
  <w:num w:numId="19">
    <w:abstractNumId w:val="40"/>
  </w:num>
  <w:num w:numId="20">
    <w:abstractNumId w:val="17"/>
  </w:num>
  <w:num w:numId="21">
    <w:abstractNumId w:val="35"/>
  </w:num>
  <w:num w:numId="22">
    <w:abstractNumId w:val="24"/>
  </w:num>
  <w:num w:numId="23">
    <w:abstractNumId w:val="46"/>
  </w:num>
  <w:num w:numId="24">
    <w:abstractNumId w:val="32"/>
  </w:num>
  <w:num w:numId="25">
    <w:abstractNumId w:val="14"/>
  </w:num>
  <w:num w:numId="26">
    <w:abstractNumId w:val="25"/>
  </w:num>
  <w:num w:numId="27">
    <w:abstractNumId w:val="39"/>
  </w:num>
  <w:num w:numId="28">
    <w:abstractNumId w:val="29"/>
  </w:num>
  <w:num w:numId="29">
    <w:abstractNumId w:val="10"/>
  </w:num>
  <w:num w:numId="30">
    <w:abstractNumId w:val="42"/>
  </w:num>
  <w:num w:numId="31">
    <w:abstractNumId w:val="1"/>
  </w:num>
  <w:num w:numId="32">
    <w:abstractNumId w:val="7"/>
  </w:num>
  <w:num w:numId="33">
    <w:abstractNumId w:val="4"/>
  </w:num>
  <w:num w:numId="34">
    <w:abstractNumId w:val="2"/>
  </w:num>
  <w:num w:numId="35">
    <w:abstractNumId w:val="11"/>
  </w:num>
  <w:num w:numId="36">
    <w:abstractNumId w:val="13"/>
  </w:num>
  <w:num w:numId="37">
    <w:abstractNumId w:val="27"/>
  </w:num>
  <w:num w:numId="38">
    <w:abstractNumId w:val="19"/>
  </w:num>
  <w:num w:numId="39">
    <w:abstractNumId w:val="9"/>
  </w:num>
  <w:num w:numId="40">
    <w:abstractNumId w:val="12"/>
  </w:num>
  <w:num w:numId="41">
    <w:abstractNumId w:val="33"/>
  </w:num>
  <w:num w:numId="42">
    <w:abstractNumId w:val="38"/>
  </w:num>
  <w:num w:numId="43">
    <w:abstractNumId w:val="6"/>
  </w:num>
  <w:num w:numId="44">
    <w:abstractNumId w:val="31"/>
  </w:num>
  <w:num w:numId="45">
    <w:abstractNumId w:val="36"/>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5FC4"/>
    <w:rsid w:val="00016A87"/>
    <w:rsid w:val="000352EF"/>
    <w:rsid w:val="00055958"/>
    <w:rsid w:val="000844D4"/>
    <w:rsid w:val="000A7F7D"/>
    <w:rsid w:val="000B3D1F"/>
    <w:rsid w:val="000C7923"/>
    <w:rsid w:val="000D2339"/>
    <w:rsid w:val="000D5B44"/>
    <w:rsid w:val="000F41D2"/>
    <w:rsid w:val="0010585C"/>
    <w:rsid w:val="0011754F"/>
    <w:rsid w:val="0014340C"/>
    <w:rsid w:val="001662B3"/>
    <w:rsid w:val="0017140E"/>
    <w:rsid w:val="001912F6"/>
    <w:rsid w:val="00193C8C"/>
    <w:rsid w:val="001A46C6"/>
    <w:rsid w:val="001B1D19"/>
    <w:rsid w:val="001D3D36"/>
    <w:rsid w:val="001D4F6E"/>
    <w:rsid w:val="001E010C"/>
    <w:rsid w:val="001F6877"/>
    <w:rsid w:val="001F6CEF"/>
    <w:rsid w:val="00203F0F"/>
    <w:rsid w:val="00234BDB"/>
    <w:rsid w:val="00240674"/>
    <w:rsid w:val="00246BB2"/>
    <w:rsid w:val="00272CA5"/>
    <w:rsid w:val="002A2A52"/>
    <w:rsid w:val="002C0011"/>
    <w:rsid w:val="00305DDF"/>
    <w:rsid w:val="00315A00"/>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0910"/>
    <w:rsid w:val="004B460A"/>
    <w:rsid w:val="004B52E8"/>
    <w:rsid w:val="004B7D03"/>
    <w:rsid w:val="004D300B"/>
    <w:rsid w:val="004D6531"/>
    <w:rsid w:val="004F4021"/>
    <w:rsid w:val="005044B4"/>
    <w:rsid w:val="005064CE"/>
    <w:rsid w:val="005151AC"/>
    <w:rsid w:val="0051737B"/>
    <w:rsid w:val="00520D67"/>
    <w:rsid w:val="005868DF"/>
    <w:rsid w:val="005B0C8D"/>
    <w:rsid w:val="005B3ECA"/>
    <w:rsid w:val="005F472B"/>
    <w:rsid w:val="00602D5A"/>
    <w:rsid w:val="00612514"/>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3542"/>
    <w:rsid w:val="007A595B"/>
    <w:rsid w:val="007D093C"/>
    <w:rsid w:val="007D41F1"/>
    <w:rsid w:val="007E562D"/>
    <w:rsid w:val="007F16A4"/>
    <w:rsid w:val="007F54BD"/>
    <w:rsid w:val="007F7290"/>
    <w:rsid w:val="007F778C"/>
    <w:rsid w:val="008218E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25D"/>
    <w:rsid w:val="0099050D"/>
    <w:rsid w:val="009A69FB"/>
    <w:rsid w:val="009E4EA7"/>
    <w:rsid w:val="00A27C9C"/>
    <w:rsid w:val="00A3453C"/>
    <w:rsid w:val="00A64EF1"/>
    <w:rsid w:val="00A7036E"/>
    <w:rsid w:val="00A82753"/>
    <w:rsid w:val="00A93015"/>
    <w:rsid w:val="00AA3714"/>
    <w:rsid w:val="00AB0AC9"/>
    <w:rsid w:val="00AB3014"/>
    <w:rsid w:val="00AC2A3A"/>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E5B0C"/>
    <w:rsid w:val="00BF35BE"/>
    <w:rsid w:val="00C13378"/>
    <w:rsid w:val="00C246B9"/>
    <w:rsid w:val="00C3139A"/>
    <w:rsid w:val="00C37C3A"/>
    <w:rsid w:val="00C87F11"/>
    <w:rsid w:val="00C93089"/>
    <w:rsid w:val="00CB095D"/>
    <w:rsid w:val="00CB789D"/>
    <w:rsid w:val="00CC1B72"/>
    <w:rsid w:val="00CC2476"/>
    <w:rsid w:val="00CC764F"/>
    <w:rsid w:val="00CD668B"/>
    <w:rsid w:val="00CE009D"/>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094108" TargetMode="External"/><Relationship Id="rId3" Type="http://schemas.openxmlformats.org/officeDocument/2006/relationships/settings" Target="settings.xml"/><Relationship Id="rId7" Type="http://schemas.openxmlformats.org/officeDocument/2006/relationships/hyperlink" Target="https://www.ncbi.nlm.nih.gov/pubmed/205625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2019-03-05T09:42:00Z</dcterms:created>
  <dcterms:modified xsi:type="dcterms:W3CDTF">2019-03-05T10:52:00Z</dcterms:modified>
</cp:coreProperties>
</file>