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7C479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Genogram and Ecomap </w:t>
      </w:r>
      <w:r w:rsidR="003D574D">
        <w:rPr>
          <w:rFonts w:ascii="Times New Roman" w:hAnsi="Times New Roman" w:cs="Times New Roman"/>
          <w:sz w:val="24"/>
          <w:szCs w:val="24"/>
        </w:rPr>
        <w:t xml:space="preserve">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C1A48" w:rsidRDefault="000B16D4" w:rsidP="000B16D4">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0B16D4" w:rsidRPr="000B16D4" w:rsidRDefault="000B16D4" w:rsidP="000108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assignment is concerned with the </w:t>
      </w:r>
      <w:r w:rsidR="00010822">
        <w:rPr>
          <w:rFonts w:ascii="Times New Roman" w:hAnsi="Times New Roman" w:cs="Times New Roman"/>
          <w:sz w:val="24"/>
          <w:szCs w:val="24"/>
        </w:rPr>
        <w:t xml:space="preserve">presentation and analysis of </w:t>
      </w:r>
      <w:r w:rsidR="00010822" w:rsidRPr="00010822">
        <w:rPr>
          <w:rFonts w:ascii="Times New Roman" w:hAnsi="Times New Roman" w:cs="Times New Roman"/>
          <w:sz w:val="24"/>
          <w:szCs w:val="24"/>
        </w:rPr>
        <w:t>Eco-map and Genogram</w:t>
      </w:r>
      <w:r w:rsidR="00010822">
        <w:rPr>
          <w:rFonts w:ascii="Times New Roman" w:hAnsi="Times New Roman" w:cs="Times New Roman"/>
          <w:sz w:val="24"/>
          <w:szCs w:val="24"/>
        </w:rPr>
        <w:t xml:space="preserve"> based on family interview. Family </w:t>
      </w:r>
      <w:r w:rsidR="007C4792">
        <w:rPr>
          <w:rFonts w:ascii="Times New Roman" w:hAnsi="Times New Roman" w:cs="Times New Roman"/>
          <w:sz w:val="24"/>
          <w:szCs w:val="24"/>
        </w:rPr>
        <w:t xml:space="preserve">is having three siblings and </w:t>
      </w:r>
      <w:r w:rsidR="00010822">
        <w:rPr>
          <w:rFonts w:ascii="Times New Roman" w:hAnsi="Times New Roman" w:cs="Times New Roman"/>
          <w:sz w:val="24"/>
          <w:szCs w:val="24"/>
        </w:rPr>
        <w:t xml:space="preserve">mother and father. The purpose behind Eco-map is to identify the personal and environmental factors responsible for drug abuse, depression and relationship issues between these family members. After interviewing selected family, their </w:t>
      </w:r>
      <w:r w:rsidR="00010822" w:rsidRPr="00010822">
        <w:rPr>
          <w:rFonts w:ascii="Times New Roman" w:hAnsi="Times New Roman" w:cs="Times New Roman"/>
          <w:sz w:val="24"/>
          <w:szCs w:val="24"/>
        </w:rPr>
        <w:t>Eco-map and Genogram</w:t>
      </w:r>
      <w:r w:rsidR="00010822">
        <w:rPr>
          <w:rFonts w:ascii="Times New Roman" w:hAnsi="Times New Roman" w:cs="Times New Roman"/>
          <w:sz w:val="24"/>
          <w:szCs w:val="24"/>
        </w:rPr>
        <w:t xml:space="preserve"> will be developed; after analyzing it, further nursing interventions will be presented accordingly. </w:t>
      </w:r>
    </w:p>
    <w:p w:rsidR="000B16D4" w:rsidRDefault="000B16D4" w:rsidP="000B16D4">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Body</w:t>
      </w:r>
    </w:p>
    <w:p w:rsidR="000B16D4" w:rsidRDefault="000B16D4" w:rsidP="000B16D4">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Eco-map and Genogram</w:t>
      </w:r>
    </w:p>
    <w:p w:rsidR="000B16D4" w:rsidRDefault="001A5187" w:rsidP="001A5187">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14968" cy="2101755"/>
            <wp:effectExtent l="19050" t="0" r="0" b="0"/>
            <wp:docPr id="3" name="Picture 2" descr="gen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o.JPEG"/>
                    <pic:cNvPicPr/>
                  </pic:nvPicPr>
                  <pic:blipFill>
                    <a:blip r:embed="rId7" cstate="print"/>
                    <a:stretch>
                      <a:fillRect/>
                    </a:stretch>
                  </pic:blipFill>
                  <pic:spPr>
                    <a:xfrm>
                      <a:off x="0" y="0"/>
                      <a:ext cx="2616101" cy="2102666"/>
                    </a:xfrm>
                    <a:prstGeom prst="rect">
                      <a:avLst/>
                    </a:prstGeom>
                    <a:ln>
                      <a:noFill/>
                    </a:ln>
                    <a:effectLst>
                      <a:softEdge rad="112500"/>
                    </a:effectLst>
                  </pic:spPr>
                </pic:pic>
              </a:graphicData>
            </a:graphic>
          </wp:inline>
        </w:drawing>
      </w:r>
    </w:p>
    <w:p w:rsidR="001A5187" w:rsidRDefault="001A5187" w:rsidP="001A5187">
      <w:pPr>
        <w:spacing w:after="0" w:line="480" w:lineRule="auto"/>
        <w:ind w:left="720" w:hanging="720"/>
        <w:rPr>
          <w:rFonts w:ascii="Times New Roman" w:hAnsi="Times New Roman" w:cs="Times New Roman"/>
          <w:i/>
          <w:sz w:val="24"/>
          <w:szCs w:val="24"/>
        </w:rPr>
      </w:pPr>
      <w:r>
        <w:rPr>
          <w:rFonts w:ascii="Times New Roman" w:hAnsi="Times New Roman" w:cs="Times New Roman"/>
          <w:b/>
          <w:sz w:val="24"/>
          <w:szCs w:val="24"/>
        </w:rPr>
        <w:t xml:space="preserve">Image: </w:t>
      </w:r>
      <w:r>
        <w:rPr>
          <w:rFonts w:ascii="Times New Roman" w:hAnsi="Times New Roman" w:cs="Times New Roman"/>
          <w:i/>
          <w:sz w:val="24"/>
          <w:szCs w:val="24"/>
        </w:rPr>
        <w:t xml:space="preserve">Genogram of selected family </w:t>
      </w:r>
    </w:p>
    <w:p w:rsidR="001A5187" w:rsidRDefault="001A5187" w:rsidP="005E26ED">
      <w:pPr>
        <w:spacing w:after="0" w:line="480" w:lineRule="auto"/>
        <w:ind w:left="720" w:hanging="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44370" cy="1965277"/>
            <wp:effectExtent l="19050" t="0" r="0" b="0"/>
            <wp:docPr id="4" name="Picture 3" descr="ec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JPEG"/>
                    <pic:cNvPicPr/>
                  </pic:nvPicPr>
                  <pic:blipFill>
                    <a:blip r:embed="rId8"/>
                    <a:stretch>
                      <a:fillRect/>
                    </a:stretch>
                  </pic:blipFill>
                  <pic:spPr>
                    <a:xfrm>
                      <a:off x="0" y="0"/>
                      <a:ext cx="2442777" cy="1963996"/>
                    </a:xfrm>
                    <a:prstGeom prst="rect">
                      <a:avLst/>
                    </a:prstGeom>
                    <a:ln>
                      <a:noFill/>
                    </a:ln>
                    <a:effectLst>
                      <a:softEdge rad="112500"/>
                    </a:effectLst>
                  </pic:spPr>
                </pic:pic>
              </a:graphicData>
            </a:graphic>
          </wp:inline>
        </w:drawing>
      </w:r>
    </w:p>
    <w:p w:rsidR="005E26ED" w:rsidRPr="005E26ED" w:rsidRDefault="005E26ED" w:rsidP="005E26ED">
      <w:pPr>
        <w:spacing w:after="0"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Image: </w:t>
      </w:r>
      <w:r w:rsidRPr="005E26ED">
        <w:rPr>
          <w:rFonts w:ascii="Times New Roman" w:hAnsi="Times New Roman" w:cs="Times New Roman"/>
          <w:i/>
          <w:sz w:val="24"/>
          <w:szCs w:val="24"/>
        </w:rPr>
        <w:t>Ecomap of</w:t>
      </w:r>
      <w:r>
        <w:rPr>
          <w:rFonts w:ascii="Times New Roman" w:hAnsi="Times New Roman" w:cs="Times New Roman"/>
          <w:sz w:val="24"/>
          <w:szCs w:val="24"/>
        </w:rPr>
        <w:t xml:space="preserve"> </w:t>
      </w:r>
      <w:r>
        <w:rPr>
          <w:rFonts w:ascii="Times New Roman" w:hAnsi="Times New Roman" w:cs="Times New Roman"/>
          <w:i/>
          <w:sz w:val="24"/>
          <w:szCs w:val="24"/>
        </w:rPr>
        <w:t xml:space="preserve">selected family representing internal and external factors </w:t>
      </w:r>
    </w:p>
    <w:p w:rsidR="005E26ED" w:rsidRPr="005E26ED" w:rsidRDefault="005E26ED" w:rsidP="005E26ED">
      <w:pPr>
        <w:spacing w:after="0" w:line="480" w:lineRule="auto"/>
        <w:ind w:firstLine="720"/>
        <w:jc w:val="both"/>
        <w:rPr>
          <w:rFonts w:ascii="Times New Roman" w:hAnsi="Times New Roman" w:cs="Times New Roman"/>
          <w:sz w:val="24"/>
          <w:szCs w:val="24"/>
        </w:rPr>
      </w:pPr>
      <w:r w:rsidRPr="005E26ED">
        <w:rPr>
          <w:rFonts w:ascii="Times New Roman" w:hAnsi="Times New Roman" w:cs="Times New Roman"/>
          <w:sz w:val="24"/>
          <w:szCs w:val="24"/>
        </w:rPr>
        <w:lastRenderedPageBreak/>
        <w:t>Ecomap and Genogram are graphical representations of family history and their associated physical, mental and interpersonal issues so that healthcare worker could get a glimpse of current illness more instantly</w:t>
      </w:r>
      <w:r w:rsidR="00BA78BD">
        <w:rPr>
          <w:rFonts w:ascii="Times New Roman" w:hAnsi="Times New Roman" w:cs="Times New Roman"/>
          <w:sz w:val="24"/>
          <w:szCs w:val="24"/>
        </w:rPr>
        <w:t xml:space="preserve"> (</w:t>
      </w:r>
      <w:r w:rsidR="00BA78BD" w:rsidRPr="00BA78BD">
        <w:rPr>
          <w:rFonts w:ascii="Times New Roman" w:hAnsi="Times New Roman" w:cs="Times New Roman"/>
          <w:sz w:val="24"/>
          <w:szCs w:val="24"/>
        </w:rPr>
        <w:t>Rohrbaugh</w:t>
      </w:r>
      <w:r w:rsidR="00BA78BD">
        <w:rPr>
          <w:rFonts w:ascii="Times New Roman" w:hAnsi="Times New Roman" w:cs="Times New Roman"/>
          <w:sz w:val="24"/>
          <w:szCs w:val="24"/>
        </w:rPr>
        <w:t xml:space="preserve"> et. al., 1992)</w:t>
      </w:r>
      <w:r w:rsidRPr="005E26ED">
        <w:rPr>
          <w:rFonts w:ascii="Times New Roman" w:hAnsi="Times New Roman" w:cs="Times New Roman"/>
          <w:sz w:val="24"/>
          <w:szCs w:val="24"/>
        </w:rPr>
        <w:t>.</w:t>
      </w:r>
      <w:r>
        <w:rPr>
          <w:rFonts w:ascii="Times New Roman" w:hAnsi="Times New Roman" w:cs="Times New Roman"/>
          <w:sz w:val="24"/>
          <w:szCs w:val="24"/>
        </w:rPr>
        <w:t xml:space="preserve"> Ecomap identifies internal and external stimulants that are potent enough to cause illness</w:t>
      </w:r>
      <w:r w:rsidR="007C4792">
        <w:rPr>
          <w:rFonts w:ascii="Times New Roman" w:hAnsi="Times New Roman" w:cs="Times New Roman"/>
          <w:sz w:val="24"/>
          <w:szCs w:val="24"/>
        </w:rPr>
        <w:t xml:space="preserve"> (</w:t>
      </w:r>
      <w:r w:rsidR="007C4792" w:rsidRPr="007C4792">
        <w:rPr>
          <w:rFonts w:ascii="Times New Roman" w:hAnsi="Times New Roman" w:cs="Times New Roman"/>
          <w:sz w:val="24"/>
          <w:szCs w:val="24"/>
        </w:rPr>
        <w:t>McGoldrick</w:t>
      </w:r>
      <w:r w:rsidR="007C4792">
        <w:rPr>
          <w:rFonts w:ascii="Times New Roman" w:hAnsi="Times New Roman" w:cs="Times New Roman"/>
          <w:sz w:val="24"/>
          <w:szCs w:val="24"/>
        </w:rPr>
        <w:t>, 1985)</w:t>
      </w:r>
      <w:r>
        <w:rPr>
          <w:rFonts w:ascii="Times New Roman" w:hAnsi="Times New Roman" w:cs="Times New Roman"/>
          <w:sz w:val="24"/>
          <w:szCs w:val="24"/>
        </w:rPr>
        <w:t xml:space="preserve">. </w:t>
      </w:r>
    </w:p>
    <w:p w:rsidR="001A5187" w:rsidRDefault="000B16D4" w:rsidP="001A5187">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Analysis of Ecomap and Genogram</w:t>
      </w:r>
    </w:p>
    <w:p w:rsidR="00C6171D" w:rsidRDefault="00C6171D" w:rsidP="00C6171D">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Genogram </w:t>
      </w:r>
    </w:p>
    <w:p w:rsidR="00EA6F48" w:rsidRDefault="00C6171D" w:rsidP="00EA6F4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Generation </w:t>
      </w:r>
      <w:r w:rsidR="009A25A2">
        <w:rPr>
          <w:rFonts w:ascii="Times New Roman" w:hAnsi="Times New Roman" w:cs="Times New Roman"/>
          <w:b/>
          <w:sz w:val="24"/>
          <w:szCs w:val="24"/>
        </w:rPr>
        <w:t>II</w:t>
      </w:r>
      <w:r>
        <w:rPr>
          <w:rFonts w:ascii="Times New Roman" w:hAnsi="Times New Roman" w:cs="Times New Roman"/>
          <w:b/>
          <w:sz w:val="24"/>
          <w:szCs w:val="24"/>
        </w:rPr>
        <w:t xml:space="preserve">I: </w:t>
      </w:r>
      <w:r w:rsidR="00EA6F48">
        <w:rPr>
          <w:rFonts w:ascii="Times New Roman" w:hAnsi="Times New Roman" w:cs="Times New Roman"/>
          <w:b/>
          <w:sz w:val="24"/>
          <w:szCs w:val="24"/>
        </w:rPr>
        <w:t xml:space="preserve">Grandparents: </w:t>
      </w:r>
    </w:p>
    <w:p w:rsidR="00EA6F48" w:rsidRDefault="00EA6F48" w:rsidP="000108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Starting from the paternal grandparents, they got married in 1967, had violent relationship and got separated. They </w:t>
      </w:r>
      <w:r w:rsidR="00C6171D">
        <w:rPr>
          <w:rFonts w:ascii="Times New Roman" w:hAnsi="Times New Roman" w:cs="Times New Roman"/>
          <w:sz w:val="24"/>
          <w:szCs w:val="24"/>
        </w:rPr>
        <w:t xml:space="preserve">had one child; </w:t>
      </w:r>
      <w:r>
        <w:rPr>
          <w:rFonts w:ascii="Times New Roman" w:hAnsi="Times New Roman" w:cs="Times New Roman"/>
          <w:sz w:val="24"/>
          <w:szCs w:val="24"/>
        </w:rPr>
        <w:t xml:space="preserve">mother was given the custody of her son. She was suffering from depression whereas father was a drug addict. </w:t>
      </w:r>
    </w:p>
    <w:p w:rsidR="00EA6F48" w:rsidRDefault="00EA6F48" w:rsidP="000108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Maternal grandparents on the other hand, were married in 1970. They had strong intimate relationship with each other however, grandfather was a smoker. </w:t>
      </w:r>
      <w:r w:rsidR="00C6171D">
        <w:rPr>
          <w:rFonts w:ascii="Times New Roman" w:hAnsi="Times New Roman" w:cs="Times New Roman"/>
          <w:sz w:val="24"/>
          <w:szCs w:val="24"/>
        </w:rPr>
        <w:t>They had three children (one daughter, 2 sons)</w:t>
      </w:r>
    </w:p>
    <w:p w:rsidR="00C6171D" w:rsidRDefault="00C6171D" w:rsidP="00C6171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Generation II: </w:t>
      </w:r>
      <w:r w:rsidR="00010822" w:rsidRPr="00010822">
        <w:rPr>
          <w:rFonts w:ascii="Times New Roman" w:hAnsi="Times New Roman" w:cs="Times New Roman"/>
          <w:b/>
          <w:sz w:val="24"/>
          <w:szCs w:val="24"/>
        </w:rPr>
        <w:t>Father</w:t>
      </w:r>
      <w:r>
        <w:rPr>
          <w:rFonts w:ascii="Times New Roman" w:hAnsi="Times New Roman" w:cs="Times New Roman"/>
          <w:b/>
          <w:sz w:val="24"/>
          <w:szCs w:val="24"/>
        </w:rPr>
        <w:t xml:space="preserve"> and Mother:</w:t>
      </w:r>
      <w:r w:rsidR="00010822">
        <w:rPr>
          <w:rFonts w:ascii="Times New Roman" w:hAnsi="Times New Roman" w:cs="Times New Roman"/>
          <w:sz w:val="24"/>
          <w:szCs w:val="24"/>
        </w:rPr>
        <w:t xml:space="preserve"> </w:t>
      </w:r>
    </w:p>
    <w:p w:rsidR="00C6171D" w:rsidRDefault="00C6171D" w:rsidP="00C617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Father was born in 1969. He was suffering from depression; had violent relationship with his father but good relationship with mother. </w:t>
      </w:r>
    </w:p>
    <w:p w:rsidR="00C6171D" w:rsidRPr="00C6171D" w:rsidRDefault="00C6171D" w:rsidP="00C617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Mother, on the other hand, was born in 1974; had two younger brothers only. One brother was drug addict whereas other was active smoker. She had good relationship with both the brothers whereas brothers had violent relationship with each other. </w:t>
      </w:r>
    </w:p>
    <w:p w:rsidR="00EA6F48" w:rsidRDefault="00C6171D" w:rsidP="00C6171D">
      <w:pPr>
        <w:spacing w:after="0" w:line="480" w:lineRule="auto"/>
        <w:jc w:val="both"/>
        <w:rPr>
          <w:rFonts w:ascii="Times New Roman" w:hAnsi="Times New Roman" w:cs="Times New Roman"/>
          <w:b/>
          <w:sz w:val="24"/>
          <w:szCs w:val="24"/>
        </w:rPr>
      </w:pPr>
      <w:r w:rsidRPr="00C6171D">
        <w:rPr>
          <w:rFonts w:ascii="Times New Roman" w:hAnsi="Times New Roman" w:cs="Times New Roman"/>
          <w:b/>
          <w:sz w:val="24"/>
          <w:szCs w:val="24"/>
        </w:rPr>
        <w:t xml:space="preserve">Generation </w:t>
      </w:r>
      <w:r w:rsidR="009A25A2">
        <w:rPr>
          <w:rFonts w:ascii="Times New Roman" w:hAnsi="Times New Roman" w:cs="Times New Roman"/>
          <w:b/>
          <w:sz w:val="24"/>
          <w:szCs w:val="24"/>
        </w:rPr>
        <w:t>I</w:t>
      </w:r>
      <w:r w:rsidRPr="00C6171D">
        <w:rPr>
          <w:rFonts w:ascii="Times New Roman" w:hAnsi="Times New Roman" w:cs="Times New Roman"/>
          <w:b/>
          <w:sz w:val="24"/>
          <w:szCs w:val="24"/>
        </w:rPr>
        <w:t xml:space="preserve">: Children </w:t>
      </w:r>
    </w:p>
    <w:p w:rsidR="00C6171D" w:rsidRDefault="00C6171D" w:rsidP="00C617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Three children (one daughter, two brothers) were born in 1997, 2000 and 2003. Eldest son was suspected to psychological illness. Daughter was found having depression whereas the </w:t>
      </w:r>
      <w:r>
        <w:rPr>
          <w:rFonts w:ascii="Times New Roman" w:hAnsi="Times New Roman" w:cs="Times New Roman"/>
          <w:sz w:val="24"/>
          <w:szCs w:val="24"/>
        </w:rPr>
        <w:lastRenderedPageBreak/>
        <w:t xml:space="preserve">younger siblings was suffering juvenile delinquency e.g., drug use and crimes at the very young age. Sister had indifferent relationship with her brothers. </w:t>
      </w:r>
    </w:p>
    <w:p w:rsidR="00C6171D" w:rsidRDefault="00C6171D" w:rsidP="00C6171D">
      <w:pPr>
        <w:spacing w:after="0" w:line="480" w:lineRule="auto"/>
        <w:jc w:val="both"/>
        <w:rPr>
          <w:rFonts w:ascii="Times New Roman" w:hAnsi="Times New Roman" w:cs="Times New Roman"/>
          <w:b/>
          <w:sz w:val="24"/>
          <w:szCs w:val="24"/>
        </w:rPr>
      </w:pPr>
      <w:r w:rsidRPr="00C6171D">
        <w:rPr>
          <w:rFonts w:ascii="Times New Roman" w:hAnsi="Times New Roman" w:cs="Times New Roman"/>
          <w:b/>
          <w:sz w:val="24"/>
          <w:szCs w:val="24"/>
        </w:rPr>
        <w:t>Ecomap</w:t>
      </w:r>
      <w:r w:rsidR="009A25A2">
        <w:rPr>
          <w:rFonts w:ascii="Times New Roman" w:hAnsi="Times New Roman" w:cs="Times New Roman"/>
          <w:b/>
          <w:sz w:val="24"/>
          <w:szCs w:val="24"/>
        </w:rPr>
        <w:t xml:space="preserve"> of Generation I </w:t>
      </w:r>
    </w:p>
    <w:p w:rsidR="009A25A2" w:rsidRDefault="00C6171D" w:rsidP="00C6171D">
      <w:pPr>
        <w:spacing w:after="0" w:line="480" w:lineRule="auto"/>
        <w:jc w:val="both"/>
        <w:rPr>
          <w:rFonts w:ascii="Times New Roman" w:hAnsi="Times New Roman" w:cs="Times New Roman"/>
          <w:b/>
          <w:sz w:val="24"/>
          <w:szCs w:val="24"/>
        </w:rPr>
      </w:pPr>
      <w:r w:rsidRPr="00C6171D">
        <w:rPr>
          <w:rFonts w:ascii="Times New Roman" w:hAnsi="Times New Roman" w:cs="Times New Roman"/>
          <w:b/>
          <w:sz w:val="24"/>
          <w:szCs w:val="24"/>
        </w:rPr>
        <w:t xml:space="preserve">Interpersonal factors: </w:t>
      </w:r>
    </w:p>
    <w:p w:rsidR="009A25A2" w:rsidRPr="009A25A2" w:rsidRDefault="009A25A2" w:rsidP="009A25A2">
      <w:pPr>
        <w:pStyle w:val="ListParagraph"/>
        <w:numPr>
          <w:ilvl w:val="0"/>
          <w:numId w:val="47"/>
        </w:numPr>
        <w:spacing w:after="0" w:line="480" w:lineRule="auto"/>
        <w:jc w:val="both"/>
        <w:rPr>
          <w:rFonts w:ascii="Times New Roman" w:hAnsi="Times New Roman" w:cs="Times New Roman"/>
          <w:sz w:val="24"/>
          <w:szCs w:val="24"/>
        </w:rPr>
      </w:pPr>
      <w:r w:rsidRPr="009A25A2">
        <w:rPr>
          <w:rFonts w:ascii="Times New Roman" w:hAnsi="Times New Roman" w:cs="Times New Roman"/>
          <w:sz w:val="24"/>
          <w:szCs w:val="24"/>
        </w:rPr>
        <w:t>Generation I observes their parents undergoing physical and verbal violence over even less-important matters.</w:t>
      </w:r>
    </w:p>
    <w:p w:rsidR="009A25A2" w:rsidRPr="009A25A2" w:rsidRDefault="009A25A2" w:rsidP="009A25A2">
      <w:pPr>
        <w:pStyle w:val="ListParagraph"/>
        <w:numPr>
          <w:ilvl w:val="0"/>
          <w:numId w:val="47"/>
        </w:numPr>
        <w:spacing w:after="0" w:line="480" w:lineRule="auto"/>
        <w:jc w:val="both"/>
        <w:rPr>
          <w:rFonts w:ascii="Times New Roman" w:hAnsi="Times New Roman" w:cs="Times New Roman"/>
          <w:sz w:val="24"/>
          <w:szCs w:val="24"/>
        </w:rPr>
      </w:pPr>
      <w:r w:rsidRPr="009A25A2">
        <w:rPr>
          <w:rFonts w:ascii="Times New Roman" w:hAnsi="Times New Roman" w:cs="Times New Roman"/>
          <w:sz w:val="24"/>
          <w:szCs w:val="24"/>
        </w:rPr>
        <w:t>They have peer groups involved in criminal activities and violent crimes.</w:t>
      </w:r>
    </w:p>
    <w:p w:rsidR="009A25A2" w:rsidRPr="009A25A2" w:rsidRDefault="009A25A2" w:rsidP="009A25A2">
      <w:pPr>
        <w:pStyle w:val="ListParagraph"/>
        <w:numPr>
          <w:ilvl w:val="0"/>
          <w:numId w:val="47"/>
        </w:numPr>
        <w:spacing w:after="0" w:line="480" w:lineRule="auto"/>
        <w:jc w:val="both"/>
        <w:rPr>
          <w:rFonts w:ascii="Times New Roman" w:hAnsi="Times New Roman" w:cs="Times New Roman"/>
          <w:sz w:val="24"/>
          <w:szCs w:val="24"/>
        </w:rPr>
      </w:pPr>
      <w:r w:rsidRPr="009A25A2">
        <w:rPr>
          <w:rFonts w:ascii="Times New Roman" w:hAnsi="Times New Roman" w:cs="Times New Roman"/>
          <w:sz w:val="24"/>
          <w:szCs w:val="24"/>
        </w:rPr>
        <w:t>They have relatives which play destructive role in family matters</w:t>
      </w:r>
    </w:p>
    <w:p w:rsidR="009A25A2" w:rsidRDefault="009A25A2" w:rsidP="009A25A2">
      <w:pPr>
        <w:pStyle w:val="ListParagraph"/>
        <w:numPr>
          <w:ilvl w:val="0"/>
          <w:numId w:val="47"/>
        </w:numPr>
        <w:spacing w:after="0" w:line="480" w:lineRule="auto"/>
        <w:jc w:val="both"/>
        <w:rPr>
          <w:rFonts w:ascii="Times New Roman" w:hAnsi="Times New Roman" w:cs="Times New Roman"/>
          <w:sz w:val="24"/>
          <w:szCs w:val="24"/>
        </w:rPr>
      </w:pPr>
      <w:r w:rsidRPr="009A25A2">
        <w:rPr>
          <w:rFonts w:ascii="Times New Roman" w:hAnsi="Times New Roman" w:cs="Times New Roman"/>
          <w:sz w:val="24"/>
          <w:szCs w:val="24"/>
        </w:rPr>
        <w:t xml:space="preserve">They </w:t>
      </w:r>
      <w:r>
        <w:rPr>
          <w:rFonts w:ascii="Times New Roman" w:hAnsi="Times New Roman" w:cs="Times New Roman"/>
          <w:sz w:val="24"/>
          <w:szCs w:val="24"/>
        </w:rPr>
        <w:t xml:space="preserve">are deprived of parental care, love, nurturance and emotional needs </w:t>
      </w:r>
    </w:p>
    <w:p w:rsidR="009A25A2" w:rsidRPr="009A25A2" w:rsidRDefault="009A25A2" w:rsidP="009A25A2">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They are having a history of mental illness and drug abuse </w:t>
      </w:r>
    </w:p>
    <w:p w:rsidR="009A25A2" w:rsidRPr="009A25A2" w:rsidRDefault="00C6171D" w:rsidP="009A25A2">
      <w:pPr>
        <w:spacing w:after="0" w:line="480" w:lineRule="auto"/>
        <w:jc w:val="both"/>
        <w:rPr>
          <w:rFonts w:ascii="Times New Roman" w:hAnsi="Times New Roman" w:cs="Times New Roman"/>
          <w:sz w:val="24"/>
          <w:szCs w:val="24"/>
        </w:rPr>
      </w:pPr>
      <w:r w:rsidRPr="009A25A2">
        <w:rPr>
          <w:rFonts w:ascii="Times New Roman" w:hAnsi="Times New Roman" w:cs="Times New Roman"/>
          <w:b/>
          <w:sz w:val="24"/>
          <w:szCs w:val="24"/>
        </w:rPr>
        <w:t xml:space="preserve">Environmental factors: </w:t>
      </w:r>
    </w:p>
    <w:p w:rsidR="009A25A2" w:rsidRDefault="009A25A2" w:rsidP="009A25A2">
      <w:pPr>
        <w:pStyle w:val="ListParagraph"/>
        <w:numPr>
          <w:ilvl w:val="0"/>
          <w:numId w:val="48"/>
        </w:numPr>
        <w:spacing w:after="0" w:line="480" w:lineRule="auto"/>
        <w:jc w:val="both"/>
        <w:rPr>
          <w:rFonts w:ascii="Times New Roman" w:hAnsi="Times New Roman" w:cs="Times New Roman"/>
          <w:sz w:val="24"/>
          <w:szCs w:val="24"/>
        </w:rPr>
      </w:pPr>
      <w:r w:rsidRPr="009A25A2">
        <w:rPr>
          <w:rFonts w:ascii="Times New Roman" w:hAnsi="Times New Roman" w:cs="Times New Roman"/>
          <w:sz w:val="24"/>
          <w:szCs w:val="24"/>
        </w:rPr>
        <w:t>Their financial condition is bad due to their father having clinical depression and impaired occupational life</w:t>
      </w:r>
    </w:p>
    <w:p w:rsidR="009A25A2" w:rsidRDefault="009A25A2" w:rsidP="009A25A2">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Due to this, they have least access to healthcare facilities </w:t>
      </w:r>
    </w:p>
    <w:p w:rsidR="009A25A2" w:rsidRDefault="009A25A2" w:rsidP="009A25A2">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At school they face bullying over not having attractive appearance and poor performance </w:t>
      </w:r>
    </w:p>
    <w:p w:rsidR="009A25A2" w:rsidRDefault="009A25A2" w:rsidP="009A25A2">
      <w:pPr>
        <w:spacing w:after="0" w:line="480" w:lineRule="auto"/>
        <w:jc w:val="center"/>
        <w:rPr>
          <w:rFonts w:ascii="Times New Roman" w:hAnsi="Times New Roman" w:cs="Times New Roman"/>
          <w:b/>
          <w:sz w:val="24"/>
          <w:szCs w:val="24"/>
        </w:rPr>
      </w:pPr>
      <w:r w:rsidRPr="009A25A2">
        <w:rPr>
          <w:rFonts w:ascii="Times New Roman" w:hAnsi="Times New Roman" w:cs="Times New Roman"/>
          <w:b/>
          <w:sz w:val="24"/>
          <w:szCs w:val="24"/>
        </w:rPr>
        <w:t>Nursing intervention</w:t>
      </w:r>
      <w:r>
        <w:rPr>
          <w:rFonts w:ascii="Times New Roman" w:hAnsi="Times New Roman" w:cs="Times New Roman"/>
          <w:b/>
          <w:sz w:val="24"/>
          <w:szCs w:val="24"/>
        </w:rPr>
        <w:t>s</w:t>
      </w:r>
    </w:p>
    <w:p w:rsidR="009A25A2" w:rsidRDefault="009A25A2" w:rsidP="00BA78B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Based on the interpersonal and environmental factors and their behavioral problems, following nursing interventions can be applied:</w:t>
      </w:r>
    </w:p>
    <w:p w:rsidR="009A25A2" w:rsidRDefault="009A25A2" w:rsidP="00775DDC">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Sessions will be arranged for family counseling. Parents </w:t>
      </w:r>
      <w:r w:rsidR="00775DDC">
        <w:rPr>
          <w:rFonts w:ascii="Times New Roman" w:hAnsi="Times New Roman" w:cs="Times New Roman"/>
          <w:sz w:val="24"/>
          <w:szCs w:val="24"/>
        </w:rPr>
        <w:t>will be aimed at developing realization about the adverse consequences of violent activities in front of children because mind is so delicate entity</w:t>
      </w:r>
      <w:r w:rsidR="007C4792">
        <w:rPr>
          <w:rFonts w:ascii="Times New Roman" w:hAnsi="Times New Roman" w:cs="Times New Roman"/>
          <w:sz w:val="24"/>
          <w:szCs w:val="24"/>
        </w:rPr>
        <w:t xml:space="preserve"> (</w:t>
      </w:r>
      <w:r w:rsidR="007C4792" w:rsidRPr="005E26ED">
        <w:rPr>
          <w:rFonts w:ascii="Times New Roman" w:hAnsi="Times New Roman" w:cs="Times New Roman"/>
          <w:sz w:val="24"/>
          <w:szCs w:val="24"/>
        </w:rPr>
        <w:t>Jacob</w:t>
      </w:r>
      <w:r w:rsidR="007C4792">
        <w:rPr>
          <w:rFonts w:ascii="Times New Roman" w:hAnsi="Times New Roman" w:cs="Times New Roman"/>
          <w:sz w:val="24"/>
          <w:szCs w:val="24"/>
        </w:rPr>
        <w:t xml:space="preserve"> et. al., 2015)</w:t>
      </w:r>
      <w:r w:rsidR="00775DDC">
        <w:rPr>
          <w:rFonts w:ascii="Times New Roman" w:hAnsi="Times New Roman" w:cs="Times New Roman"/>
          <w:sz w:val="24"/>
          <w:szCs w:val="24"/>
        </w:rPr>
        <w:t xml:space="preserve">. </w:t>
      </w:r>
    </w:p>
    <w:p w:rsidR="00775DDC" w:rsidRDefault="00775DDC" w:rsidP="00775DDC">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Father, suffering from depression, will be undergone psychotherapeutic interventions including antidepressants and Cognitive Behavioral Therapy particularly through </w:t>
      </w:r>
      <w:r>
        <w:rPr>
          <w:rFonts w:ascii="Times New Roman" w:hAnsi="Times New Roman" w:cs="Times New Roman"/>
          <w:sz w:val="24"/>
          <w:szCs w:val="24"/>
        </w:rPr>
        <w:lastRenderedPageBreak/>
        <w:t>reframing technique. In this way, he will be enabled to continue his occupational activities without any reluctance</w:t>
      </w:r>
      <w:r w:rsidR="007C4792">
        <w:rPr>
          <w:rFonts w:ascii="Times New Roman" w:hAnsi="Times New Roman" w:cs="Times New Roman"/>
          <w:sz w:val="24"/>
          <w:szCs w:val="24"/>
        </w:rPr>
        <w:t xml:space="preserve"> (</w:t>
      </w:r>
      <w:r w:rsidR="007C4792" w:rsidRPr="005E26ED">
        <w:rPr>
          <w:rFonts w:ascii="Times New Roman" w:hAnsi="Times New Roman" w:cs="Times New Roman"/>
          <w:sz w:val="24"/>
          <w:szCs w:val="24"/>
        </w:rPr>
        <w:t>Jacob</w:t>
      </w:r>
      <w:r w:rsidR="007C4792">
        <w:rPr>
          <w:rFonts w:ascii="Times New Roman" w:hAnsi="Times New Roman" w:cs="Times New Roman"/>
          <w:sz w:val="24"/>
          <w:szCs w:val="24"/>
        </w:rPr>
        <w:t xml:space="preserve"> et. al., 2015)</w:t>
      </w:r>
      <w:r>
        <w:rPr>
          <w:rFonts w:ascii="Times New Roman" w:hAnsi="Times New Roman" w:cs="Times New Roman"/>
          <w:sz w:val="24"/>
          <w:szCs w:val="24"/>
        </w:rPr>
        <w:t xml:space="preserve">. </w:t>
      </w:r>
    </w:p>
    <w:p w:rsidR="00775DDC" w:rsidRDefault="00775DDC" w:rsidP="00775DDC">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Children will be counseled based on the theory of deterrence and positive reinforcement</w:t>
      </w:r>
      <w:r w:rsidR="00BA78BD" w:rsidRPr="00BA78BD">
        <w:rPr>
          <w:rFonts w:ascii="Times New Roman" w:hAnsi="Times New Roman" w:cs="Times New Roman"/>
          <w:sz w:val="24"/>
          <w:szCs w:val="24"/>
        </w:rPr>
        <w:t xml:space="preserve"> </w:t>
      </w:r>
      <w:r w:rsidR="00BA78BD">
        <w:rPr>
          <w:rFonts w:ascii="Times New Roman" w:hAnsi="Times New Roman" w:cs="Times New Roman"/>
          <w:sz w:val="24"/>
          <w:szCs w:val="24"/>
        </w:rPr>
        <w:t>(</w:t>
      </w:r>
      <w:r w:rsidR="00BA78BD" w:rsidRPr="005E26ED">
        <w:rPr>
          <w:rFonts w:ascii="Times New Roman" w:hAnsi="Times New Roman" w:cs="Times New Roman"/>
          <w:sz w:val="24"/>
          <w:szCs w:val="24"/>
        </w:rPr>
        <w:t>Theorell</w:t>
      </w:r>
      <w:r w:rsidR="00BA78BD">
        <w:rPr>
          <w:rFonts w:ascii="Times New Roman" w:hAnsi="Times New Roman" w:cs="Times New Roman"/>
          <w:sz w:val="24"/>
          <w:szCs w:val="24"/>
        </w:rPr>
        <w:t xml:space="preserve"> et. al., 2015)</w:t>
      </w:r>
      <w:r>
        <w:rPr>
          <w:rFonts w:ascii="Times New Roman" w:hAnsi="Times New Roman" w:cs="Times New Roman"/>
          <w:sz w:val="24"/>
          <w:szCs w:val="24"/>
        </w:rPr>
        <w:t xml:space="preserve">. Theory of deterrence states that human beings actively and innately avoid pain and unpleasant situations hence, these techniques will be used to discourage their criminal behavior and addiction. As far as positive reinforcement is concerned, they will be presented with something fruitful upon the </w:t>
      </w:r>
      <w:r w:rsidR="00BA78BD">
        <w:rPr>
          <w:rFonts w:ascii="Times New Roman" w:hAnsi="Times New Roman" w:cs="Times New Roman"/>
          <w:sz w:val="24"/>
          <w:szCs w:val="24"/>
        </w:rPr>
        <w:t>completion of desired behavior.</w:t>
      </w:r>
    </w:p>
    <w:p w:rsidR="00775DDC" w:rsidRPr="009A25A2" w:rsidRDefault="00775DDC" w:rsidP="00775DDC">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Their school teachers will be educated about the consequences of bullying on the academic performance and mental health of students</w:t>
      </w:r>
      <w:r w:rsidR="00BA78BD">
        <w:rPr>
          <w:rFonts w:ascii="Times New Roman" w:hAnsi="Times New Roman" w:cs="Times New Roman"/>
          <w:sz w:val="24"/>
          <w:szCs w:val="24"/>
        </w:rPr>
        <w:t xml:space="preserve"> (</w:t>
      </w:r>
      <w:r w:rsidR="00BA78BD" w:rsidRPr="005E26ED">
        <w:rPr>
          <w:rFonts w:ascii="Times New Roman" w:hAnsi="Times New Roman" w:cs="Times New Roman"/>
          <w:sz w:val="24"/>
          <w:szCs w:val="24"/>
        </w:rPr>
        <w:t>Jacob</w:t>
      </w:r>
      <w:r w:rsidR="00BA78BD">
        <w:rPr>
          <w:rFonts w:ascii="Times New Roman" w:hAnsi="Times New Roman" w:cs="Times New Roman"/>
          <w:sz w:val="24"/>
          <w:szCs w:val="24"/>
        </w:rPr>
        <w:t xml:space="preserve"> et. al., 2015)</w:t>
      </w:r>
      <w:r>
        <w:rPr>
          <w:rFonts w:ascii="Times New Roman" w:hAnsi="Times New Roman" w:cs="Times New Roman"/>
          <w:sz w:val="24"/>
          <w:szCs w:val="24"/>
        </w:rPr>
        <w:t xml:space="preserve">. Hence, external and interpersonal factors will be addressed with appropriate interventions. </w:t>
      </w:r>
    </w:p>
    <w:p w:rsidR="000B16D4" w:rsidRDefault="000B16D4" w:rsidP="000B16D4">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Conclusion</w:t>
      </w:r>
    </w:p>
    <w:p w:rsidR="000B16D4" w:rsidRDefault="00775DDC" w:rsidP="001A51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assignment thoroughly presented the Genogram and Ecomap of a family with substance abuse, interpersonal relationship and mental health issues. After presenting these graphical representations, their detailed analysis was presented. In the end, nursing interventions were suggested based on the external and internal etiology. </w:t>
      </w:r>
    </w:p>
    <w:p w:rsidR="005E26ED" w:rsidRDefault="005E26ED" w:rsidP="001A5187">
      <w:pPr>
        <w:spacing w:after="0" w:line="480" w:lineRule="auto"/>
        <w:ind w:firstLine="720"/>
        <w:rPr>
          <w:rFonts w:ascii="Times New Roman" w:hAnsi="Times New Roman" w:cs="Times New Roman"/>
          <w:sz w:val="24"/>
          <w:szCs w:val="24"/>
        </w:rPr>
      </w:pPr>
    </w:p>
    <w:p w:rsidR="005E26ED" w:rsidRDefault="005E26ED" w:rsidP="001A5187">
      <w:pPr>
        <w:spacing w:after="0" w:line="480" w:lineRule="auto"/>
        <w:ind w:firstLine="720"/>
        <w:rPr>
          <w:rFonts w:ascii="Times New Roman" w:hAnsi="Times New Roman" w:cs="Times New Roman"/>
          <w:sz w:val="24"/>
          <w:szCs w:val="24"/>
        </w:rPr>
      </w:pPr>
    </w:p>
    <w:p w:rsidR="005E26ED" w:rsidRDefault="005E26ED" w:rsidP="001A5187">
      <w:pPr>
        <w:spacing w:after="0" w:line="480" w:lineRule="auto"/>
        <w:ind w:firstLine="720"/>
        <w:rPr>
          <w:rFonts w:ascii="Times New Roman" w:hAnsi="Times New Roman" w:cs="Times New Roman"/>
          <w:sz w:val="24"/>
          <w:szCs w:val="24"/>
        </w:rPr>
      </w:pPr>
    </w:p>
    <w:p w:rsidR="005E26ED" w:rsidRDefault="005E26ED" w:rsidP="001A5187">
      <w:pPr>
        <w:spacing w:after="0" w:line="480" w:lineRule="auto"/>
        <w:ind w:firstLine="720"/>
        <w:rPr>
          <w:rFonts w:ascii="Times New Roman" w:hAnsi="Times New Roman" w:cs="Times New Roman"/>
          <w:sz w:val="24"/>
          <w:szCs w:val="24"/>
        </w:rPr>
      </w:pPr>
    </w:p>
    <w:p w:rsidR="005E26ED" w:rsidRDefault="005E26ED" w:rsidP="00BA78BD">
      <w:pPr>
        <w:spacing w:after="0" w:line="480" w:lineRule="auto"/>
        <w:rPr>
          <w:rFonts w:ascii="Times New Roman" w:hAnsi="Times New Roman" w:cs="Times New Roman"/>
          <w:sz w:val="24"/>
          <w:szCs w:val="24"/>
        </w:rPr>
      </w:pPr>
    </w:p>
    <w:p w:rsidR="00BA78BD" w:rsidRDefault="00BA78BD" w:rsidP="00BA78BD">
      <w:pPr>
        <w:spacing w:after="0" w:line="480" w:lineRule="auto"/>
        <w:rPr>
          <w:rFonts w:ascii="Times New Roman" w:hAnsi="Times New Roman" w:cs="Times New Roman"/>
          <w:sz w:val="24"/>
          <w:szCs w:val="24"/>
        </w:rPr>
      </w:pPr>
    </w:p>
    <w:p w:rsidR="00BA78BD" w:rsidRDefault="00BA78BD" w:rsidP="001A5187">
      <w:pPr>
        <w:spacing w:after="0" w:line="480" w:lineRule="auto"/>
        <w:ind w:firstLine="720"/>
        <w:rPr>
          <w:rFonts w:ascii="Times New Roman" w:hAnsi="Times New Roman" w:cs="Times New Roman"/>
          <w:sz w:val="24"/>
          <w:szCs w:val="24"/>
        </w:rPr>
      </w:pPr>
    </w:p>
    <w:p w:rsidR="005E26ED" w:rsidRPr="00BA78BD" w:rsidRDefault="005E26ED" w:rsidP="00BA78BD">
      <w:pPr>
        <w:spacing w:after="0" w:line="480" w:lineRule="auto"/>
        <w:ind w:firstLine="720"/>
        <w:jc w:val="center"/>
        <w:rPr>
          <w:rFonts w:ascii="Times New Roman" w:hAnsi="Times New Roman" w:cs="Times New Roman"/>
          <w:b/>
          <w:sz w:val="24"/>
          <w:szCs w:val="24"/>
        </w:rPr>
      </w:pPr>
      <w:r w:rsidRPr="00BA78BD">
        <w:rPr>
          <w:rFonts w:ascii="Times New Roman" w:hAnsi="Times New Roman" w:cs="Times New Roman"/>
          <w:b/>
          <w:sz w:val="24"/>
          <w:szCs w:val="24"/>
        </w:rPr>
        <w:lastRenderedPageBreak/>
        <w:t>References</w:t>
      </w:r>
    </w:p>
    <w:p w:rsidR="00277992" w:rsidRPr="005E26ED" w:rsidRDefault="00277992" w:rsidP="007C4792">
      <w:pPr>
        <w:spacing w:after="0" w:line="480" w:lineRule="auto"/>
        <w:rPr>
          <w:rFonts w:ascii="Times New Roman" w:hAnsi="Times New Roman" w:cs="Times New Roman"/>
          <w:sz w:val="24"/>
          <w:szCs w:val="24"/>
        </w:rPr>
      </w:pPr>
    </w:p>
    <w:p w:rsidR="00277992" w:rsidRDefault="00277992" w:rsidP="005E26ED">
      <w:pPr>
        <w:spacing w:after="0" w:line="480" w:lineRule="auto"/>
        <w:ind w:left="720" w:hanging="720"/>
        <w:jc w:val="both"/>
        <w:rPr>
          <w:rFonts w:ascii="Times New Roman" w:hAnsi="Times New Roman" w:cs="Times New Roman"/>
          <w:sz w:val="24"/>
          <w:szCs w:val="24"/>
        </w:rPr>
      </w:pPr>
      <w:r w:rsidRPr="005E26ED">
        <w:rPr>
          <w:rFonts w:ascii="Times New Roman" w:hAnsi="Times New Roman" w:cs="Times New Roman"/>
          <w:sz w:val="24"/>
          <w:szCs w:val="24"/>
        </w:rPr>
        <w:t>Jacob</w:t>
      </w:r>
      <w:r>
        <w:rPr>
          <w:rFonts w:ascii="Times New Roman" w:hAnsi="Times New Roman" w:cs="Times New Roman"/>
          <w:sz w:val="24"/>
          <w:szCs w:val="24"/>
        </w:rPr>
        <w:t>,</w:t>
      </w:r>
      <w:r w:rsidRPr="005E26ED">
        <w:rPr>
          <w:rFonts w:ascii="Times New Roman" w:hAnsi="Times New Roman" w:cs="Times New Roman"/>
          <w:sz w:val="24"/>
          <w:szCs w:val="24"/>
        </w:rPr>
        <w:t xml:space="preserve"> V</w:t>
      </w:r>
      <w:r>
        <w:rPr>
          <w:rFonts w:ascii="Times New Roman" w:hAnsi="Times New Roman" w:cs="Times New Roman"/>
          <w:sz w:val="24"/>
          <w:szCs w:val="24"/>
        </w:rPr>
        <w:t>.</w:t>
      </w:r>
      <w:r w:rsidRPr="005E26ED">
        <w:rPr>
          <w:rFonts w:ascii="Times New Roman" w:hAnsi="Times New Roman" w:cs="Times New Roman"/>
          <w:sz w:val="24"/>
          <w:szCs w:val="24"/>
        </w:rPr>
        <w:t>, Chattopadhyay</w:t>
      </w:r>
      <w:r>
        <w:rPr>
          <w:rFonts w:ascii="Times New Roman" w:hAnsi="Times New Roman" w:cs="Times New Roman"/>
          <w:sz w:val="24"/>
          <w:szCs w:val="24"/>
        </w:rPr>
        <w:t>,</w:t>
      </w:r>
      <w:r w:rsidRPr="005E26ED">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5E26ED">
        <w:rPr>
          <w:rFonts w:ascii="Times New Roman" w:hAnsi="Times New Roman" w:cs="Times New Roman"/>
          <w:sz w:val="24"/>
          <w:szCs w:val="24"/>
        </w:rPr>
        <w:t>K</w:t>
      </w:r>
      <w:r>
        <w:rPr>
          <w:rFonts w:ascii="Times New Roman" w:hAnsi="Times New Roman" w:cs="Times New Roman"/>
          <w:sz w:val="24"/>
          <w:szCs w:val="24"/>
        </w:rPr>
        <w:t>.</w:t>
      </w:r>
      <w:r w:rsidRPr="005E26ED">
        <w:rPr>
          <w:rFonts w:ascii="Times New Roman" w:hAnsi="Times New Roman" w:cs="Times New Roman"/>
          <w:sz w:val="24"/>
          <w:szCs w:val="24"/>
        </w:rPr>
        <w:t>, Sipe</w:t>
      </w:r>
      <w:r>
        <w:rPr>
          <w:rFonts w:ascii="Times New Roman" w:hAnsi="Times New Roman" w:cs="Times New Roman"/>
          <w:sz w:val="24"/>
          <w:szCs w:val="24"/>
        </w:rPr>
        <w:t>,</w:t>
      </w:r>
      <w:r w:rsidRPr="005E26ED">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5E26ED">
        <w:rPr>
          <w:rFonts w:ascii="Times New Roman" w:hAnsi="Times New Roman" w:cs="Times New Roman"/>
          <w:sz w:val="24"/>
          <w:szCs w:val="24"/>
        </w:rPr>
        <w:t>A</w:t>
      </w:r>
      <w:r>
        <w:rPr>
          <w:rFonts w:ascii="Times New Roman" w:hAnsi="Times New Roman" w:cs="Times New Roman"/>
          <w:sz w:val="24"/>
          <w:szCs w:val="24"/>
        </w:rPr>
        <w:t>.</w:t>
      </w:r>
      <w:r w:rsidRPr="005E26ED">
        <w:rPr>
          <w:rFonts w:ascii="Times New Roman" w:hAnsi="Times New Roman" w:cs="Times New Roman"/>
          <w:sz w:val="24"/>
          <w:szCs w:val="24"/>
        </w:rPr>
        <w:t>, Thota</w:t>
      </w:r>
      <w:r>
        <w:rPr>
          <w:rFonts w:ascii="Times New Roman" w:hAnsi="Times New Roman" w:cs="Times New Roman"/>
          <w:sz w:val="24"/>
          <w:szCs w:val="24"/>
        </w:rPr>
        <w:t>,</w:t>
      </w:r>
      <w:r w:rsidRPr="005E26ED">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5E26ED">
        <w:rPr>
          <w:rFonts w:ascii="Times New Roman" w:hAnsi="Times New Roman" w:cs="Times New Roman"/>
          <w:sz w:val="24"/>
          <w:szCs w:val="24"/>
        </w:rPr>
        <w:t>B</w:t>
      </w:r>
      <w:r>
        <w:rPr>
          <w:rFonts w:ascii="Times New Roman" w:hAnsi="Times New Roman" w:cs="Times New Roman"/>
          <w:sz w:val="24"/>
          <w:szCs w:val="24"/>
        </w:rPr>
        <w:t>.</w:t>
      </w:r>
      <w:r w:rsidRPr="005E26ED">
        <w:rPr>
          <w:rFonts w:ascii="Times New Roman" w:hAnsi="Times New Roman" w:cs="Times New Roman"/>
          <w:sz w:val="24"/>
          <w:szCs w:val="24"/>
        </w:rPr>
        <w:t>, Byard</w:t>
      </w:r>
      <w:r>
        <w:rPr>
          <w:rFonts w:ascii="Times New Roman" w:hAnsi="Times New Roman" w:cs="Times New Roman"/>
          <w:sz w:val="24"/>
          <w:szCs w:val="24"/>
        </w:rPr>
        <w:t>,</w:t>
      </w:r>
      <w:r w:rsidRPr="005E26ED">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5E26ED">
        <w:rPr>
          <w:rFonts w:ascii="Times New Roman" w:hAnsi="Times New Roman" w:cs="Times New Roman"/>
          <w:sz w:val="24"/>
          <w:szCs w:val="24"/>
        </w:rPr>
        <w:t>J</w:t>
      </w:r>
      <w:r>
        <w:rPr>
          <w:rFonts w:ascii="Times New Roman" w:hAnsi="Times New Roman" w:cs="Times New Roman"/>
          <w:sz w:val="24"/>
          <w:szCs w:val="24"/>
        </w:rPr>
        <w:t>.</w:t>
      </w:r>
      <w:r w:rsidRPr="005E26ED">
        <w:rPr>
          <w:rFonts w:ascii="Times New Roman" w:hAnsi="Times New Roman" w:cs="Times New Roman"/>
          <w:sz w:val="24"/>
          <w:szCs w:val="24"/>
        </w:rPr>
        <w:t>, Chapman</w:t>
      </w:r>
      <w:r>
        <w:rPr>
          <w:rFonts w:ascii="Times New Roman" w:hAnsi="Times New Roman" w:cs="Times New Roman"/>
          <w:sz w:val="24"/>
          <w:szCs w:val="24"/>
        </w:rPr>
        <w:t>,</w:t>
      </w:r>
      <w:r w:rsidRPr="005E26ED">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5E26ED">
        <w:rPr>
          <w:rFonts w:ascii="Times New Roman" w:hAnsi="Times New Roman" w:cs="Times New Roman"/>
          <w:sz w:val="24"/>
          <w:szCs w:val="24"/>
        </w:rPr>
        <w:t xml:space="preserve">P. </w:t>
      </w:r>
      <w:r>
        <w:rPr>
          <w:rFonts w:ascii="Times New Roman" w:hAnsi="Times New Roman" w:cs="Times New Roman"/>
          <w:sz w:val="24"/>
          <w:szCs w:val="24"/>
        </w:rPr>
        <w:t xml:space="preserve">(2015). </w:t>
      </w:r>
      <w:r w:rsidRPr="005E26ED">
        <w:rPr>
          <w:rFonts w:ascii="Times New Roman" w:hAnsi="Times New Roman" w:cs="Times New Roman"/>
          <w:sz w:val="24"/>
          <w:szCs w:val="24"/>
        </w:rPr>
        <w:t>Economics of collaborative care for management of depressive disorders: a community guide syst</w:t>
      </w:r>
      <w:r>
        <w:rPr>
          <w:rFonts w:ascii="Times New Roman" w:hAnsi="Times New Roman" w:cs="Times New Roman"/>
          <w:sz w:val="24"/>
          <w:szCs w:val="24"/>
        </w:rPr>
        <w:t xml:space="preserve">ematic review. Am J Prev Med., 42(5), 539–549. Retrieved from </w:t>
      </w:r>
      <w:hyperlink r:id="rId9" w:history="1">
        <w:r w:rsidRPr="00210864">
          <w:rPr>
            <w:rStyle w:val="Hyperlink"/>
            <w:rFonts w:ascii="Times New Roman" w:hAnsi="Times New Roman" w:cs="Times New Roman"/>
            <w:sz w:val="24"/>
            <w:szCs w:val="24"/>
          </w:rPr>
          <w:t>https://www.ncbi.nlm.nih.gov/pubmed/22516496</w:t>
        </w:r>
      </w:hyperlink>
      <w:r>
        <w:rPr>
          <w:rFonts w:ascii="Times New Roman" w:hAnsi="Times New Roman" w:cs="Times New Roman"/>
          <w:sz w:val="24"/>
          <w:szCs w:val="24"/>
        </w:rPr>
        <w:t xml:space="preserve"> </w:t>
      </w:r>
    </w:p>
    <w:p w:rsidR="00277992" w:rsidRDefault="00277992" w:rsidP="007C4792">
      <w:pPr>
        <w:spacing w:after="0" w:line="480" w:lineRule="auto"/>
        <w:rPr>
          <w:rFonts w:ascii="Times New Roman" w:hAnsi="Times New Roman" w:cs="Times New Roman"/>
          <w:sz w:val="24"/>
          <w:szCs w:val="24"/>
        </w:rPr>
      </w:pPr>
      <w:r w:rsidRPr="007C4792">
        <w:rPr>
          <w:rFonts w:ascii="Times New Roman" w:hAnsi="Times New Roman" w:cs="Times New Roman"/>
          <w:sz w:val="24"/>
          <w:szCs w:val="24"/>
        </w:rPr>
        <w:t>McGoldrick</w:t>
      </w:r>
      <w:r>
        <w:rPr>
          <w:rFonts w:ascii="Times New Roman" w:hAnsi="Times New Roman" w:cs="Times New Roman"/>
          <w:sz w:val="24"/>
          <w:szCs w:val="24"/>
        </w:rPr>
        <w:t>,</w:t>
      </w:r>
      <w:r w:rsidRPr="007C4792">
        <w:rPr>
          <w:rFonts w:ascii="Times New Roman" w:hAnsi="Times New Roman" w:cs="Times New Roman"/>
          <w:sz w:val="24"/>
          <w:szCs w:val="24"/>
        </w:rPr>
        <w:t xml:space="preserve"> X</w:t>
      </w:r>
      <w:r>
        <w:rPr>
          <w:rFonts w:ascii="Times New Roman" w:hAnsi="Times New Roman" w:cs="Times New Roman"/>
          <w:sz w:val="24"/>
          <w:szCs w:val="24"/>
        </w:rPr>
        <w:t xml:space="preserve">. </w:t>
      </w:r>
      <w:r w:rsidRPr="007C4792">
        <w:rPr>
          <w:rFonts w:ascii="Times New Roman" w:hAnsi="Times New Roman" w:cs="Times New Roman"/>
          <w:sz w:val="24"/>
          <w:szCs w:val="24"/>
        </w:rPr>
        <w:t>I.</w:t>
      </w:r>
      <w:r>
        <w:rPr>
          <w:rFonts w:ascii="Times New Roman" w:hAnsi="Times New Roman" w:cs="Times New Roman"/>
          <w:sz w:val="24"/>
          <w:szCs w:val="24"/>
        </w:rPr>
        <w:t xml:space="preserve"> (1985). </w:t>
      </w:r>
      <w:r w:rsidRPr="007C4792">
        <w:rPr>
          <w:rFonts w:ascii="Times New Roman" w:hAnsi="Times New Roman" w:cs="Times New Roman"/>
          <w:sz w:val="24"/>
          <w:szCs w:val="24"/>
        </w:rPr>
        <w:t xml:space="preserve"> Cenograms infamily assessment.</w:t>
      </w:r>
      <w:r>
        <w:rPr>
          <w:rFonts w:ascii="Times New Roman" w:hAnsi="Times New Roman" w:cs="Times New Roman"/>
          <w:sz w:val="24"/>
          <w:szCs w:val="24"/>
        </w:rPr>
        <w:t xml:space="preserve"> </w:t>
      </w:r>
      <w:r w:rsidRPr="007C4792">
        <w:rPr>
          <w:rFonts w:ascii="Times New Roman" w:hAnsi="Times New Roman" w:cs="Times New Roman"/>
          <w:sz w:val="24"/>
          <w:szCs w:val="24"/>
        </w:rPr>
        <w:t>New York: Norton Co,</w:t>
      </w:r>
      <w:r>
        <w:rPr>
          <w:rFonts w:ascii="Times New Roman" w:hAnsi="Times New Roman" w:cs="Times New Roman"/>
          <w:sz w:val="24"/>
          <w:szCs w:val="24"/>
        </w:rPr>
        <w:t xml:space="preserve"> </w:t>
      </w:r>
      <w:r w:rsidRPr="007C4792">
        <w:rPr>
          <w:rFonts w:ascii="Times New Roman" w:hAnsi="Times New Roman" w:cs="Times New Roman"/>
          <w:sz w:val="24"/>
          <w:szCs w:val="24"/>
        </w:rPr>
        <w:t>39-124.</w:t>
      </w:r>
    </w:p>
    <w:p w:rsidR="00277992" w:rsidRDefault="00277992" w:rsidP="00BA78BD">
      <w:pPr>
        <w:spacing w:after="0" w:line="480" w:lineRule="auto"/>
        <w:rPr>
          <w:rFonts w:ascii="Times New Roman" w:hAnsi="Times New Roman" w:cs="Times New Roman"/>
          <w:sz w:val="24"/>
          <w:szCs w:val="24"/>
        </w:rPr>
      </w:pPr>
      <w:r w:rsidRPr="00BA78BD">
        <w:rPr>
          <w:rFonts w:ascii="Times New Roman" w:hAnsi="Times New Roman" w:cs="Times New Roman"/>
          <w:sz w:val="24"/>
          <w:szCs w:val="24"/>
        </w:rPr>
        <w:t>Rohrbaugh</w:t>
      </w:r>
      <w:r>
        <w:rPr>
          <w:rFonts w:ascii="Times New Roman" w:hAnsi="Times New Roman" w:cs="Times New Roman"/>
          <w:sz w:val="24"/>
          <w:szCs w:val="24"/>
        </w:rPr>
        <w:t>,</w:t>
      </w:r>
      <w:r w:rsidRPr="00BA78BD">
        <w:rPr>
          <w:rFonts w:ascii="Times New Roman" w:hAnsi="Times New Roman" w:cs="Times New Roman"/>
          <w:sz w:val="24"/>
          <w:szCs w:val="24"/>
        </w:rPr>
        <w:t xml:space="preserve"> N</w:t>
      </w:r>
      <w:r>
        <w:rPr>
          <w:rFonts w:ascii="Times New Roman" w:hAnsi="Times New Roman" w:cs="Times New Roman"/>
          <w:sz w:val="24"/>
          <w:szCs w:val="24"/>
        </w:rPr>
        <w:t xml:space="preserve">. </w:t>
      </w:r>
      <w:r w:rsidRPr="00BA78BD">
        <w:rPr>
          <w:rFonts w:ascii="Times New Roman" w:hAnsi="Times New Roman" w:cs="Times New Roman"/>
          <w:sz w:val="24"/>
          <w:szCs w:val="24"/>
        </w:rPr>
        <w:t>I</w:t>
      </w:r>
      <w:r>
        <w:rPr>
          <w:rFonts w:ascii="Times New Roman" w:hAnsi="Times New Roman" w:cs="Times New Roman"/>
          <w:sz w:val="24"/>
          <w:szCs w:val="24"/>
        </w:rPr>
        <w:t>.</w:t>
      </w:r>
      <w:r w:rsidRPr="00BA78BD">
        <w:rPr>
          <w:rFonts w:ascii="Times New Roman" w:hAnsi="Times New Roman" w:cs="Times New Roman"/>
          <w:sz w:val="24"/>
          <w:szCs w:val="24"/>
        </w:rPr>
        <w:t>, Rogers</w:t>
      </w:r>
      <w:r>
        <w:rPr>
          <w:rFonts w:ascii="Times New Roman" w:hAnsi="Times New Roman" w:cs="Times New Roman"/>
          <w:sz w:val="24"/>
          <w:szCs w:val="24"/>
        </w:rPr>
        <w:t xml:space="preserve">, </w:t>
      </w:r>
      <w:r w:rsidRPr="00BA78BD">
        <w:rPr>
          <w:rFonts w:ascii="Times New Roman" w:hAnsi="Times New Roman" w:cs="Times New Roman"/>
          <w:sz w:val="24"/>
          <w:szCs w:val="24"/>
        </w:rPr>
        <w:t>J</w:t>
      </w:r>
      <w:r>
        <w:rPr>
          <w:rFonts w:ascii="Times New Roman" w:hAnsi="Times New Roman" w:cs="Times New Roman"/>
          <w:sz w:val="24"/>
          <w:szCs w:val="24"/>
        </w:rPr>
        <w:t xml:space="preserve">., </w:t>
      </w:r>
      <w:r w:rsidRPr="00BA78BD">
        <w:rPr>
          <w:rFonts w:ascii="Times New Roman" w:hAnsi="Times New Roman" w:cs="Times New Roman"/>
          <w:sz w:val="24"/>
          <w:szCs w:val="24"/>
        </w:rPr>
        <w:t>Goldrick</w:t>
      </w:r>
      <w:r>
        <w:rPr>
          <w:rFonts w:ascii="Times New Roman" w:hAnsi="Times New Roman" w:cs="Times New Roman"/>
          <w:sz w:val="24"/>
          <w:szCs w:val="24"/>
        </w:rPr>
        <w:t>,</w:t>
      </w:r>
      <w:r w:rsidRPr="00BA78BD">
        <w:rPr>
          <w:rFonts w:ascii="Times New Roman" w:hAnsi="Times New Roman" w:cs="Times New Roman"/>
          <w:sz w:val="24"/>
          <w:szCs w:val="24"/>
        </w:rPr>
        <w:t xml:space="preserve"> N</w:t>
      </w:r>
      <w:r>
        <w:rPr>
          <w:rFonts w:ascii="Times New Roman" w:hAnsi="Times New Roman" w:cs="Times New Roman"/>
          <w:sz w:val="24"/>
          <w:szCs w:val="24"/>
        </w:rPr>
        <w:t xml:space="preserve">. </w:t>
      </w:r>
      <w:r w:rsidRPr="00BA78BD">
        <w:rPr>
          <w:rFonts w:ascii="Times New Roman" w:hAnsi="Times New Roman" w:cs="Times New Roman"/>
          <w:sz w:val="24"/>
          <w:szCs w:val="24"/>
        </w:rPr>
        <w:t>I.</w:t>
      </w:r>
      <w:r>
        <w:rPr>
          <w:rFonts w:ascii="Times New Roman" w:hAnsi="Times New Roman" w:cs="Times New Roman"/>
          <w:sz w:val="24"/>
          <w:szCs w:val="24"/>
        </w:rPr>
        <w:t xml:space="preserve"> (1992). </w:t>
      </w:r>
      <w:r w:rsidRPr="00BA78BD">
        <w:rPr>
          <w:rFonts w:ascii="Times New Roman" w:hAnsi="Times New Roman" w:cs="Times New Roman"/>
          <w:sz w:val="24"/>
          <w:szCs w:val="24"/>
        </w:rPr>
        <w:t xml:space="preserve">How </w:t>
      </w:r>
      <w:r>
        <w:rPr>
          <w:rFonts w:ascii="Times New Roman" w:hAnsi="Times New Roman" w:cs="Times New Roman"/>
          <w:sz w:val="24"/>
          <w:szCs w:val="24"/>
        </w:rPr>
        <w:t>do experts read family Genogram</w:t>
      </w:r>
      <w:r w:rsidRPr="00BA78BD">
        <w:rPr>
          <w:rFonts w:ascii="Times New Roman" w:hAnsi="Times New Roman" w:cs="Times New Roman"/>
          <w:sz w:val="24"/>
          <w:szCs w:val="24"/>
        </w:rPr>
        <w:t xml:space="preserve">? </w:t>
      </w:r>
      <w:r>
        <w:rPr>
          <w:rFonts w:ascii="Times New Roman" w:hAnsi="Times New Roman" w:cs="Times New Roman"/>
          <w:sz w:val="24"/>
          <w:szCs w:val="24"/>
        </w:rPr>
        <w:tab/>
      </w:r>
      <w:r w:rsidRPr="00BA78BD">
        <w:rPr>
          <w:rFonts w:ascii="Times New Roman" w:hAnsi="Times New Roman" w:cs="Times New Roman"/>
          <w:sz w:val="24"/>
          <w:szCs w:val="24"/>
        </w:rPr>
        <w:t>Fan7</w:t>
      </w:r>
      <w:r>
        <w:rPr>
          <w:rFonts w:ascii="Times New Roman" w:hAnsi="Times New Roman" w:cs="Times New Roman"/>
          <w:sz w:val="24"/>
          <w:szCs w:val="24"/>
        </w:rPr>
        <w:t xml:space="preserve"> </w:t>
      </w:r>
      <w:r w:rsidRPr="00BA78BD">
        <w:rPr>
          <w:rFonts w:ascii="Times New Roman" w:hAnsi="Times New Roman" w:cs="Times New Roman"/>
          <w:sz w:val="24"/>
          <w:szCs w:val="24"/>
        </w:rPr>
        <w:t>Systems Med</w:t>
      </w:r>
      <w:r>
        <w:rPr>
          <w:rFonts w:ascii="Times New Roman" w:hAnsi="Times New Roman" w:cs="Times New Roman"/>
          <w:sz w:val="24"/>
          <w:szCs w:val="24"/>
        </w:rPr>
        <w:t>, 10(l), 79-89.</w:t>
      </w:r>
    </w:p>
    <w:p w:rsidR="00277992" w:rsidRDefault="00277992" w:rsidP="007C4792">
      <w:pPr>
        <w:spacing w:after="0" w:line="480" w:lineRule="auto"/>
        <w:rPr>
          <w:rFonts w:ascii="Times New Roman" w:hAnsi="Times New Roman" w:cs="Times New Roman"/>
          <w:sz w:val="24"/>
          <w:szCs w:val="24"/>
        </w:rPr>
      </w:pPr>
      <w:r>
        <w:rPr>
          <w:rFonts w:ascii="Times New Roman" w:hAnsi="Times New Roman" w:cs="Times New Roman"/>
          <w:sz w:val="24"/>
          <w:szCs w:val="24"/>
        </w:rPr>
        <w:t>Souza, P. I., Bellato, R. (2016). Genogram a</w:t>
      </w:r>
      <w:r w:rsidRPr="007C4792">
        <w:rPr>
          <w:rFonts w:ascii="Times New Roman" w:hAnsi="Times New Roman" w:cs="Times New Roman"/>
          <w:sz w:val="24"/>
          <w:szCs w:val="24"/>
        </w:rPr>
        <w:t xml:space="preserve">nd Eco-Map As Tools For Understanding Family </w:t>
      </w:r>
      <w:r>
        <w:rPr>
          <w:rFonts w:ascii="Times New Roman" w:hAnsi="Times New Roman" w:cs="Times New Roman"/>
          <w:sz w:val="24"/>
          <w:szCs w:val="24"/>
        </w:rPr>
        <w:tab/>
      </w:r>
      <w:r>
        <w:rPr>
          <w:rFonts w:ascii="Times New Roman" w:hAnsi="Times New Roman" w:cs="Times New Roman"/>
          <w:sz w:val="24"/>
          <w:szCs w:val="24"/>
        </w:rPr>
        <w:tab/>
      </w:r>
      <w:r w:rsidRPr="007C4792">
        <w:rPr>
          <w:rFonts w:ascii="Times New Roman" w:hAnsi="Times New Roman" w:cs="Times New Roman"/>
          <w:sz w:val="24"/>
          <w:szCs w:val="24"/>
        </w:rPr>
        <w:t>Care In Chronic Illness Of The Young</w:t>
      </w:r>
      <w:r>
        <w:rPr>
          <w:rFonts w:ascii="Times New Roman" w:hAnsi="Times New Roman" w:cs="Times New Roman"/>
          <w:sz w:val="24"/>
          <w:szCs w:val="24"/>
        </w:rPr>
        <w:t xml:space="preserve">. </w:t>
      </w:r>
      <w:r w:rsidRPr="007C4792">
        <w:rPr>
          <w:rFonts w:ascii="Times New Roman" w:hAnsi="Times New Roman" w:cs="Times New Roman"/>
          <w:sz w:val="24"/>
          <w:szCs w:val="24"/>
        </w:rPr>
        <w:t>Texto contex</w:t>
      </w:r>
      <w:r>
        <w:rPr>
          <w:rFonts w:ascii="Times New Roman" w:hAnsi="Times New Roman" w:cs="Times New Roman"/>
          <w:sz w:val="24"/>
          <w:szCs w:val="24"/>
        </w:rPr>
        <w:t xml:space="preserve">to – enferm, 25(4), 201-206. Doi; </w:t>
      </w:r>
      <w:r>
        <w:rPr>
          <w:rFonts w:ascii="Times New Roman" w:hAnsi="Times New Roman" w:cs="Times New Roman"/>
          <w:sz w:val="24"/>
          <w:szCs w:val="24"/>
        </w:rPr>
        <w:tab/>
      </w:r>
      <w:hyperlink r:id="rId10" w:history="1">
        <w:r w:rsidRPr="00210864">
          <w:rPr>
            <w:rStyle w:val="Hyperlink"/>
            <w:rFonts w:ascii="Times New Roman" w:hAnsi="Times New Roman" w:cs="Times New Roman"/>
            <w:sz w:val="24"/>
            <w:szCs w:val="24"/>
          </w:rPr>
          <w:t>http://dx.doi.org/10.1590/0104-07072016001530015</w:t>
        </w:r>
      </w:hyperlink>
    </w:p>
    <w:p w:rsidR="00277992" w:rsidRDefault="00277992" w:rsidP="005E26ED">
      <w:pPr>
        <w:spacing w:after="0" w:line="480" w:lineRule="auto"/>
        <w:ind w:left="720" w:hanging="720"/>
        <w:jc w:val="both"/>
        <w:rPr>
          <w:rFonts w:ascii="Times New Roman" w:hAnsi="Times New Roman" w:cs="Times New Roman"/>
          <w:sz w:val="24"/>
          <w:szCs w:val="24"/>
        </w:rPr>
      </w:pPr>
      <w:r w:rsidRPr="005E26ED">
        <w:rPr>
          <w:rFonts w:ascii="Times New Roman" w:hAnsi="Times New Roman" w:cs="Times New Roman"/>
          <w:sz w:val="24"/>
          <w:szCs w:val="24"/>
        </w:rPr>
        <w:t>Theorell</w:t>
      </w:r>
      <w:r>
        <w:rPr>
          <w:rFonts w:ascii="Times New Roman" w:hAnsi="Times New Roman" w:cs="Times New Roman"/>
          <w:sz w:val="24"/>
          <w:szCs w:val="24"/>
        </w:rPr>
        <w:t>,</w:t>
      </w:r>
      <w:r w:rsidRPr="005E26ED">
        <w:rPr>
          <w:rFonts w:ascii="Times New Roman" w:hAnsi="Times New Roman" w:cs="Times New Roman"/>
          <w:sz w:val="24"/>
          <w:szCs w:val="24"/>
        </w:rPr>
        <w:t xml:space="preserve"> T</w:t>
      </w:r>
      <w:r>
        <w:rPr>
          <w:rFonts w:ascii="Times New Roman" w:hAnsi="Times New Roman" w:cs="Times New Roman"/>
          <w:sz w:val="24"/>
          <w:szCs w:val="24"/>
        </w:rPr>
        <w:t>.</w:t>
      </w:r>
      <w:r w:rsidRPr="005E26ED">
        <w:rPr>
          <w:rFonts w:ascii="Times New Roman" w:hAnsi="Times New Roman" w:cs="Times New Roman"/>
          <w:sz w:val="24"/>
          <w:szCs w:val="24"/>
        </w:rPr>
        <w:t>, Hammarström</w:t>
      </w:r>
      <w:r>
        <w:rPr>
          <w:rFonts w:ascii="Times New Roman" w:hAnsi="Times New Roman" w:cs="Times New Roman"/>
          <w:sz w:val="24"/>
          <w:szCs w:val="24"/>
        </w:rPr>
        <w:t>,</w:t>
      </w:r>
      <w:r w:rsidRPr="005E26ED">
        <w:rPr>
          <w:rFonts w:ascii="Times New Roman" w:hAnsi="Times New Roman" w:cs="Times New Roman"/>
          <w:sz w:val="24"/>
          <w:szCs w:val="24"/>
        </w:rPr>
        <w:t xml:space="preserve"> A, </w:t>
      </w:r>
      <w:r>
        <w:rPr>
          <w:rFonts w:ascii="Times New Roman" w:hAnsi="Times New Roman" w:cs="Times New Roman"/>
          <w:sz w:val="24"/>
          <w:szCs w:val="24"/>
        </w:rPr>
        <w:t>A.</w:t>
      </w:r>
      <w:r w:rsidRPr="005E26ED">
        <w:rPr>
          <w:rFonts w:ascii="Times New Roman" w:hAnsi="Times New Roman" w:cs="Times New Roman"/>
          <w:sz w:val="24"/>
          <w:szCs w:val="24"/>
        </w:rPr>
        <w:t xml:space="preserve"> G</w:t>
      </w:r>
      <w:r>
        <w:rPr>
          <w:rFonts w:ascii="Times New Roman" w:hAnsi="Times New Roman" w:cs="Times New Roman"/>
          <w:sz w:val="24"/>
          <w:szCs w:val="24"/>
        </w:rPr>
        <w:t>.</w:t>
      </w:r>
      <w:r w:rsidRPr="005E26ED">
        <w:rPr>
          <w:rFonts w:ascii="Times New Roman" w:hAnsi="Times New Roman" w:cs="Times New Roman"/>
          <w:sz w:val="24"/>
          <w:szCs w:val="24"/>
        </w:rPr>
        <w:t>, Bendz</w:t>
      </w:r>
      <w:r>
        <w:rPr>
          <w:rFonts w:ascii="Times New Roman" w:hAnsi="Times New Roman" w:cs="Times New Roman"/>
          <w:sz w:val="24"/>
          <w:szCs w:val="24"/>
        </w:rPr>
        <w:t>,</w:t>
      </w:r>
      <w:r w:rsidRPr="005E26ED">
        <w:rPr>
          <w:rFonts w:ascii="Times New Roman" w:hAnsi="Times New Roman" w:cs="Times New Roman"/>
          <w:sz w:val="24"/>
          <w:szCs w:val="24"/>
        </w:rPr>
        <w:t xml:space="preserve"> </w:t>
      </w:r>
      <w:r>
        <w:rPr>
          <w:rFonts w:ascii="Times New Roman" w:hAnsi="Times New Roman" w:cs="Times New Roman"/>
          <w:sz w:val="24"/>
          <w:szCs w:val="24"/>
        </w:rPr>
        <w:t>T.</w:t>
      </w:r>
      <w:r w:rsidRPr="005E26ED">
        <w:rPr>
          <w:rFonts w:ascii="Times New Roman" w:hAnsi="Times New Roman" w:cs="Times New Roman"/>
          <w:sz w:val="24"/>
          <w:szCs w:val="24"/>
        </w:rPr>
        <w:t xml:space="preserve"> L, Grape</w:t>
      </w:r>
      <w:r>
        <w:rPr>
          <w:rFonts w:ascii="Times New Roman" w:hAnsi="Times New Roman" w:cs="Times New Roman"/>
          <w:sz w:val="24"/>
          <w:szCs w:val="24"/>
        </w:rPr>
        <w:t>, T. Hogstedt C.</w:t>
      </w:r>
      <w:r w:rsidRPr="005E26ED">
        <w:rPr>
          <w:rFonts w:ascii="Times New Roman" w:hAnsi="Times New Roman" w:cs="Times New Roman"/>
          <w:sz w:val="24"/>
          <w:szCs w:val="24"/>
        </w:rPr>
        <w:t xml:space="preserve"> Marteinsdottir</w:t>
      </w:r>
      <w:r>
        <w:rPr>
          <w:rFonts w:ascii="Times New Roman" w:hAnsi="Times New Roman" w:cs="Times New Roman"/>
          <w:sz w:val="24"/>
          <w:szCs w:val="24"/>
        </w:rPr>
        <w:t>, I.</w:t>
      </w:r>
      <w:r w:rsidRPr="005E26ED">
        <w:rPr>
          <w:rFonts w:ascii="Times New Roman" w:hAnsi="Times New Roman" w:cs="Times New Roman"/>
          <w:sz w:val="24"/>
          <w:szCs w:val="24"/>
        </w:rPr>
        <w:t xml:space="preserve"> Skoog</w:t>
      </w:r>
      <w:r>
        <w:rPr>
          <w:rFonts w:ascii="Times New Roman" w:hAnsi="Times New Roman" w:cs="Times New Roman"/>
          <w:sz w:val="24"/>
          <w:szCs w:val="24"/>
        </w:rPr>
        <w:t>, I.</w:t>
      </w:r>
      <w:r w:rsidRPr="005E26ED">
        <w:rPr>
          <w:rFonts w:ascii="Times New Roman" w:hAnsi="Times New Roman" w:cs="Times New Roman"/>
          <w:sz w:val="24"/>
          <w:szCs w:val="24"/>
        </w:rPr>
        <w:t xml:space="preserve"> Hall</w:t>
      </w:r>
      <w:r>
        <w:rPr>
          <w:rFonts w:ascii="Times New Roman" w:hAnsi="Times New Roman" w:cs="Times New Roman"/>
          <w:sz w:val="24"/>
          <w:szCs w:val="24"/>
        </w:rPr>
        <w:t>,</w:t>
      </w:r>
      <w:r w:rsidRPr="005E26ED">
        <w:rPr>
          <w:rFonts w:ascii="Times New Roman" w:hAnsi="Times New Roman" w:cs="Times New Roman"/>
          <w:sz w:val="24"/>
          <w:szCs w:val="24"/>
        </w:rPr>
        <w:t xml:space="preserve"> C. </w:t>
      </w:r>
      <w:r>
        <w:rPr>
          <w:rFonts w:ascii="Times New Roman" w:hAnsi="Times New Roman" w:cs="Times New Roman"/>
          <w:sz w:val="24"/>
          <w:szCs w:val="24"/>
        </w:rPr>
        <w:t xml:space="preserve">(2015). </w:t>
      </w:r>
      <w:r w:rsidRPr="005E26ED">
        <w:rPr>
          <w:rFonts w:ascii="Times New Roman" w:hAnsi="Times New Roman" w:cs="Times New Roman"/>
          <w:sz w:val="24"/>
          <w:szCs w:val="24"/>
        </w:rPr>
        <w:t>A systematic review including meta-analysis of work environment and depressive sy</w:t>
      </w:r>
      <w:r>
        <w:rPr>
          <w:rFonts w:ascii="Times New Roman" w:hAnsi="Times New Roman" w:cs="Times New Roman"/>
          <w:sz w:val="24"/>
          <w:szCs w:val="24"/>
        </w:rPr>
        <w:t xml:space="preserve">mptoms. BMC Public Health., 15, </w:t>
      </w:r>
      <w:r w:rsidRPr="005E26ED">
        <w:rPr>
          <w:rFonts w:ascii="Times New Roman" w:hAnsi="Times New Roman" w:cs="Times New Roman"/>
          <w:sz w:val="24"/>
          <w:szCs w:val="24"/>
        </w:rPr>
        <w:t xml:space="preserve">738. </w:t>
      </w:r>
      <w:r>
        <w:rPr>
          <w:rFonts w:ascii="Times New Roman" w:hAnsi="Times New Roman" w:cs="Times New Roman"/>
          <w:sz w:val="24"/>
          <w:szCs w:val="24"/>
        </w:rPr>
        <w:t xml:space="preserve">Retrieved from </w:t>
      </w:r>
      <w:hyperlink r:id="rId11" w:history="1">
        <w:r w:rsidRPr="00210864">
          <w:rPr>
            <w:rStyle w:val="Hyperlink"/>
            <w:rFonts w:ascii="Times New Roman" w:hAnsi="Times New Roman" w:cs="Times New Roman"/>
            <w:sz w:val="24"/>
            <w:szCs w:val="24"/>
          </w:rPr>
          <w:t>https://www.ncbi.nlm.nih.gov/pubmed/26232123</w:t>
        </w:r>
      </w:hyperlink>
      <w:r>
        <w:rPr>
          <w:rFonts w:ascii="Times New Roman" w:hAnsi="Times New Roman" w:cs="Times New Roman"/>
          <w:sz w:val="24"/>
          <w:szCs w:val="24"/>
        </w:rPr>
        <w:t xml:space="preserve"> </w:t>
      </w:r>
    </w:p>
    <w:sectPr w:rsidR="00277992" w:rsidSect="00C37C3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54D" w:rsidRDefault="0045354D" w:rsidP="00C37C3A">
      <w:pPr>
        <w:spacing w:after="0" w:line="240" w:lineRule="auto"/>
      </w:pPr>
      <w:r>
        <w:separator/>
      </w:r>
    </w:p>
  </w:endnote>
  <w:endnote w:type="continuationSeparator" w:id="1">
    <w:p w:rsidR="0045354D" w:rsidRDefault="0045354D"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54D" w:rsidRDefault="0045354D" w:rsidP="00C37C3A">
      <w:pPr>
        <w:spacing w:after="0" w:line="240" w:lineRule="auto"/>
      </w:pPr>
      <w:r>
        <w:separator/>
      </w:r>
    </w:p>
  </w:footnote>
  <w:footnote w:type="continuationSeparator" w:id="1">
    <w:p w:rsidR="0045354D" w:rsidRDefault="0045354D"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27799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277992">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1240FC"/>
    <w:multiLevelType w:val="hybridMultilevel"/>
    <w:tmpl w:val="0054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C1D7E"/>
    <w:multiLevelType w:val="hybridMultilevel"/>
    <w:tmpl w:val="39F2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C8079F"/>
    <w:multiLevelType w:val="hybridMultilevel"/>
    <w:tmpl w:val="E160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5"/>
  </w:num>
  <w:num w:numId="4">
    <w:abstractNumId w:val="29"/>
  </w:num>
  <w:num w:numId="5">
    <w:abstractNumId w:val="17"/>
  </w:num>
  <w:num w:numId="6">
    <w:abstractNumId w:val="0"/>
  </w:num>
  <w:num w:numId="7">
    <w:abstractNumId w:val="19"/>
  </w:num>
  <w:num w:numId="8">
    <w:abstractNumId w:val="45"/>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4"/>
  </w:num>
  <w:num w:numId="19">
    <w:abstractNumId w:val="39"/>
  </w:num>
  <w:num w:numId="20">
    <w:abstractNumId w:val="16"/>
  </w:num>
  <w:num w:numId="21">
    <w:abstractNumId w:val="34"/>
  </w:num>
  <w:num w:numId="22">
    <w:abstractNumId w:val="23"/>
  </w:num>
  <w:num w:numId="23">
    <w:abstractNumId w:val="47"/>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2"/>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 w:numId="47">
    <w:abstractNumId w:val="46"/>
  </w:num>
  <w:num w:numId="48">
    <w:abstractNumId w:val="48"/>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0822"/>
    <w:rsid w:val="00012AFB"/>
    <w:rsid w:val="00016A87"/>
    <w:rsid w:val="000352EF"/>
    <w:rsid w:val="00055958"/>
    <w:rsid w:val="000844D4"/>
    <w:rsid w:val="000A7F7D"/>
    <w:rsid w:val="000B16D4"/>
    <w:rsid w:val="000B3D1F"/>
    <w:rsid w:val="000C7923"/>
    <w:rsid w:val="000D2339"/>
    <w:rsid w:val="000F41D2"/>
    <w:rsid w:val="0010585C"/>
    <w:rsid w:val="0011754F"/>
    <w:rsid w:val="0014340C"/>
    <w:rsid w:val="001662B3"/>
    <w:rsid w:val="0017140E"/>
    <w:rsid w:val="001912F6"/>
    <w:rsid w:val="00193C8C"/>
    <w:rsid w:val="001A5187"/>
    <w:rsid w:val="001B1D19"/>
    <w:rsid w:val="001D3D36"/>
    <w:rsid w:val="001D4F6E"/>
    <w:rsid w:val="001E010C"/>
    <w:rsid w:val="001F6877"/>
    <w:rsid w:val="001F6CEF"/>
    <w:rsid w:val="00203F0F"/>
    <w:rsid w:val="00234BDB"/>
    <w:rsid w:val="00240674"/>
    <w:rsid w:val="00246BB2"/>
    <w:rsid w:val="00272CA5"/>
    <w:rsid w:val="00277992"/>
    <w:rsid w:val="002A2A52"/>
    <w:rsid w:val="002C0011"/>
    <w:rsid w:val="00302335"/>
    <w:rsid w:val="00305DDF"/>
    <w:rsid w:val="00315A00"/>
    <w:rsid w:val="0031727C"/>
    <w:rsid w:val="00320644"/>
    <w:rsid w:val="003220F2"/>
    <w:rsid w:val="003360FF"/>
    <w:rsid w:val="00340ACB"/>
    <w:rsid w:val="003564FD"/>
    <w:rsid w:val="00357150"/>
    <w:rsid w:val="00371641"/>
    <w:rsid w:val="003900A3"/>
    <w:rsid w:val="003B046B"/>
    <w:rsid w:val="003B1531"/>
    <w:rsid w:val="003B6A66"/>
    <w:rsid w:val="003B7373"/>
    <w:rsid w:val="003C008E"/>
    <w:rsid w:val="003D574D"/>
    <w:rsid w:val="00416862"/>
    <w:rsid w:val="00432685"/>
    <w:rsid w:val="00433430"/>
    <w:rsid w:val="00447185"/>
    <w:rsid w:val="0045354D"/>
    <w:rsid w:val="004545F5"/>
    <w:rsid w:val="0045511A"/>
    <w:rsid w:val="004672CC"/>
    <w:rsid w:val="00471059"/>
    <w:rsid w:val="004B460A"/>
    <w:rsid w:val="004D300B"/>
    <w:rsid w:val="004D6531"/>
    <w:rsid w:val="004F4021"/>
    <w:rsid w:val="005044B4"/>
    <w:rsid w:val="005064CE"/>
    <w:rsid w:val="005151AC"/>
    <w:rsid w:val="0051737B"/>
    <w:rsid w:val="00520D67"/>
    <w:rsid w:val="0057603E"/>
    <w:rsid w:val="005868DF"/>
    <w:rsid w:val="005B0C8D"/>
    <w:rsid w:val="005B3ECA"/>
    <w:rsid w:val="005E26ED"/>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5DDC"/>
    <w:rsid w:val="00777E4E"/>
    <w:rsid w:val="00781665"/>
    <w:rsid w:val="00781A54"/>
    <w:rsid w:val="007A595B"/>
    <w:rsid w:val="007C4792"/>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25A2"/>
    <w:rsid w:val="009A69FB"/>
    <w:rsid w:val="009E4EA7"/>
    <w:rsid w:val="00A27C9C"/>
    <w:rsid w:val="00A3453C"/>
    <w:rsid w:val="00A64EF1"/>
    <w:rsid w:val="00A7036E"/>
    <w:rsid w:val="00A82753"/>
    <w:rsid w:val="00A93015"/>
    <w:rsid w:val="00AA3714"/>
    <w:rsid w:val="00AB0AC9"/>
    <w:rsid w:val="00AB3014"/>
    <w:rsid w:val="00AC1A48"/>
    <w:rsid w:val="00AD2728"/>
    <w:rsid w:val="00AE1085"/>
    <w:rsid w:val="00AE31A1"/>
    <w:rsid w:val="00AE45C0"/>
    <w:rsid w:val="00AE76EF"/>
    <w:rsid w:val="00AF4D0A"/>
    <w:rsid w:val="00B02EC1"/>
    <w:rsid w:val="00B24E3B"/>
    <w:rsid w:val="00B4060F"/>
    <w:rsid w:val="00B52F43"/>
    <w:rsid w:val="00B8573E"/>
    <w:rsid w:val="00B90FEA"/>
    <w:rsid w:val="00B918AA"/>
    <w:rsid w:val="00B969CF"/>
    <w:rsid w:val="00B96BE4"/>
    <w:rsid w:val="00BA0CD0"/>
    <w:rsid w:val="00BA78BD"/>
    <w:rsid w:val="00BB0FF1"/>
    <w:rsid w:val="00BC2B29"/>
    <w:rsid w:val="00BC4F47"/>
    <w:rsid w:val="00BD214B"/>
    <w:rsid w:val="00BE0A8D"/>
    <w:rsid w:val="00BE27AB"/>
    <w:rsid w:val="00BF35BE"/>
    <w:rsid w:val="00C13378"/>
    <w:rsid w:val="00C246B9"/>
    <w:rsid w:val="00C3139A"/>
    <w:rsid w:val="00C37C3A"/>
    <w:rsid w:val="00C44EBB"/>
    <w:rsid w:val="00C46A84"/>
    <w:rsid w:val="00C6171D"/>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46AE"/>
    <w:rsid w:val="00E84226"/>
    <w:rsid w:val="00EA344C"/>
    <w:rsid w:val="00EA6F48"/>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287195795">
      <w:bodyDiv w:val="1"/>
      <w:marLeft w:val="0"/>
      <w:marRight w:val="0"/>
      <w:marTop w:val="0"/>
      <w:marBottom w:val="0"/>
      <w:divBdr>
        <w:top w:val="none" w:sz="0" w:space="0" w:color="auto"/>
        <w:left w:val="none" w:sz="0" w:space="0" w:color="auto"/>
        <w:bottom w:val="none" w:sz="0" w:space="0" w:color="auto"/>
        <w:right w:val="none" w:sz="0" w:space="0" w:color="auto"/>
      </w:divBdr>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62321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590/0104-07072016001530015" TargetMode="External"/><Relationship Id="rId4" Type="http://schemas.openxmlformats.org/officeDocument/2006/relationships/webSettings" Target="webSettings.xml"/><Relationship Id="rId9" Type="http://schemas.openxmlformats.org/officeDocument/2006/relationships/hyperlink" Target="https://www.ncbi.nlm.nih.gov/pubmed/225164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2019-03-12T11:04:00Z</dcterms:created>
  <dcterms:modified xsi:type="dcterms:W3CDTF">2019-03-12T11:39:00Z</dcterms:modified>
</cp:coreProperties>
</file>