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BB5C4D" w:rsidRDefault="0099050D"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both"/>
        <w:rPr>
          <w:rFonts w:ascii="Arial" w:hAnsi="Arial" w:cs="Arial"/>
          <w:sz w:val="24"/>
          <w:szCs w:val="24"/>
        </w:rPr>
      </w:pPr>
    </w:p>
    <w:p w:rsidR="00C37C3A" w:rsidRPr="00BB5C4D" w:rsidRDefault="00C37C3A" w:rsidP="00357150">
      <w:pPr>
        <w:spacing w:after="0" w:line="480" w:lineRule="auto"/>
        <w:jc w:val="center"/>
        <w:rPr>
          <w:rFonts w:ascii="Arial" w:hAnsi="Arial" w:cs="Arial"/>
          <w:sz w:val="24"/>
          <w:szCs w:val="24"/>
        </w:rPr>
      </w:pPr>
    </w:p>
    <w:p w:rsidR="00C37C3A" w:rsidRPr="00BB5C4D" w:rsidRDefault="003D574D" w:rsidP="00357150">
      <w:pPr>
        <w:spacing w:after="0" w:line="480" w:lineRule="auto"/>
        <w:jc w:val="center"/>
        <w:rPr>
          <w:rFonts w:ascii="Arial" w:hAnsi="Arial" w:cs="Arial"/>
          <w:sz w:val="24"/>
          <w:szCs w:val="24"/>
        </w:rPr>
      </w:pPr>
      <w:r w:rsidRPr="00BB5C4D">
        <w:rPr>
          <w:rFonts w:ascii="Arial" w:hAnsi="Arial" w:cs="Arial"/>
          <w:sz w:val="24"/>
          <w:szCs w:val="24"/>
        </w:rPr>
        <w:t xml:space="preserve">Title </w:t>
      </w:r>
    </w:p>
    <w:p w:rsidR="00C37C3A" w:rsidRPr="00BB5C4D" w:rsidRDefault="00965882" w:rsidP="00357150">
      <w:pPr>
        <w:spacing w:after="0" w:line="480" w:lineRule="auto"/>
        <w:jc w:val="center"/>
        <w:rPr>
          <w:rFonts w:ascii="Arial" w:hAnsi="Arial" w:cs="Arial"/>
          <w:sz w:val="24"/>
          <w:szCs w:val="24"/>
        </w:rPr>
      </w:pPr>
      <w:r w:rsidRPr="00BB5C4D">
        <w:rPr>
          <w:rFonts w:ascii="Arial" w:hAnsi="Arial" w:cs="Arial"/>
          <w:sz w:val="24"/>
          <w:szCs w:val="24"/>
        </w:rPr>
        <w:t>Name</w:t>
      </w:r>
    </w:p>
    <w:p w:rsidR="00965882" w:rsidRPr="00BB5C4D" w:rsidRDefault="00965882" w:rsidP="00357150">
      <w:pPr>
        <w:spacing w:after="0" w:line="480" w:lineRule="auto"/>
        <w:jc w:val="center"/>
        <w:rPr>
          <w:rFonts w:ascii="Arial" w:hAnsi="Arial" w:cs="Arial"/>
          <w:sz w:val="24"/>
          <w:szCs w:val="24"/>
        </w:rPr>
      </w:pPr>
      <w:r w:rsidRPr="00BB5C4D">
        <w:rPr>
          <w:rFonts w:ascii="Arial" w:hAnsi="Arial" w:cs="Arial"/>
          <w:sz w:val="24"/>
          <w:szCs w:val="24"/>
        </w:rPr>
        <w:t xml:space="preserve">Institution </w:t>
      </w:r>
    </w:p>
    <w:p w:rsidR="00D92D39" w:rsidRPr="00BB5C4D" w:rsidRDefault="00D92D39"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A7036E" w:rsidRPr="00BB5C4D" w:rsidRDefault="00A7036E" w:rsidP="00BA0CD0">
      <w:pPr>
        <w:spacing w:after="0" w:line="480" w:lineRule="auto"/>
        <w:rPr>
          <w:rFonts w:ascii="Arial" w:hAnsi="Arial" w:cs="Arial"/>
          <w:sz w:val="24"/>
          <w:szCs w:val="24"/>
        </w:rPr>
      </w:pPr>
    </w:p>
    <w:p w:rsidR="00BC01D8" w:rsidRDefault="00BC01D8" w:rsidP="00BC01D8">
      <w:pPr>
        <w:spacing w:after="0" w:line="480" w:lineRule="auto"/>
        <w:jc w:val="center"/>
        <w:rPr>
          <w:rFonts w:ascii="Arial" w:hAnsi="Arial" w:cs="Arial"/>
          <w:b/>
          <w:sz w:val="24"/>
          <w:szCs w:val="24"/>
        </w:rPr>
      </w:pPr>
      <w:r w:rsidRPr="00BB5C4D">
        <w:rPr>
          <w:rFonts w:ascii="Arial" w:hAnsi="Arial" w:cs="Arial"/>
          <w:b/>
          <w:sz w:val="24"/>
          <w:szCs w:val="24"/>
        </w:rPr>
        <w:lastRenderedPageBreak/>
        <w:t>Abstract</w:t>
      </w:r>
    </w:p>
    <w:p w:rsidR="00BB5C4D" w:rsidRPr="00BB5C4D" w:rsidRDefault="00BB5C4D" w:rsidP="00BB5C4D">
      <w:pPr>
        <w:spacing w:after="0" w:line="480" w:lineRule="auto"/>
        <w:rPr>
          <w:rFonts w:ascii="Arial" w:hAnsi="Arial" w:cs="Arial"/>
          <w:sz w:val="24"/>
          <w:szCs w:val="24"/>
        </w:rPr>
      </w:pPr>
      <w:r>
        <w:rPr>
          <w:rFonts w:ascii="Arial" w:hAnsi="Arial" w:cs="Arial"/>
          <w:sz w:val="24"/>
          <w:szCs w:val="24"/>
        </w:rPr>
        <w:t xml:space="preserve">Advocating and exploring resources for the clients is what caseworker is supposed to do. In order to nurture their short and long term goals, they must identify the community places for housing relevant resources. A community where resources are lacking, case manager is responsible for finding other potential alternates for the client. Self-help groups gather all the individuals with same issues under one umbrella where they can discuss their strengths and weaknesses to resolve through collaborative efforts. </w:t>
      </w:r>
    </w:p>
    <w:p w:rsidR="00BB5C4D" w:rsidRDefault="00BB5C4D">
      <w:pPr>
        <w:rPr>
          <w:rFonts w:ascii="Arial" w:hAnsi="Arial" w:cs="Arial"/>
          <w:b/>
          <w:sz w:val="24"/>
          <w:szCs w:val="24"/>
        </w:rPr>
      </w:pPr>
      <w:r>
        <w:rPr>
          <w:rFonts w:ascii="Arial" w:hAnsi="Arial" w:cs="Arial"/>
          <w:b/>
          <w:sz w:val="24"/>
          <w:szCs w:val="24"/>
        </w:rPr>
        <w:br w:type="page"/>
      </w:r>
    </w:p>
    <w:p w:rsidR="008C408D" w:rsidRPr="00BB5C4D" w:rsidRDefault="008C408D" w:rsidP="00BB5C4D">
      <w:pPr>
        <w:spacing w:after="0" w:line="480" w:lineRule="auto"/>
        <w:jc w:val="center"/>
        <w:rPr>
          <w:rFonts w:ascii="Arial" w:hAnsi="Arial" w:cs="Arial"/>
          <w:b/>
          <w:sz w:val="24"/>
          <w:szCs w:val="24"/>
        </w:rPr>
      </w:pPr>
      <w:r w:rsidRPr="00BB5C4D">
        <w:rPr>
          <w:rFonts w:ascii="Arial" w:hAnsi="Arial" w:cs="Arial"/>
          <w:b/>
          <w:sz w:val="24"/>
          <w:szCs w:val="24"/>
        </w:rPr>
        <w:lastRenderedPageBreak/>
        <w:t>Resources Needed for Virtual Clients</w:t>
      </w:r>
    </w:p>
    <w:p w:rsidR="008C408D" w:rsidRPr="00BB5C4D" w:rsidRDefault="008C408D" w:rsidP="00BB5C4D">
      <w:pPr>
        <w:spacing w:after="0" w:line="480" w:lineRule="auto"/>
        <w:jc w:val="center"/>
        <w:rPr>
          <w:rFonts w:ascii="Arial" w:hAnsi="Arial" w:cs="Arial"/>
          <w:b/>
          <w:sz w:val="24"/>
          <w:szCs w:val="24"/>
        </w:rPr>
      </w:pPr>
      <w:r w:rsidRPr="00BB5C4D">
        <w:rPr>
          <w:rFonts w:ascii="Arial" w:hAnsi="Arial" w:cs="Arial"/>
          <w:b/>
          <w:sz w:val="24"/>
          <w:szCs w:val="24"/>
        </w:rPr>
        <w:t>Community Resources for Virtual Clients</w:t>
      </w:r>
    </w:p>
    <w:p w:rsidR="00BB5C4D" w:rsidRDefault="00BB5C4D" w:rsidP="00BB5C4D">
      <w:pPr>
        <w:spacing w:after="0" w:line="480" w:lineRule="auto"/>
        <w:ind w:firstLine="720"/>
        <w:rPr>
          <w:rFonts w:ascii="Arial" w:hAnsi="Arial" w:cs="Arial"/>
          <w:sz w:val="24"/>
          <w:szCs w:val="24"/>
        </w:rPr>
      </w:pPr>
      <w:r>
        <w:rPr>
          <w:rFonts w:ascii="Arial" w:hAnsi="Arial" w:cs="Arial"/>
          <w:sz w:val="24"/>
          <w:szCs w:val="24"/>
        </w:rPr>
        <w:t xml:space="preserve">Advocating and exploring resources for the clients is what caseworker is supposed to do. In order to nurture their short and long term goals, they must identify the community places for housing relevant resources. A community where resources are lacking, case manager is responsible for finding other potential alternates for the client. Self-help groups gather all the individuals with same issues under one umbrella where they can discuss their strengths and weaknesses to resolve through collaborative efforts. </w:t>
      </w:r>
    </w:p>
    <w:p w:rsidR="008C408D" w:rsidRDefault="00BB5C4D" w:rsidP="008C408D">
      <w:pPr>
        <w:spacing w:after="0" w:line="480" w:lineRule="auto"/>
        <w:rPr>
          <w:rFonts w:ascii="Arial" w:hAnsi="Arial" w:cs="Arial"/>
          <w:b/>
          <w:sz w:val="24"/>
          <w:szCs w:val="24"/>
        </w:rPr>
      </w:pPr>
      <w:r>
        <w:rPr>
          <w:rFonts w:ascii="Arial" w:hAnsi="Arial" w:cs="Arial"/>
          <w:b/>
          <w:sz w:val="24"/>
          <w:szCs w:val="24"/>
        </w:rPr>
        <w:t>Three resources required by the community:</w:t>
      </w:r>
    </w:p>
    <w:p w:rsidR="00BB5C4D" w:rsidRPr="00BB5C4D" w:rsidRDefault="00BB5C4D" w:rsidP="00283095">
      <w:pPr>
        <w:spacing w:after="0" w:line="480" w:lineRule="auto"/>
        <w:ind w:firstLine="720"/>
        <w:rPr>
          <w:rFonts w:ascii="Arial" w:hAnsi="Arial" w:cs="Arial"/>
          <w:sz w:val="24"/>
          <w:szCs w:val="24"/>
        </w:rPr>
      </w:pPr>
      <w:r>
        <w:rPr>
          <w:rFonts w:ascii="Arial" w:hAnsi="Arial" w:cs="Arial"/>
          <w:sz w:val="24"/>
          <w:szCs w:val="24"/>
        </w:rPr>
        <w:t xml:space="preserve">Upon deliberately contemplating the resources of my community, ironically, I found no relevant outreach programs for Robert and Adam where they could find and interact with other children carrying identical set of issues. </w:t>
      </w:r>
      <w:r w:rsidR="00283095">
        <w:rPr>
          <w:rFonts w:ascii="Arial" w:hAnsi="Arial" w:cs="Arial"/>
          <w:sz w:val="24"/>
          <w:szCs w:val="24"/>
        </w:rPr>
        <w:t xml:space="preserve">Here, case manager will drive through the community schools and identify the children residing in their neighborhood, will observe them closely and with the help of trained therapist, they will be introduced with the goal-oriented meeting with Robert and Adam. Meeting can take place in park, open place or traditional office setting where they would get a chance to disclose their life happenings, feelings, affects, moods, overviews and opinions openly. As a result, clients will feel secure and develop a sense of trust with both the therapist and case-worker. </w:t>
      </w:r>
    </w:p>
    <w:p w:rsidR="008C408D" w:rsidRDefault="00283095" w:rsidP="008C408D">
      <w:pPr>
        <w:spacing w:after="0" w:line="480" w:lineRule="auto"/>
        <w:rPr>
          <w:rFonts w:ascii="Arial" w:hAnsi="Arial" w:cs="Arial"/>
          <w:sz w:val="24"/>
          <w:szCs w:val="24"/>
        </w:rPr>
      </w:pPr>
      <w:r>
        <w:rPr>
          <w:rFonts w:ascii="Arial" w:hAnsi="Arial" w:cs="Arial"/>
          <w:sz w:val="24"/>
          <w:szCs w:val="24"/>
        </w:rPr>
        <w:tab/>
        <w:t xml:space="preserve">Moving to the second case, Jason was diagnosed with schizophrenia and substance use disorder. Upon driving through the community, it was found that he is having similar issue in finding appropriate outreach service. For catering his addiction, </w:t>
      </w:r>
      <w:r>
        <w:rPr>
          <w:rFonts w:ascii="Arial" w:hAnsi="Arial" w:cs="Arial"/>
          <w:sz w:val="24"/>
          <w:szCs w:val="24"/>
        </w:rPr>
        <w:lastRenderedPageBreak/>
        <w:t xml:space="preserve">there were numerous places and residential homes but </w:t>
      </w:r>
      <w:r w:rsidR="00704FBB">
        <w:rPr>
          <w:rFonts w:ascii="Arial" w:hAnsi="Arial" w:cs="Arial"/>
          <w:sz w:val="24"/>
          <w:szCs w:val="24"/>
        </w:rPr>
        <w:t xml:space="preserve">there was no community center to address his addiction and schizophrenia at the same time. It has frequently been a challenge for the case managers because they find no places which address client’s issues in holistic manner (Frankel &amp; Gelman, 2016). This case led to the development of insight about the requirement of places where clients could get physical, psychological and addiction treatment simultaneously under one roof. </w:t>
      </w:r>
    </w:p>
    <w:p w:rsidR="00BC01D8" w:rsidRPr="00BB5C4D" w:rsidRDefault="00704FBB" w:rsidP="008C408D">
      <w:pPr>
        <w:spacing w:after="0" w:line="480" w:lineRule="auto"/>
        <w:rPr>
          <w:rFonts w:ascii="Arial" w:hAnsi="Arial" w:cs="Arial"/>
          <w:sz w:val="24"/>
          <w:szCs w:val="24"/>
        </w:rPr>
      </w:pPr>
      <w:r>
        <w:rPr>
          <w:rFonts w:ascii="Arial" w:hAnsi="Arial" w:cs="Arial"/>
          <w:sz w:val="24"/>
          <w:szCs w:val="24"/>
        </w:rPr>
        <w:tab/>
        <w:t xml:space="preserve">A 62 years old elderly women, Abigail—grandmother of Robert and Adam, was the third client who was having a hard time finding community resources. Her </w:t>
      </w:r>
      <w:r w:rsidR="00BA042E">
        <w:rPr>
          <w:rFonts w:ascii="Arial" w:hAnsi="Arial" w:cs="Arial"/>
          <w:sz w:val="24"/>
          <w:szCs w:val="24"/>
        </w:rPr>
        <w:t>problem</w:t>
      </w:r>
      <w:r>
        <w:rPr>
          <w:rFonts w:ascii="Arial" w:hAnsi="Arial" w:cs="Arial"/>
          <w:sz w:val="24"/>
          <w:szCs w:val="24"/>
        </w:rPr>
        <w:t xml:space="preserve"> was revolving </w:t>
      </w:r>
      <w:r w:rsidR="00BA042E">
        <w:rPr>
          <w:rFonts w:ascii="Arial" w:hAnsi="Arial" w:cs="Arial"/>
          <w:sz w:val="24"/>
          <w:szCs w:val="24"/>
        </w:rPr>
        <w:t xml:space="preserve">around ageing, </w:t>
      </w:r>
      <w:r>
        <w:rPr>
          <w:rFonts w:ascii="Arial" w:hAnsi="Arial" w:cs="Arial"/>
          <w:sz w:val="24"/>
          <w:szCs w:val="24"/>
        </w:rPr>
        <w:t>loneliness</w:t>
      </w:r>
      <w:r w:rsidR="00BA042E">
        <w:rPr>
          <w:rFonts w:ascii="Arial" w:hAnsi="Arial" w:cs="Arial"/>
          <w:sz w:val="24"/>
          <w:szCs w:val="24"/>
        </w:rPr>
        <w:t xml:space="preserve"> and parenting</w:t>
      </w:r>
      <w:r>
        <w:rPr>
          <w:rFonts w:ascii="Arial" w:hAnsi="Arial" w:cs="Arial"/>
          <w:sz w:val="24"/>
          <w:szCs w:val="24"/>
        </w:rPr>
        <w:t xml:space="preserve">—she has no one </w:t>
      </w:r>
      <w:r w:rsidR="00BA042E">
        <w:rPr>
          <w:rFonts w:ascii="Arial" w:hAnsi="Arial" w:cs="Arial"/>
          <w:sz w:val="24"/>
          <w:szCs w:val="24"/>
        </w:rPr>
        <w:t xml:space="preserve">to get a sense of connectedness, </w:t>
      </w:r>
      <w:r>
        <w:rPr>
          <w:rFonts w:ascii="Arial" w:hAnsi="Arial" w:cs="Arial"/>
          <w:sz w:val="24"/>
          <w:szCs w:val="24"/>
        </w:rPr>
        <w:t>belongingness</w:t>
      </w:r>
      <w:r w:rsidR="00BA042E">
        <w:rPr>
          <w:rFonts w:ascii="Arial" w:hAnsi="Arial" w:cs="Arial"/>
          <w:sz w:val="24"/>
          <w:szCs w:val="24"/>
        </w:rPr>
        <w:t xml:space="preserve"> and guidance about parenting</w:t>
      </w:r>
      <w:r>
        <w:rPr>
          <w:rFonts w:ascii="Arial" w:hAnsi="Arial" w:cs="Arial"/>
          <w:sz w:val="24"/>
          <w:szCs w:val="24"/>
        </w:rPr>
        <w:t xml:space="preserve">. After having </w:t>
      </w:r>
      <w:r w:rsidR="00BA042E">
        <w:rPr>
          <w:rFonts w:ascii="Arial" w:hAnsi="Arial" w:cs="Arial"/>
          <w:sz w:val="24"/>
          <w:szCs w:val="24"/>
        </w:rPr>
        <w:t xml:space="preserve">a community inspection, I found a place for her where she could meet many other grandmothers having similar issues. A therapist would also assist her developing parental skills along with ideas shared by other grandmothers. </w:t>
      </w: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BC01D8" w:rsidRPr="00BB5C4D" w:rsidRDefault="00BC01D8" w:rsidP="008C408D">
      <w:pPr>
        <w:spacing w:after="0" w:line="480" w:lineRule="auto"/>
        <w:rPr>
          <w:rFonts w:ascii="Arial" w:hAnsi="Arial" w:cs="Arial"/>
          <w:sz w:val="24"/>
          <w:szCs w:val="24"/>
        </w:rPr>
      </w:pPr>
    </w:p>
    <w:p w:rsidR="003E26B8" w:rsidRDefault="003E26B8" w:rsidP="00BC01D8">
      <w:pPr>
        <w:spacing w:after="0" w:line="480" w:lineRule="auto"/>
        <w:rPr>
          <w:rFonts w:ascii="Arial" w:hAnsi="Arial" w:cs="Arial"/>
          <w:sz w:val="24"/>
          <w:szCs w:val="24"/>
        </w:rPr>
      </w:pPr>
    </w:p>
    <w:p w:rsidR="00BC01D8" w:rsidRPr="00BB5C4D" w:rsidRDefault="003E26B8" w:rsidP="003E26B8">
      <w:pPr>
        <w:spacing w:after="0" w:line="480" w:lineRule="auto"/>
        <w:jc w:val="center"/>
        <w:rPr>
          <w:rFonts w:ascii="Arial" w:hAnsi="Arial" w:cs="Arial"/>
          <w:sz w:val="24"/>
          <w:szCs w:val="24"/>
        </w:rPr>
      </w:pPr>
      <w:r>
        <w:rPr>
          <w:rFonts w:ascii="Arial" w:hAnsi="Arial" w:cs="Arial"/>
          <w:sz w:val="24"/>
          <w:szCs w:val="24"/>
        </w:rPr>
        <w:lastRenderedPageBreak/>
        <w:t>References</w:t>
      </w:r>
    </w:p>
    <w:p w:rsidR="00BC01D8" w:rsidRPr="00BB5C4D" w:rsidRDefault="00BC01D8" w:rsidP="003E26B8">
      <w:pPr>
        <w:spacing w:after="0" w:line="480" w:lineRule="auto"/>
        <w:ind w:left="720" w:hanging="720"/>
        <w:rPr>
          <w:rFonts w:ascii="Arial" w:hAnsi="Arial" w:cs="Arial"/>
          <w:sz w:val="24"/>
          <w:szCs w:val="24"/>
        </w:rPr>
      </w:pPr>
      <w:r w:rsidRPr="00BB5C4D">
        <w:rPr>
          <w:rFonts w:ascii="Arial" w:hAnsi="Arial" w:cs="Arial"/>
          <w:sz w:val="24"/>
          <w:szCs w:val="24"/>
        </w:rPr>
        <w:t>Frankel, A. J. &amp; Gelman, S. R. (2012). Case management: An introduction to concepts and skills (3rd ed.). Chicago, IL: Lyceum Books.</w:t>
      </w:r>
    </w:p>
    <w:p w:rsidR="00BC01D8" w:rsidRPr="00BB5C4D" w:rsidRDefault="00BC01D8" w:rsidP="003E26B8">
      <w:pPr>
        <w:spacing w:after="0" w:line="480" w:lineRule="auto"/>
        <w:ind w:left="720" w:hanging="720"/>
        <w:rPr>
          <w:rFonts w:ascii="Arial" w:hAnsi="Arial" w:cs="Arial"/>
          <w:sz w:val="24"/>
          <w:szCs w:val="24"/>
        </w:rPr>
      </w:pPr>
      <w:r w:rsidRPr="00BB5C4D">
        <w:rPr>
          <w:rFonts w:ascii="Arial" w:hAnsi="Arial" w:cs="Arial"/>
          <w:sz w:val="24"/>
          <w:szCs w:val="24"/>
        </w:rPr>
        <w:t>Laureate Education, Inc. (Executive Producer). (2012). Case management for persons in need: Creating resources.</w:t>
      </w:r>
    </w:p>
    <w:sectPr w:rsidR="00BC01D8" w:rsidRPr="00BB5C4D"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A1" w:rsidRDefault="002221A1" w:rsidP="00C37C3A">
      <w:pPr>
        <w:spacing w:after="0" w:line="240" w:lineRule="auto"/>
      </w:pPr>
      <w:r>
        <w:separator/>
      </w:r>
    </w:p>
  </w:endnote>
  <w:endnote w:type="continuationSeparator" w:id="1">
    <w:p w:rsidR="002221A1" w:rsidRDefault="002221A1"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A1" w:rsidRDefault="002221A1" w:rsidP="00C37C3A">
      <w:pPr>
        <w:spacing w:after="0" w:line="240" w:lineRule="auto"/>
      </w:pPr>
      <w:r>
        <w:separator/>
      </w:r>
    </w:p>
  </w:footnote>
  <w:footnote w:type="continuationSeparator" w:id="1">
    <w:p w:rsidR="002221A1" w:rsidRDefault="002221A1"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3E26B8">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3E26B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221A1"/>
    <w:rsid w:val="00234BDB"/>
    <w:rsid w:val="00240674"/>
    <w:rsid w:val="00246BB2"/>
    <w:rsid w:val="0026506E"/>
    <w:rsid w:val="00272CA5"/>
    <w:rsid w:val="00283095"/>
    <w:rsid w:val="002A2A52"/>
    <w:rsid w:val="002C0011"/>
    <w:rsid w:val="002C4143"/>
    <w:rsid w:val="002E5FFB"/>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3E26B8"/>
    <w:rsid w:val="00416862"/>
    <w:rsid w:val="00432685"/>
    <w:rsid w:val="00433430"/>
    <w:rsid w:val="00447185"/>
    <w:rsid w:val="004545F5"/>
    <w:rsid w:val="0045511A"/>
    <w:rsid w:val="004672CC"/>
    <w:rsid w:val="00471059"/>
    <w:rsid w:val="004B460A"/>
    <w:rsid w:val="004D300B"/>
    <w:rsid w:val="004D52E5"/>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04FBB"/>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279E"/>
    <w:rsid w:val="0084452B"/>
    <w:rsid w:val="008554BE"/>
    <w:rsid w:val="00864E7E"/>
    <w:rsid w:val="00872305"/>
    <w:rsid w:val="008869E7"/>
    <w:rsid w:val="00890EC6"/>
    <w:rsid w:val="0089682A"/>
    <w:rsid w:val="008A2F74"/>
    <w:rsid w:val="008C1DF0"/>
    <w:rsid w:val="008C408D"/>
    <w:rsid w:val="008D5A53"/>
    <w:rsid w:val="008E6D2E"/>
    <w:rsid w:val="008F5BA5"/>
    <w:rsid w:val="00907430"/>
    <w:rsid w:val="00907C73"/>
    <w:rsid w:val="009270F8"/>
    <w:rsid w:val="00927162"/>
    <w:rsid w:val="009351E7"/>
    <w:rsid w:val="00937811"/>
    <w:rsid w:val="00937C98"/>
    <w:rsid w:val="00940ECB"/>
    <w:rsid w:val="0094153C"/>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42E"/>
    <w:rsid w:val="00BA0CD0"/>
    <w:rsid w:val="00BB0FF1"/>
    <w:rsid w:val="00BB5C4D"/>
    <w:rsid w:val="00BC01D8"/>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6</cp:revision>
  <dcterms:created xsi:type="dcterms:W3CDTF">2019-03-31T15:04:00Z</dcterms:created>
  <dcterms:modified xsi:type="dcterms:W3CDTF">2019-03-31T16:58:00Z</dcterms:modified>
</cp:coreProperties>
</file>