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144" w:rsidRPr="00AF6134" w:rsidRDefault="00A22144" w:rsidP="00A22144">
      <w:pPr>
        <w:pStyle w:val="NoSpacing"/>
        <w:rPr>
          <w:rFonts w:ascii="Bookman Old Style" w:hAnsi="Bookman Old Style"/>
          <w:b/>
          <w:sz w:val="24"/>
          <w:szCs w:val="24"/>
        </w:rPr>
      </w:pPr>
      <w:bookmarkStart w:id="0" w:name="_GoBack"/>
      <w:bookmarkEnd w:id="0"/>
    </w:p>
    <w:p w:rsidR="00A22144" w:rsidRPr="00AF6134" w:rsidRDefault="00A22144" w:rsidP="00A22144">
      <w:pPr>
        <w:pStyle w:val="NoSpacing"/>
        <w:jc w:val="center"/>
        <w:rPr>
          <w:rFonts w:ascii="Bookman Old Style" w:hAnsi="Bookman Old Style"/>
          <w:b/>
          <w:sz w:val="24"/>
          <w:szCs w:val="24"/>
        </w:rPr>
      </w:pPr>
      <w:r w:rsidRPr="00AF6134">
        <w:rPr>
          <w:rFonts w:ascii="Bookman Old Style" w:hAnsi="Bookman Old Style"/>
          <w:b/>
          <w:sz w:val="24"/>
          <w:szCs w:val="24"/>
        </w:rPr>
        <w:t>Reviewing a Qualitative and Quantitative Research Article</w:t>
      </w:r>
    </w:p>
    <w:p w:rsidR="00A22144" w:rsidRPr="00AF6134" w:rsidRDefault="00A22144" w:rsidP="00A22144">
      <w:pPr>
        <w:pStyle w:val="NoSpacing"/>
        <w:rPr>
          <w:rFonts w:ascii="Bookman Old Style" w:hAnsi="Bookman Old Style"/>
          <w:b/>
          <w:sz w:val="24"/>
          <w:szCs w:val="24"/>
          <w:u w:val="single"/>
        </w:rPr>
      </w:pPr>
    </w:p>
    <w:p w:rsidR="00A22144" w:rsidRPr="00AF6134" w:rsidRDefault="00A22144" w:rsidP="00A22144">
      <w:pPr>
        <w:pStyle w:val="NoSpacing"/>
        <w:jc w:val="center"/>
        <w:rPr>
          <w:rFonts w:ascii="Bookman Old Style" w:hAnsi="Bookman Old Style"/>
          <w:b/>
          <w:i/>
          <w:sz w:val="24"/>
          <w:szCs w:val="24"/>
          <w:u w:val="single"/>
        </w:rPr>
      </w:pPr>
      <w:r w:rsidRPr="00AF6134">
        <w:rPr>
          <w:rFonts w:ascii="Bookman Old Style" w:hAnsi="Bookman Old Style"/>
          <w:b/>
          <w:i/>
          <w:sz w:val="24"/>
          <w:szCs w:val="24"/>
          <w:u w:val="single"/>
        </w:rPr>
        <w:t>Do not select a meta-analysis or systematic review</w:t>
      </w:r>
    </w:p>
    <w:p w:rsidR="00A22144" w:rsidRPr="00AF6134" w:rsidRDefault="00A22144" w:rsidP="00A22144">
      <w:pPr>
        <w:pStyle w:val="NoSpacing"/>
        <w:rPr>
          <w:rFonts w:ascii="Bookman Old Style" w:hAnsi="Bookman Old Style"/>
          <w:b/>
          <w:sz w:val="24"/>
          <w:szCs w:val="24"/>
        </w:rPr>
      </w:pPr>
    </w:p>
    <w:p w:rsidR="00A22144" w:rsidRPr="00AF6134" w:rsidRDefault="00A22144" w:rsidP="00A22144">
      <w:pPr>
        <w:pStyle w:val="NoSpacing"/>
        <w:jc w:val="center"/>
        <w:rPr>
          <w:rFonts w:ascii="Bookman Old Style" w:hAnsi="Bookman Old Style"/>
          <w:b/>
          <w:sz w:val="24"/>
          <w:szCs w:val="24"/>
        </w:rPr>
      </w:pPr>
      <w:r w:rsidRPr="00AF6134">
        <w:rPr>
          <w:rFonts w:ascii="Bookman Old Style" w:hAnsi="Bookman Old Style"/>
          <w:b/>
          <w:sz w:val="24"/>
          <w:szCs w:val="24"/>
        </w:rPr>
        <w:t>Qualitative Research Assignment</w:t>
      </w:r>
    </w:p>
    <w:p w:rsidR="00A22144" w:rsidRPr="00AF6134" w:rsidRDefault="00A22144" w:rsidP="00A22144">
      <w:pPr>
        <w:pStyle w:val="NoSpacing"/>
        <w:rPr>
          <w:rFonts w:ascii="Bookman Old Style" w:hAnsi="Bookman Old Style"/>
          <w:b/>
          <w:sz w:val="24"/>
          <w:szCs w:val="24"/>
        </w:rPr>
      </w:pP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Directions: Type your article references in APA format and answer the following questions in complete sentences about the article. You do not have to provide in text citations in the answers. (2 points for grammatical issues) APA Reference (9.5 points) Questions (0.5 points each)</w:t>
      </w:r>
    </w:p>
    <w:p w:rsidR="00A22144" w:rsidRPr="00AF6134" w:rsidRDefault="00A22144" w:rsidP="00A22144">
      <w:pPr>
        <w:pStyle w:val="NoSpacing"/>
        <w:rPr>
          <w:rFonts w:ascii="Bookman Old Style" w:hAnsi="Bookman Old Style"/>
          <w:b/>
          <w:sz w:val="24"/>
          <w:szCs w:val="24"/>
        </w:rPr>
      </w:pP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Critiquing Criteria derived from LoBiondo-Wood &amp; Haber, 2010, p. 135-136</w:t>
      </w:r>
    </w:p>
    <w:p w:rsidR="00A22144" w:rsidRPr="00AF6134" w:rsidRDefault="00A22144" w:rsidP="00A22144">
      <w:pPr>
        <w:pStyle w:val="NoSpacing"/>
        <w:rPr>
          <w:rFonts w:ascii="Bookman Old Style" w:hAnsi="Bookman Old Style"/>
          <w:b/>
          <w:sz w:val="24"/>
          <w:szCs w:val="24"/>
        </w:rPr>
      </w:pPr>
    </w:p>
    <w:p w:rsidR="00A22144" w:rsidRPr="00AF6134" w:rsidRDefault="0072623E" w:rsidP="00A22144">
      <w:pPr>
        <w:pStyle w:val="NoSpacing"/>
        <w:rPr>
          <w:rFonts w:ascii="Bookman Old Style" w:hAnsi="Bookman Old Style"/>
          <w:b/>
          <w:sz w:val="24"/>
          <w:szCs w:val="24"/>
        </w:rPr>
      </w:pPr>
      <w:r w:rsidRPr="00AF6134">
        <w:rPr>
          <w:rFonts w:ascii="Bookman Old Style" w:hAnsi="Bookman Old Style"/>
          <w:b/>
          <w:sz w:val="24"/>
          <w:szCs w:val="24"/>
        </w:rPr>
        <w:t>Your selected article reference here in APA format</w:t>
      </w:r>
      <w:r w:rsidR="00A22144" w:rsidRPr="00AF6134">
        <w:rPr>
          <w:rFonts w:ascii="Bookman Old Style" w:hAnsi="Bookman Old Style"/>
          <w:b/>
          <w:sz w:val="24"/>
          <w:szCs w:val="24"/>
        </w:rPr>
        <w:t xml:space="preserve">: </w:t>
      </w:r>
    </w:p>
    <w:p w:rsidR="00A22144" w:rsidRDefault="00A22144" w:rsidP="00A22144">
      <w:pPr>
        <w:pStyle w:val="NoSpacing"/>
        <w:rPr>
          <w:rFonts w:ascii="Bookman Old Style" w:hAnsi="Bookman Old Style"/>
          <w:b/>
          <w:sz w:val="24"/>
          <w:szCs w:val="24"/>
        </w:rPr>
      </w:pPr>
    </w:p>
    <w:p w:rsidR="00916C0F" w:rsidRDefault="00916C0F" w:rsidP="00916C0F">
      <w:pPr>
        <w:pStyle w:val="NoSpacing"/>
        <w:rPr>
          <w:rFonts w:ascii="Bookman Old Style" w:hAnsi="Bookman Old Style"/>
          <w:sz w:val="24"/>
          <w:szCs w:val="24"/>
        </w:rPr>
      </w:pPr>
      <w:r w:rsidRPr="00916C0F">
        <w:rPr>
          <w:rFonts w:ascii="Bookman Old Style" w:hAnsi="Bookman Old Style"/>
          <w:sz w:val="24"/>
          <w:szCs w:val="24"/>
        </w:rPr>
        <w:t>Roberts</w:t>
      </w:r>
      <w:r>
        <w:rPr>
          <w:rFonts w:ascii="Bookman Old Style" w:hAnsi="Bookman Old Style"/>
          <w:sz w:val="24"/>
          <w:szCs w:val="24"/>
        </w:rPr>
        <w:t>,</w:t>
      </w:r>
      <w:r w:rsidRPr="00916C0F">
        <w:rPr>
          <w:rFonts w:ascii="Bookman Old Style" w:hAnsi="Bookman Old Style"/>
          <w:sz w:val="24"/>
          <w:szCs w:val="24"/>
        </w:rPr>
        <w:t xml:space="preserve"> </w:t>
      </w:r>
      <w:r>
        <w:rPr>
          <w:rFonts w:ascii="Bookman Old Style" w:hAnsi="Bookman Old Style"/>
          <w:sz w:val="24"/>
          <w:szCs w:val="24"/>
        </w:rPr>
        <w:t>S.</w:t>
      </w:r>
      <w:r w:rsidRPr="00916C0F">
        <w:rPr>
          <w:rFonts w:ascii="Bookman Old Style" w:hAnsi="Bookman Old Style"/>
          <w:sz w:val="24"/>
          <w:szCs w:val="24"/>
        </w:rPr>
        <w:t>, McInnes</w:t>
      </w:r>
      <w:r>
        <w:rPr>
          <w:rFonts w:ascii="Bookman Old Style" w:hAnsi="Bookman Old Style"/>
          <w:sz w:val="24"/>
          <w:szCs w:val="24"/>
        </w:rPr>
        <w:t>,</w:t>
      </w:r>
      <w:r w:rsidRPr="00916C0F">
        <w:rPr>
          <w:rFonts w:ascii="Bookman Old Style" w:hAnsi="Bookman Old Style"/>
          <w:sz w:val="24"/>
          <w:szCs w:val="24"/>
        </w:rPr>
        <w:t xml:space="preserve"> </w:t>
      </w:r>
      <w:r>
        <w:rPr>
          <w:rFonts w:ascii="Bookman Old Style" w:hAnsi="Bookman Old Style"/>
          <w:sz w:val="24"/>
          <w:szCs w:val="24"/>
        </w:rPr>
        <w:t xml:space="preserve">E., </w:t>
      </w:r>
      <w:r w:rsidRPr="00916C0F">
        <w:rPr>
          <w:rFonts w:ascii="Bookman Old Style" w:hAnsi="Bookman Old Style"/>
          <w:sz w:val="24"/>
          <w:szCs w:val="24"/>
        </w:rPr>
        <w:t xml:space="preserve">Wallis </w:t>
      </w:r>
      <w:r>
        <w:rPr>
          <w:rFonts w:ascii="Bookman Old Style" w:hAnsi="Bookman Old Style"/>
          <w:sz w:val="24"/>
          <w:szCs w:val="24"/>
        </w:rPr>
        <w:t>M.,</w:t>
      </w:r>
      <w:r w:rsidRPr="00916C0F">
        <w:rPr>
          <w:rFonts w:ascii="Bookman Old Style" w:hAnsi="Bookman Old Style"/>
          <w:sz w:val="24"/>
          <w:szCs w:val="24"/>
        </w:rPr>
        <w:t xml:space="preserve"> Bucknall</w:t>
      </w:r>
      <w:r>
        <w:rPr>
          <w:rFonts w:ascii="Bookman Old Style" w:hAnsi="Bookman Old Style"/>
          <w:sz w:val="24"/>
          <w:szCs w:val="24"/>
        </w:rPr>
        <w:t>,</w:t>
      </w:r>
      <w:r w:rsidRPr="00916C0F">
        <w:rPr>
          <w:rFonts w:ascii="Bookman Old Style" w:hAnsi="Bookman Old Style"/>
          <w:sz w:val="24"/>
          <w:szCs w:val="24"/>
        </w:rPr>
        <w:t xml:space="preserve"> </w:t>
      </w:r>
      <w:r>
        <w:rPr>
          <w:rFonts w:ascii="Bookman Old Style" w:hAnsi="Bookman Old Style"/>
          <w:sz w:val="24"/>
          <w:szCs w:val="24"/>
        </w:rPr>
        <w:t xml:space="preserve">T., </w:t>
      </w:r>
      <w:r w:rsidRPr="00916C0F">
        <w:rPr>
          <w:rFonts w:ascii="Bookman Old Style" w:hAnsi="Bookman Old Style"/>
          <w:sz w:val="24"/>
          <w:szCs w:val="24"/>
        </w:rPr>
        <w:t xml:space="preserve">Banks </w:t>
      </w:r>
      <w:r>
        <w:rPr>
          <w:rFonts w:ascii="Bookman Old Style" w:hAnsi="Bookman Old Style"/>
          <w:sz w:val="24"/>
          <w:szCs w:val="24"/>
        </w:rPr>
        <w:t>M.,</w:t>
      </w:r>
      <w:r w:rsidRPr="00916C0F">
        <w:rPr>
          <w:rFonts w:ascii="Bookman Old Style" w:hAnsi="Bookman Old Style"/>
          <w:sz w:val="24"/>
          <w:szCs w:val="24"/>
        </w:rPr>
        <w:t xml:space="preserve"> </w:t>
      </w:r>
      <w:r>
        <w:rPr>
          <w:rFonts w:ascii="Bookman Old Style" w:hAnsi="Bookman Old Style"/>
          <w:sz w:val="24"/>
          <w:szCs w:val="24"/>
        </w:rPr>
        <w:t>&amp;</w:t>
      </w:r>
      <w:r w:rsidRPr="00916C0F">
        <w:rPr>
          <w:rFonts w:ascii="Bookman Old Style" w:hAnsi="Bookman Old Style"/>
          <w:sz w:val="24"/>
          <w:szCs w:val="24"/>
        </w:rPr>
        <w:t xml:space="preserve"> </w:t>
      </w:r>
      <w:r>
        <w:rPr>
          <w:rFonts w:ascii="Bookman Old Style" w:hAnsi="Bookman Old Style"/>
          <w:sz w:val="24"/>
          <w:szCs w:val="24"/>
        </w:rPr>
        <w:t xml:space="preserve">Chaboyer, W. (2016). </w:t>
      </w:r>
      <w:r w:rsidRPr="00916C0F">
        <w:rPr>
          <w:rFonts w:ascii="Bookman Old Style" w:hAnsi="Bookman Old Style"/>
          <w:sz w:val="24"/>
          <w:szCs w:val="24"/>
        </w:rPr>
        <w:t>Nurses’ perceptions of a pressure ulcer prevention care bundle: a qualitative descriptive study</w:t>
      </w:r>
      <w:r>
        <w:rPr>
          <w:rFonts w:ascii="Bookman Old Style" w:hAnsi="Bookman Old Style"/>
          <w:sz w:val="24"/>
          <w:szCs w:val="24"/>
        </w:rPr>
        <w:t xml:space="preserve">. BMC Nurs.,15, </w:t>
      </w:r>
      <w:r w:rsidRPr="00916C0F">
        <w:rPr>
          <w:rFonts w:ascii="Bookman Old Style" w:hAnsi="Bookman Old Style"/>
          <w:sz w:val="24"/>
          <w:szCs w:val="24"/>
        </w:rPr>
        <w:t>64.</w:t>
      </w:r>
      <w:r>
        <w:rPr>
          <w:rFonts w:ascii="Bookman Old Style" w:hAnsi="Bookman Old Style"/>
          <w:sz w:val="24"/>
          <w:szCs w:val="24"/>
        </w:rPr>
        <w:t xml:space="preserve"> </w:t>
      </w:r>
      <w:r w:rsidRPr="00916C0F">
        <w:rPr>
          <w:rFonts w:ascii="Bookman Old Style" w:hAnsi="Bookman Old Style"/>
          <w:sz w:val="24"/>
          <w:szCs w:val="24"/>
        </w:rPr>
        <w:t>doi: 10.1186/s12912-016-0188-9</w:t>
      </w:r>
    </w:p>
    <w:p w:rsidR="00916C0F" w:rsidRPr="00916C0F" w:rsidRDefault="00916C0F" w:rsidP="00A22144">
      <w:pPr>
        <w:pStyle w:val="NoSpacing"/>
        <w:rPr>
          <w:rFonts w:ascii="Bookman Old Style" w:hAnsi="Bookman Old Style"/>
          <w:sz w:val="24"/>
          <w:szCs w:val="24"/>
        </w:rPr>
      </w:pPr>
    </w:p>
    <w:p w:rsidR="00A2214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 What is the phenomenon of interest and is it clearly stated for the reader?</w:t>
      </w:r>
    </w:p>
    <w:p w:rsidR="00A22144" w:rsidRPr="00916C0F" w:rsidRDefault="00916C0F" w:rsidP="00A22144">
      <w:pPr>
        <w:pStyle w:val="NoSpacing"/>
        <w:rPr>
          <w:rFonts w:ascii="Bookman Old Style" w:hAnsi="Bookman Old Style"/>
          <w:sz w:val="24"/>
          <w:szCs w:val="24"/>
        </w:rPr>
      </w:pPr>
      <w:r>
        <w:rPr>
          <w:rFonts w:ascii="Bookman Old Style" w:hAnsi="Bookman Old Style"/>
          <w:sz w:val="24"/>
          <w:szCs w:val="24"/>
        </w:rPr>
        <w:t>The phenomenon of interest revolves around nurses’ perception about the pressure ulcer prevention</w:t>
      </w:r>
      <w:r w:rsidR="00274E16">
        <w:rPr>
          <w:rFonts w:ascii="Bookman Old Style" w:hAnsi="Bookman Old Style"/>
          <w:sz w:val="24"/>
          <w:szCs w:val="24"/>
        </w:rPr>
        <w:t xml:space="preserve"> care bundle (PUPCB)</w:t>
      </w:r>
      <w:r>
        <w:rPr>
          <w:rFonts w:ascii="Bookman Old Style" w:hAnsi="Bookman Old Style"/>
          <w:sz w:val="24"/>
          <w:szCs w:val="24"/>
        </w:rPr>
        <w:t xml:space="preserve"> and how it impacts their clinical practice regarding pressure ulcer care.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 What is the justification for using a qualitative method?</w:t>
      </w:r>
    </w:p>
    <w:p w:rsidR="00A22144" w:rsidRPr="00916C0F" w:rsidRDefault="00916C0F" w:rsidP="00A22144">
      <w:pPr>
        <w:pStyle w:val="NoSpacing"/>
        <w:rPr>
          <w:rFonts w:ascii="Bookman Old Style" w:hAnsi="Bookman Old Style"/>
          <w:sz w:val="24"/>
          <w:szCs w:val="24"/>
        </w:rPr>
      </w:pPr>
      <w:r>
        <w:rPr>
          <w:rFonts w:ascii="Bookman Old Style" w:hAnsi="Bookman Old Style"/>
          <w:sz w:val="24"/>
          <w:szCs w:val="24"/>
        </w:rPr>
        <w:t>Qualitative method was used because researchers aimed at analyzing and exploring the profound information about how nurses perceived</w:t>
      </w:r>
      <w:r w:rsidR="001C591B">
        <w:rPr>
          <w:rFonts w:ascii="Bookman Old Style" w:hAnsi="Bookman Old Style"/>
          <w:sz w:val="24"/>
          <w:szCs w:val="24"/>
        </w:rPr>
        <w:t xml:space="preserve"> care bundle for</w:t>
      </w:r>
      <w:r>
        <w:rPr>
          <w:rFonts w:ascii="Bookman Old Style" w:hAnsi="Bookman Old Style"/>
          <w:sz w:val="24"/>
          <w:szCs w:val="24"/>
        </w:rPr>
        <w:t xml:space="preserve"> </w:t>
      </w:r>
      <w:r w:rsidR="001C591B">
        <w:rPr>
          <w:rFonts w:ascii="Bookman Old Style" w:hAnsi="Bookman Old Style"/>
          <w:sz w:val="24"/>
          <w:szCs w:val="24"/>
        </w:rPr>
        <w:t xml:space="preserve">managing </w:t>
      </w:r>
      <w:r>
        <w:rPr>
          <w:rFonts w:ascii="Bookman Old Style" w:hAnsi="Bookman Old Style"/>
          <w:sz w:val="24"/>
          <w:szCs w:val="24"/>
        </w:rPr>
        <w:t xml:space="preserve">patients with pressure ulcers (PU). Qualitative design works well for extracting in-depth information obtained from the subject matter experts.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 What are the philosophical underpinnings of the research method?</w:t>
      </w:r>
    </w:p>
    <w:p w:rsidR="00A22144" w:rsidRPr="00274E16" w:rsidRDefault="00274E16" w:rsidP="00A22144">
      <w:pPr>
        <w:pStyle w:val="NoSpacing"/>
        <w:rPr>
          <w:rFonts w:ascii="Bookman Old Style" w:hAnsi="Bookman Old Style"/>
          <w:sz w:val="24"/>
          <w:szCs w:val="24"/>
        </w:rPr>
      </w:pPr>
      <w:r>
        <w:rPr>
          <w:rFonts w:ascii="Bookman Old Style" w:hAnsi="Bookman Old Style"/>
          <w:sz w:val="24"/>
          <w:szCs w:val="24"/>
        </w:rPr>
        <w:t xml:space="preserve">Semi-structured interview was used having both close and open-ended questions. Semi structure interviews give thorough information about the problem issue providing the researcher with the silhouette for extracting maximum information in limited time.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 xml:space="preserve">4. What is the purpose of the study? </w:t>
      </w:r>
    </w:p>
    <w:p w:rsidR="00A22144" w:rsidRPr="00916C0F" w:rsidRDefault="00916C0F" w:rsidP="00A22144">
      <w:pPr>
        <w:pStyle w:val="NoSpacing"/>
        <w:rPr>
          <w:rFonts w:ascii="Bookman Old Style" w:hAnsi="Bookman Old Style"/>
          <w:sz w:val="24"/>
          <w:szCs w:val="24"/>
        </w:rPr>
      </w:pPr>
      <w:r>
        <w:rPr>
          <w:rFonts w:ascii="Bookman Old Style" w:hAnsi="Bookman Old Style"/>
          <w:sz w:val="24"/>
          <w:szCs w:val="24"/>
        </w:rPr>
        <w:t xml:space="preserve">Purpose of the study is to </w:t>
      </w:r>
      <w:r w:rsidR="001C591B">
        <w:rPr>
          <w:rFonts w:ascii="Bookman Old Style" w:hAnsi="Bookman Old Style"/>
          <w:sz w:val="24"/>
          <w:szCs w:val="24"/>
        </w:rPr>
        <w:t xml:space="preserve">gather </w:t>
      </w:r>
      <w:r>
        <w:rPr>
          <w:rFonts w:ascii="Bookman Old Style" w:hAnsi="Bookman Old Style"/>
          <w:sz w:val="24"/>
          <w:szCs w:val="24"/>
        </w:rPr>
        <w:t>detailed information about either nurses perceive pressure ulcer prevention</w:t>
      </w:r>
      <w:r w:rsidR="001C591B">
        <w:rPr>
          <w:rFonts w:ascii="Bookman Old Style" w:hAnsi="Bookman Old Style"/>
          <w:sz w:val="24"/>
          <w:szCs w:val="24"/>
        </w:rPr>
        <w:t xml:space="preserve"> care bundle</w:t>
      </w:r>
      <w:r>
        <w:rPr>
          <w:rFonts w:ascii="Bookman Old Style" w:hAnsi="Bookman Old Style"/>
          <w:sz w:val="24"/>
          <w:szCs w:val="24"/>
        </w:rPr>
        <w:t xml:space="preserve"> as significant as other practices or not. How they perceive it and what factors affected their perception about it. This study may help is clinical reforms regarding PU care</w:t>
      </w:r>
      <w:r w:rsidR="001C591B">
        <w:rPr>
          <w:rFonts w:ascii="Bookman Old Style" w:hAnsi="Bookman Old Style"/>
          <w:sz w:val="24"/>
          <w:szCs w:val="24"/>
        </w:rPr>
        <w:t xml:space="preserve"> bundle</w:t>
      </w:r>
      <w:r>
        <w:rPr>
          <w:rFonts w:ascii="Bookman Old Style" w:hAnsi="Bookman Old Style"/>
          <w:sz w:val="24"/>
          <w:szCs w:val="24"/>
        </w:rPr>
        <w:t xml:space="preserv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5. What is the projected significance of the work to nursing?</w:t>
      </w:r>
    </w:p>
    <w:p w:rsidR="00A22144" w:rsidRPr="00916C0F" w:rsidRDefault="00916C0F" w:rsidP="00A22144">
      <w:pPr>
        <w:pStyle w:val="NoSpacing"/>
        <w:rPr>
          <w:rFonts w:ascii="Bookman Old Style" w:hAnsi="Bookman Old Style"/>
          <w:sz w:val="24"/>
          <w:szCs w:val="24"/>
        </w:rPr>
      </w:pPr>
      <w:r>
        <w:rPr>
          <w:rFonts w:ascii="Bookman Old Style" w:hAnsi="Bookman Old Style"/>
          <w:sz w:val="24"/>
          <w:szCs w:val="24"/>
        </w:rPr>
        <w:t xml:space="preserve">This study is aimed at finding nurses’ perception regarding PU </w:t>
      </w:r>
      <w:r w:rsidR="001C591B">
        <w:rPr>
          <w:rFonts w:ascii="Bookman Old Style" w:hAnsi="Bookman Old Style"/>
          <w:sz w:val="24"/>
          <w:szCs w:val="24"/>
        </w:rPr>
        <w:t>care bundle</w:t>
      </w:r>
      <w:r>
        <w:rPr>
          <w:rFonts w:ascii="Bookman Old Style" w:hAnsi="Bookman Old Style"/>
          <w:sz w:val="24"/>
          <w:szCs w:val="24"/>
        </w:rPr>
        <w:t xml:space="preserve"> and carry clinical significance because information was obtained from the nurses working with PU patients and their communicated thoughts and feelings may help bringing about constructive reforms in PU prevention and management</w:t>
      </w:r>
      <w:r w:rsidR="001C591B">
        <w:rPr>
          <w:rFonts w:ascii="Bookman Old Style" w:hAnsi="Bookman Old Style"/>
          <w:sz w:val="24"/>
          <w:szCs w:val="24"/>
        </w:rPr>
        <w:t xml:space="preserv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6. Is the method used to collect data compatible with the purpose of the research?</w:t>
      </w:r>
    </w:p>
    <w:p w:rsidR="00A22144" w:rsidRPr="00E86293" w:rsidRDefault="00E86293" w:rsidP="00A22144">
      <w:pPr>
        <w:pStyle w:val="NoSpacing"/>
        <w:rPr>
          <w:rFonts w:ascii="Bookman Old Style" w:hAnsi="Bookman Old Style"/>
          <w:sz w:val="24"/>
          <w:szCs w:val="24"/>
        </w:rPr>
      </w:pPr>
      <w:r>
        <w:rPr>
          <w:rFonts w:ascii="Bookman Old Style" w:hAnsi="Bookman Old Style"/>
          <w:sz w:val="24"/>
          <w:szCs w:val="24"/>
        </w:rPr>
        <w:t xml:space="preserve">Yes the semi structured interview was used for analyzing the nurses’ perception about PU care bundle. It cannot be analyzed using questionnaires because they give only superficial information deprived of body language and other non-verbal cues important for identifying the validity of their provided information.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7. Does the researcher describe data collection strategies (i.e. interview, observation, field notes)?</w:t>
      </w:r>
    </w:p>
    <w:p w:rsidR="00A22144" w:rsidRPr="00E86293" w:rsidRDefault="00E86293" w:rsidP="00A22144">
      <w:pPr>
        <w:pStyle w:val="NoSpacing"/>
        <w:rPr>
          <w:rFonts w:ascii="Bookman Old Style" w:hAnsi="Bookman Old Style"/>
          <w:sz w:val="24"/>
          <w:szCs w:val="24"/>
        </w:rPr>
      </w:pPr>
      <w:r>
        <w:rPr>
          <w:rFonts w:ascii="Bookman Old Style" w:hAnsi="Bookman Old Style"/>
          <w:sz w:val="24"/>
          <w:szCs w:val="24"/>
        </w:rPr>
        <w:lastRenderedPageBreak/>
        <w:t xml:space="preserve">Yes, he described semi-structured interview as the data collection strategy.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8. Is protection of human participants addressed?</w:t>
      </w:r>
    </w:p>
    <w:p w:rsidR="00A22144" w:rsidRPr="00E86293" w:rsidRDefault="00E86293" w:rsidP="00A22144">
      <w:pPr>
        <w:pStyle w:val="NoSpacing"/>
        <w:rPr>
          <w:rFonts w:ascii="Bookman Old Style" w:hAnsi="Bookman Old Style"/>
          <w:sz w:val="24"/>
          <w:szCs w:val="24"/>
        </w:rPr>
      </w:pPr>
      <w:r>
        <w:rPr>
          <w:rFonts w:ascii="Bookman Old Style" w:hAnsi="Bookman Old Style"/>
          <w:sz w:val="24"/>
          <w:szCs w:val="24"/>
        </w:rPr>
        <w:t xml:space="preserve">Yes, participants were selected on their own will, were debriefed about study purpose and were assured that information attained will be kept confidential.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9. Does the researcher address the credibility, auditability, and fittingness of the data?</w:t>
      </w:r>
    </w:p>
    <w:p w:rsidR="00A22144" w:rsidRPr="00FC7503" w:rsidRDefault="00FC7503" w:rsidP="00A22144">
      <w:pPr>
        <w:pStyle w:val="NoSpacing"/>
        <w:rPr>
          <w:rFonts w:ascii="Bookman Old Style" w:hAnsi="Bookman Old Style"/>
          <w:sz w:val="24"/>
          <w:szCs w:val="24"/>
        </w:rPr>
      </w:pPr>
      <w:r>
        <w:rPr>
          <w:rFonts w:ascii="Bookman Old Style" w:hAnsi="Bookman Old Style"/>
          <w:sz w:val="24"/>
          <w:szCs w:val="24"/>
        </w:rPr>
        <w:t xml:space="preserve">Yes, he expressed that sample that he selected was limited and must not address the generalizibility issues, suggesting that further research must be conducted using more participants.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10. Can the reader follow the researcher’s thinking?</w:t>
      </w:r>
    </w:p>
    <w:p w:rsidR="00A22144" w:rsidRPr="00FC7503" w:rsidRDefault="00FC7503" w:rsidP="00A22144">
      <w:pPr>
        <w:pStyle w:val="NoSpacing"/>
        <w:rPr>
          <w:rFonts w:ascii="Bookman Old Style" w:hAnsi="Bookman Old Style"/>
          <w:sz w:val="24"/>
          <w:szCs w:val="24"/>
        </w:rPr>
      </w:pPr>
      <w:r>
        <w:rPr>
          <w:rFonts w:ascii="Bookman Old Style" w:hAnsi="Bookman Old Style"/>
          <w:sz w:val="24"/>
          <w:szCs w:val="24"/>
        </w:rPr>
        <w:t xml:space="preserve">Yes, researcher first presented a conductive overview of the preexisting literature; then he presented what did participants were asked and what data </w:t>
      </w:r>
      <w:r w:rsidR="00274E16">
        <w:rPr>
          <w:rFonts w:ascii="Bookman Old Style" w:hAnsi="Bookman Old Style"/>
          <w:sz w:val="24"/>
          <w:szCs w:val="24"/>
        </w:rPr>
        <w:t>were</w:t>
      </w:r>
      <w:r>
        <w:rPr>
          <w:rFonts w:ascii="Bookman Old Style" w:hAnsi="Bookman Old Style"/>
          <w:sz w:val="24"/>
          <w:szCs w:val="24"/>
        </w:rPr>
        <w:t xml:space="preserve"> obtained. In the later sections, he explained the significance of PU care bundle in relation to current PU prevention and management</w:t>
      </w:r>
      <w:r w:rsidR="00274E16">
        <w:rPr>
          <w:rFonts w:ascii="Bookman Old Style" w:hAnsi="Bookman Old Style"/>
          <w:sz w:val="24"/>
          <w:szCs w:val="24"/>
        </w:rPr>
        <w:t xml:space="preserve"> practices</w:t>
      </w:r>
      <w:r>
        <w:rPr>
          <w:rFonts w:ascii="Bookman Old Style" w:hAnsi="Bookman Old Style"/>
          <w:sz w:val="24"/>
          <w:szCs w:val="24"/>
        </w:rPr>
        <w:t xml:space="preserv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11. Does the researcher document the research process?</w:t>
      </w:r>
    </w:p>
    <w:p w:rsidR="00A22144" w:rsidRPr="00FC7503" w:rsidRDefault="00FC7503" w:rsidP="00A22144">
      <w:pPr>
        <w:pStyle w:val="NoSpacing"/>
        <w:rPr>
          <w:rFonts w:ascii="Bookman Old Style" w:hAnsi="Bookman Old Style"/>
          <w:sz w:val="24"/>
          <w:szCs w:val="24"/>
        </w:rPr>
      </w:pPr>
      <w:r>
        <w:rPr>
          <w:rFonts w:ascii="Bookman Old Style" w:hAnsi="Bookman Old Style"/>
          <w:sz w:val="24"/>
          <w:szCs w:val="24"/>
        </w:rPr>
        <w:t>Yes</w:t>
      </w:r>
      <w:r w:rsidR="00274E16">
        <w:rPr>
          <w:rFonts w:ascii="Bookman Old Style" w:hAnsi="Bookman Old Style"/>
          <w:sz w:val="24"/>
          <w:szCs w:val="24"/>
        </w:rPr>
        <w:t>,</w:t>
      </w:r>
      <w:r>
        <w:rPr>
          <w:rFonts w:ascii="Bookman Old Style" w:hAnsi="Bookman Old Style"/>
          <w:sz w:val="24"/>
          <w:szCs w:val="24"/>
        </w:rPr>
        <w:t xml:space="preserve"> he explained the research</w:t>
      </w:r>
      <w:r w:rsidR="00274E16">
        <w:rPr>
          <w:rFonts w:ascii="Bookman Old Style" w:hAnsi="Bookman Old Style"/>
          <w:sz w:val="24"/>
          <w:szCs w:val="24"/>
        </w:rPr>
        <w:t xml:space="preserve"> process</w:t>
      </w:r>
      <w:r>
        <w:rPr>
          <w:rFonts w:ascii="Bookman Old Style" w:hAnsi="Bookman Old Style"/>
          <w:sz w:val="24"/>
          <w:szCs w:val="24"/>
        </w:rPr>
        <w:t xml:space="preserve"> under the headings of methods (study design and setting, participant and recruitment, data collection, tabular representation of semi-structured interview items, data analysis, results, conclusion and implications).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12. Are the findings applicable outside of the study situation?</w:t>
      </w:r>
    </w:p>
    <w:p w:rsidR="00A22144" w:rsidRPr="00FC7503" w:rsidRDefault="00FC7503" w:rsidP="00A22144">
      <w:pPr>
        <w:pStyle w:val="NoSpacing"/>
        <w:rPr>
          <w:rFonts w:ascii="Bookman Old Style" w:hAnsi="Bookman Old Style"/>
          <w:sz w:val="24"/>
          <w:szCs w:val="24"/>
        </w:rPr>
      </w:pPr>
      <w:r>
        <w:rPr>
          <w:rFonts w:ascii="Bookman Old Style" w:hAnsi="Bookman Old Style"/>
          <w:sz w:val="24"/>
          <w:szCs w:val="24"/>
        </w:rPr>
        <w:t xml:space="preserve">Yes, findings are applicable in clinical setting because they estimated the perception of nurses about PU care bundle involving patient-nurse partnership and particular caring practices. Overall, nurses demonstrated this plan highly effective for patients other than that with psychological impairment.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13. Are the results meaningful to individuals not involved in the research?</w:t>
      </w:r>
    </w:p>
    <w:p w:rsidR="00A22144" w:rsidRPr="00FC7503" w:rsidRDefault="00FC7503" w:rsidP="00A22144">
      <w:pPr>
        <w:pStyle w:val="NoSpacing"/>
        <w:rPr>
          <w:rFonts w:ascii="Bookman Old Style" w:hAnsi="Bookman Old Style"/>
          <w:sz w:val="24"/>
          <w:szCs w:val="24"/>
        </w:rPr>
      </w:pPr>
      <w:r>
        <w:rPr>
          <w:rFonts w:ascii="Bookman Old Style" w:hAnsi="Bookman Old Style"/>
          <w:sz w:val="24"/>
          <w:szCs w:val="24"/>
        </w:rPr>
        <w:t>Yes, PU patients were not involved in the research but nurses’ perception about PU care bundle will improve further scope of practice for the</w:t>
      </w:r>
      <w:r w:rsidR="00F34ECD">
        <w:rPr>
          <w:rFonts w:ascii="Bookman Old Style" w:hAnsi="Bookman Old Style"/>
          <w:sz w:val="24"/>
          <w:szCs w:val="24"/>
        </w:rPr>
        <w:t xml:space="preserve"> PU</w:t>
      </w:r>
      <w:r>
        <w:rPr>
          <w:rFonts w:ascii="Bookman Old Style" w:hAnsi="Bookman Old Style"/>
          <w:sz w:val="24"/>
          <w:szCs w:val="24"/>
        </w:rPr>
        <w:t xml:space="preserve"> patients allowing </w:t>
      </w:r>
      <w:r w:rsidR="00274E16">
        <w:rPr>
          <w:rFonts w:ascii="Bookman Old Style" w:hAnsi="Bookman Old Style"/>
          <w:sz w:val="24"/>
          <w:szCs w:val="24"/>
        </w:rPr>
        <w:t>their</w:t>
      </w:r>
      <w:r>
        <w:rPr>
          <w:rFonts w:ascii="Bookman Old Style" w:hAnsi="Bookman Old Style"/>
          <w:sz w:val="24"/>
          <w:szCs w:val="24"/>
        </w:rPr>
        <w:t xml:space="preserve"> self determination and decision-making.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14. Do the conclusions, implications, and recommendations give the reader a context in which to use the findings?</w:t>
      </w:r>
    </w:p>
    <w:p w:rsidR="00A22144" w:rsidRPr="00F34ECD" w:rsidRDefault="00F34ECD" w:rsidP="00A22144">
      <w:pPr>
        <w:pStyle w:val="NoSpacing"/>
        <w:rPr>
          <w:rFonts w:ascii="Bookman Old Style" w:hAnsi="Bookman Old Style"/>
          <w:sz w:val="24"/>
          <w:szCs w:val="24"/>
        </w:rPr>
      </w:pPr>
      <w:r>
        <w:rPr>
          <w:rFonts w:ascii="Bookman Old Style" w:hAnsi="Bookman Old Style"/>
          <w:sz w:val="24"/>
          <w:szCs w:val="24"/>
        </w:rPr>
        <w:t xml:space="preserve">This study has a number of implications including more thorough understanding of PUPCB (Pressure Ulcer Prevention Care bundle), its current scope of practice in clinical setting, strategies to improve nurse-patient communication, increasing PUPCB awareness for nurses and patients and so on. Conclusion and recommendations give clear idea of the context of study.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15. What are the recommendations for future study?</w:t>
      </w:r>
    </w:p>
    <w:p w:rsidR="00A22144" w:rsidRPr="00F34ECD" w:rsidRDefault="00F34ECD" w:rsidP="00A22144">
      <w:pPr>
        <w:pStyle w:val="NoSpacing"/>
        <w:rPr>
          <w:rFonts w:ascii="Bookman Old Style" w:hAnsi="Bookman Old Style"/>
          <w:sz w:val="24"/>
          <w:szCs w:val="24"/>
        </w:rPr>
      </w:pPr>
      <w:r>
        <w:rPr>
          <w:rFonts w:ascii="Bookman Old Style" w:hAnsi="Bookman Old Style"/>
          <w:sz w:val="24"/>
          <w:szCs w:val="24"/>
        </w:rPr>
        <w:t xml:space="preserve">This study used 18 nurse participants, more participants e.g., PU patients and management staff should participate to give the PUPCB an evidence-based practice rank. Moreover, generalizibility issues arise from small sample size which must be addressed in future research.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16. Do the recommendations reflect the findings?</w:t>
      </w:r>
    </w:p>
    <w:p w:rsidR="00A22144" w:rsidRPr="00F34ECD" w:rsidRDefault="00F34ECD" w:rsidP="00A22144">
      <w:pPr>
        <w:pStyle w:val="NoSpacing"/>
        <w:rPr>
          <w:rFonts w:ascii="Bookman Old Style" w:hAnsi="Bookman Old Style"/>
          <w:sz w:val="24"/>
          <w:szCs w:val="24"/>
        </w:rPr>
      </w:pPr>
      <w:r>
        <w:rPr>
          <w:rFonts w:ascii="Bookman Old Style" w:hAnsi="Bookman Old Style"/>
          <w:sz w:val="24"/>
          <w:szCs w:val="24"/>
        </w:rPr>
        <w:t>Yes, small sample size having staff nurses was a major limitation. Secondly, only nurses’ perception was considered, patients’ perspective about this care bundle must be addressed in further studies.</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17. How has the researcher made explicit the significance of the study to nursing theory, research, or practice?</w:t>
      </w:r>
    </w:p>
    <w:p w:rsidR="00A22144" w:rsidRPr="00274E16" w:rsidRDefault="00274E16" w:rsidP="00A22144">
      <w:pPr>
        <w:pStyle w:val="NoSpacing"/>
        <w:rPr>
          <w:rFonts w:ascii="Bookman Old Style" w:hAnsi="Bookman Old Style"/>
          <w:sz w:val="24"/>
          <w:szCs w:val="24"/>
        </w:rPr>
      </w:pPr>
      <w:r>
        <w:rPr>
          <w:rFonts w:ascii="Bookman Old Style" w:hAnsi="Bookman Old Style"/>
          <w:sz w:val="24"/>
          <w:szCs w:val="24"/>
        </w:rPr>
        <w:t xml:space="preserve">In the practice, this research demonstrated that PUBCB is having practice validity when it comes to the practicing agents—nurses. Hence, researcher made explicit significance in nursing practice through this research. </w:t>
      </w:r>
    </w:p>
    <w:p w:rsidR="00A22144" w:rsidRPr="00AF6134" w:rsidRDefault="00A22144" w:rsidP="00A22144">
      <w:pPr>
        <w:pStyle w:val="NoSpacing"/>
        <w:rPr>
          <w:rFonts w:ascii="Bookman Old Style" w:hAnsi="Bookman Old Style"/>
          <w:b/>
          <w:sz w:val="24"/>
          <w:szCs w:val="24"/>
        </w:rPr>
      </w:pPr>
    </w:p>
    <w:p w:rsidR="00A22144" w:rsidRPr="00AF6134" w:rsidRDefault="00A22144" w:rsidP="00A22144">
      <w:pPr>
        <w:pStyle w:val="NoSpacing"/>
        <w:jc w:val="center"/>
        <w:rPr>
          <w:rFonts w:ascii="Bookman Old Style" w:hAnsi="Bookman Old Style"/>
          <w:b/>
          <w:sz w:val="24"/>
          <w:szCs w:val="24"/>
        </w:rPr>
      </w:pPr>
      <w:r w:rsidRPr="00AF6134">
        <w:rPr>
          <w:rFonts w:ascii="Bookman Old Style" w:hAnsi="Bookman Old Style"/>
          <w:b/>
          <w:sz w:val="24"/>
          <w:szCs w:val="24"/>
        </w:rPr>
        <w:t>Quantitative Research Assignment</w:t>
      </w:r>
    </w:p>
    <w:p w:rsidR="00A22144" w:rsidRPr="00AF6134" w:rsidRDefault="00A22144" w:rsidP="00A22144">
      <w:pPr>
        <w:pStyle w:val="NoSpacing"/>
        <w:rPr>
          <w:rFonts w:ascii="Bookman Old Style" w:hAnsi="Bookman Old Style"/>
          <w:b/>
          <w:sz w:val="24"/>
          <w:szCs w:val="24"/>
        </w:rPr>
      </w:pPr>
    </w:p>
    <w:p w:rsidR="00A22144" w:rsidRPr="00AF6134" w:rsidRDefault="0072623E" w:rsidP="00A22144">
      <w:pPr>
        <w:pStyle w:val="NoSpacing"/>
        <w:rPr>
          <w:rFonts w:ascii="Bookman Old Style" w:hAnsi="Bookman Old Style"/>
          <w:b/>
          <w:sz w:val="24"/>
          <w:szCs w:val="24"/>
        </w:rPr>
      </w:pPr>
      <w:r w:rsidRPr="00AF6134">
        <w:rPr>
          <w:rFonts w:ascii="Bookman Old Style" w:hAnsi="Bookman Old Style"/>
          <w:b/>
          <w:sz w:val="24"/>
          <w:szCs w:val="24"/>
        </w:rPr>
        <w:t>Your selected article reference here in APA format</w:t>
      </w:r>
    </w:p>
    <w:p w:rsidR="00A22144" w:rsidRPr="00AF6134" w:rsidRDefault="00A22144" w:rsidP="00A22144">
      <w:pPr>
        <w:pStyle w:val="NoSpacing"/>
        <w:rPr>
          <w:rFonts w:ascii="Bookman Old Style" w:hAnsi="Bookman Old Style"/>
          <w:b/>
          <w:sz w:val="24"/>
          <w:szCs w:val="24"/>
        </w:rPr>
      </w:pPr>
    </w:p>
    <w:p w:rsidR="00A22144" w:rsidRPr="00275CDF" w:rsidRDefault="00CF50C1" w:rsidP="00275CDF">
      <w:pPr>
        <w:pStyle w:val="Heading2"/>
        <w:shd w:val="clear" w:color="auto" w:fill="FFFFFF"/>
        <w:spacing w:after="50" w:line="240" w:lineRule="atLeast"/>
        <w:rPr>
          <w:rFonts w:ascii="Bookman Old Style" w:hAnsi="Bookman Old Style"/>
          <w:b w:val="0"/>
          <w:bCs w:val="0"/>
          <w:color w:val="000000"/>
          <w:sz w:val="24"/>
          <w:szCs w:val="24"/>
        </w:rPr>
      </w:pPr>
      <w:r w:rsidRPr="00275CDF">
        <w:rPr>
          <w:rFonts w:ascii="Bookman Old Style" w:hAnsi="Bookman Old Style"/>
          <w:b w:val="0"/>
          <w:sz w:val="24"/>
          <w:szCs w:val="24"/>
        </w:rPr>
        <w:t xml:space="preserve">Dilie, A. &amp; Mengistu, D.  (2015). </w:t>
      </w:r>
      <w:r w:rsidRPr="00275CDF">
        <w:rPr>
          <w:rFonts w:ascii="Bookman Old Style" w:hAnsi="Bookman Old Style"/>
          <w:b w:val="0"/>
          <w:bCs w:val="0"/>
          <w:color w:val="000000"/>
          <w:sz w:val="24"/>
          <w:szCs w:val="24"/>
        </w:rPr>
        <w:t xml:space="preserve">Assessment of Nurses’ Knowledge, Attitude, and Perceived Barriers to Expressed Pressure Ulcer Prevention Practice in Addis Ababa Government Hospitals, Addis </w:t>
      </w:r>
      <w:r w:rsidR="00275CDF">
        <w:rPr>
          <w:rFonts w:ascii="Bookman Old Style" w:hAnsi="Bookman Old Style"/>
          <w:b w:val="0"/>
          <w:bCs w:val="0"/>
          <w:color w:val="000000"/>
          <w:sz w:val="24"/>
          <w:szCs w:val="24"/>
        </w:rPr>
        <w:t>Ababa, Ethiopia.</w:t>
      </w:r>
      <w:r w:rsidRPr="00275CDF">
        <w:rPr>
          <w:rFonts w:ascii="Bookman Old Style" w:hAnsi="Bookman Old Style"/>
          <w:b w:val="0"/>
          <w:bCs w:val="0"/>
          <w:color w:val="000000"/>
          <w:sz w:val="24"/>
          <w:szCs w:val="24"/>
        </w:rPr>
        <w:t xml:space="preserve"> </w:t>
      </w:r>
      <w:r w:rsidRPr="00275CDF">
        <w:rPr>
          <w:rFonts w:ascii="Bookman Old Style" w:hAnsi="Bookman Old Style"/>
          <w:b w:val="0"/>
          <w:bCs w:val="0"/>
          <w:i/>
          <w:color w:val="000000"/>
          <w:sz w:val="24"/>
          <w:szCs w:val="24"/>
        </w:rPr>
        <w:t>Advances in Nursing</w:t>
      </w:r>
      <w:r w:rsidRPr="00275CDF">
        <w:rPr>
          <w:rFonts w:ascii="Bookman Old Style" w:hAnsi="Bookman Old Style"/>
          <w:b w:val="0"/>
          <w:bCs w:val="0"/>
          <w:color w:val="000000"/>
          <w:sz w:val="24"/>
          <w:szCs w:val="24"/>
        </w:rPr>
        <w:t xml:space="preserve">, </w:t>
      </w:r>
      <w:r w:rsidR="00275CDF" w:rsidRPr="00275CDF">
        <w:rPr>
          <w:rFonts w:ascii="Bookman Old Style" w:hAnsi="Bookman Old Style"/>
          <w:b w:val="0"/>
          <w:bCs w:val="0"/>
          <w:color w:val="000000"/>
          <w:sz w:val="24"/>
          <w:szCs w:val="24"/>
        </w:rPr>
        <w:t>1-</w:t>
      </w:r>
      <w:r w:rsidR="00275CDF">
        <w:rPr>
          <w:rFonts w:ascii="Bookman Old Style" w:hAnsi="Bookman Old Style"/>
          <w:b w:val="0"/>
          <w:bCs w:val="0"/>
          <w:color w:val="000000"/>
          <w:sz w:val="24"/>
          <w:szCs w:val="24"/>
        </w:rPr>
        <w:t>11, doi:</w:t>
      </w:r>
      <w:r w:rsidRPr="00275CDF">
        <w:rPr>
          <w:rFonts w:ascii="Bookman Old Style" w:hAnsi="Bookman Old Style"/>
          <w:b w:val="0"/>
          <w:bCs w:val="0"/>
          <w:color w:val="000000"/>
          <w:sz w:val="24"/>
          <w:szCs w:val="24"/>
        </w:rPr>
        <w:t>10.1155/2015/796927</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Critiquing Criteria derived from LoBiondo-Wood &amp; Haber, 2010, p. 178</w:t>
      </w:r>
    </w:p>
    <w:p w:rsidR="00A22144" w:rsidRPr="00AF6134" w:rsidRDefault="00A22144" w:rsidP="00A22144">
      <w:pPr>
        <w:pStyle w:val="NoSpacing"/>
        <w:rPr>
          <w:rFonts w:ascii="Bookman Old Style" w:hAnsi="Bookman Old Style"/>
          <w:b/>
          <w:sz w:val="24"/>
          <w:szCs w:val="24"/>
        </w:rPr>
      </w:pP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18. What is the purpose of the study?</w:t>
      </w:r>
    </w:p>
    <w:p w:rsidR="0037573A" w:rsidRDefault="00AF6134" w:rsidP="00A22144">
      <w:pPr>
        <w:pStyle w:val="NoSpacing"/>
        <w:rPr>
          <w:rFonts w:ascii="Bookman Old Style" w:hAnsi="Bookman Old Style"/>
          <w:sz w:val="24"/>
          <w:szCs w:val="24"/>
        </w:rPr>
      </w:pPr>
      <w:r w:rsidRPr="00AF6134">
        <w:rPr>
          <w:rFonts w:ascii="Bookman Old Style" w:hAnsi="Bookman Old Style"/>
          <w:sz w:val="24"/>
          <w:szCs w:val="24"/>
        </w:rPr>
        <w:t xml:space="preserve">Purpose of study is to </w:t>
      </w:r>
      <w:r>
        <w:rPr>
          <w:rFonts w:ascii="Bookman Old Style" w:hAnsi="Bookman Old Style"/>
          <w:sz w:val="24"/>
          <w:szCs w:val="24"/>
        </w:rPr>
        <w:t>determine the</w:t>
      </w:r>
      <w:r w:rsidR="0037573A">
        <w:rPr>
          <w:rFonts w:ascii="Bookman Old Style" w:hAnsi="Bookman Old Style"/>
          <w:sz w:val="24"/>
          <w:szCs w:val="24"/>
        </w:rPr>
        <w:t xml:space="preserve"> knowledge,</w:t>
      </w:r>
      <w:r>
        <w:rPr>
          <w:rFonts w:ascii="Bookman Old Style" w:hAnsi="Bookman Old Style"/>
          <w:sz w:val="24"/>
          <w:szCs w:val="24"/>
        </w:rPr>
        <w:t xml:space="preserve"> attitude </w:t>
      </w:r>
      <w:r w:rsidR="0037573A">
        <w:rPr>
          <w:rFonts w:ascii="Bookman Old Style" w:hAnsi="Bookman Old Style"/>
          <w:sz w:val="24"/>
          <w:szCs w:val="24"/>
        </w:rPr>
        <w:t xml:space="preserve">and perceived barriers </w:t>
      </w:r>
      <w:r>
        <w:rPr>
          <w:rFonts w:ascii="Bookman Old Style" w:hAnsi="Bookman Old Style"/>
          <w:sz w:val="24"/>
          <w:szCs w:val="24"/>
        </w:rPr>
        <w:t>of nurses</w:t>
      </w:r>
      <w:r w:rsidR="0037573A">
        <w:rPr>
          <w:rFonts w:ascii="Bookman Old Style" w:hAnsi="Bookman Old Style"/>
          <w:sz w:val="24"/>
          <w:szCs w:val="24"/>
        </w:rPr>
        <w:t>’</w:t>
      </w:r>
      <w:r>
        <w:rPr>
          <w:rFonts w:ascii="Bookman Old Style" w:hAnsi="Bookman Old Style"/>
          <w:sz w:val="24"/>
          <w:szCs w:val="24"/>
        </w:rPr>
        <w:t xml:space="preserve"> </w:t>
      </w:r>
      <w:r w:rsidR="0037573A">
        <w:rPr>
          <w:rFonts w:ascii="Bookman Old Style" w:hAnsi="Bookman Old Style"/>
          <w:sz w:val="24"/>
          <w:szCs w:val="24"/>
        </w:rPr>
        <w:t xml:space="preserve">care </w:t>
      </w:r>
      <w:r>
        <w:rPr>
          <w:rFonts w:ascii="Bookman Old Style" w:hAnsi="Bookman Old Style"/>
          <w:sz w:val="24"/>
          <w:szCs w:val="24"/>
        </w:rPr>
        <w:t>towards pressure ulcer prevention</w:t>
      </w:r>
      <w:r w:rsidR="0037573A">
        <w:rPr>
          <w:rFonts w:ascii="Bookman Old Style" w:hAnsi="Bookman Old Style"/>
          <w:sz w:val="24"/>
          <w:szCs w:val="24"/>
        </w:rPr>
        <w:t xml:space="preserve">. </w:t>
      </w:r>
    </w:p>
    <w:p w:rsidR="00A22144" w:rsidRDefault="00A22144" w:rsidP="00A22144">
      <w:pPr>
        <w:pStyle w:val="NoSpacing"/>
        <w:rPr>
          <w:rFonts w:ascii="Bookman Old Style" w:hAnsi="Bookman Old Style"/>
          <w:b/>
          <w:sz w:val="24"/>
          <w:szCs w:val="24"/>
        </w:rPr>
      </w:pPr>
      <w:r w:rsidRPr="00AF6134">
        <w:rPr>
          <w:rFonts w:ascii="Bookman Old Style" w:hAnsi="Bookman Old Style"/>
          <w:b/>
          <w:sz w:val="24"/>
          <w:szCs w:val="24"/>
        </w:rPr>
        <w:t>19. What quantitative research design is used?</w:t>
      </w:r>
    </w:p>
    <w:p w:rsidR="00A22144" w:rsidRPr="00030ED1" w:rsidRDefault="00AF6134" w:rsidP="00A22144">
      <w:pPr>
        <w:pStyle w:val="NoSpacing"/>
        <w:rPr>
          <w:rFonts w:ascii="Bookman Old Style" w:hAnsi="Bookman Old Style"/>
          <w:sz w:val="24"/>
          <w:szCs w:val="24"/>
        </w:rPr>
      </w:pPr>
      <w:r>
        <w:rPr>
          <w:rFonts w:ascii="Bookman Old Style" w:hAnsi="Bookman Old Style"/>
          <w:sz w:val="24"/>
          <w:szCs w:val="24"/>
        </w:rPr>
        <w:t xml:space="preserve">This study used survey questionnaires which were pre-piloted before conducting research.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20. Is the type of design used appropriate?</w:t>
      </w:r>
    </w:p>
    <w:p w:rsidR="00A22144" w:rsidRPr="00030ED1" w:rsidRDefault="00030ED1" w:rsidP="00A22144">
      <w:pPr>
        <w:pStyle w:val="NoSpacing"/>
        <w:rPr>
          <w:rFonts w:ascii="Bookman Old Style" w:hAnsi="Bookman Old Style"/>
          <w:sz w:val="24"/>
          <w:szCs w:val="24"/>
        </w:rPr>
      </w:pPr>
      <w:r>
        <w:rPr>
          <w:rFonts w:ascii="Bookman Old Style" w:hAnsi="Bookman Old Style"/>
          <w:sz w:val="24"/>
          <w:szCs w:val="24"/>
        </w:rPr>
        <w:t xml:space="preserve">In my view, using cross sectional survey method is appropriate because it will give us more </w:t>
      </w:r>
      <w:r w:rsidR="00275CDF">
        <w:rPr>
          <w:rFonts w:ascii="Bookman Old Style" w:hAnsi="Bookman Old Style"/>
          <w:sz w:val="24"/>
          <w:szCs w:val="24"/>
        </w:rPr>
        <w:t>objective</w:t>
      </w:r>
      <w:r>
        <w:rPr>
          <w:rFonts w:ascii="Bookman Old Style" w:hAnsi="Bookman Old Style"/>
          <w:sz w:val="24"/>
          <w:szCs w:val="24"/>
        </w:rPr>
        <w:t xml:space="preserve"> data involving less interpretive efforts that </w:t>
      </w:r>
      <w:r w:rsidR="00275CDF">
        <w:rPr>
          <w:rFonts w:ascii="Bookman Old Style" w:hAnsi="Bookman Old Style"/>
          <w:sz w:val="24"/>
          <w:szCs w:val="24"/>
        </w:rPr>
        <w:t>is</w:t>
      </w:r>
      <w:r>
        <w:rPr>
          <w:rFonts w:ascii="Bookman Old Style" w:hAnsi="Bookman Old Style"/>
          <w:sz w:val="24"/>
          <w:szCs w:val="24"/>
        </w:rPr>
        <w:t xml:space="preserve"> highly subjective in nature.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21. Who is the population?</w:t>
      </w:r>
    </w:p>
    <w:p w:rsidR="00A22144" w:rsidRPr="00030ED1" w:rsidRDefault="00030ED1" w:rsidP="00A22144">
      <w:pPr>
        <w:pStyle w:val="NoSpacing"/>
        <w:rPr>
          <w:rFonts w:ascii="Bookman Old Style" w:hAnsi="Bookman Old Style"/>
          <w:sz w:val="24"/>
          <w:szCs w:val="24"/>
        </w:rPr>
      </w:pPr>
      <w:r>
        <w:rPr>
          <w:rFonts w:ascii="Bookman Old Style" w:hAnsi="Bookman Old Style"/>
          <w:sz w:val="24"/>
          <w:szCs w:val="24"/>
        </w:rPr>
        <w:t xml:space="preserve">Population of the study comprises </w:t>
      </w:r>
      <w:r w:rsidR="0037573A">
        <w:rPr>
          <w:rFonts w:ascii="Bookman Old Style" w:hAnsi="Bookman Old Style"/>
          <w:sz w:val="24"/>
          <w:szCs w:val="24"/>
        </w:rPr>
        <w:t>217</w:t>
      </w:r>
      <w:r>
        <w:rPr>
          <w:rFonts w:ascii="Bookman Old Style" w:hAnsi="Bookman Old Style"/>
          <w:sz w:val="24"/>
          <w:szCs w:val="24"/>
        </w:rPr>
        <w:t xml:space="preserve"> staff nurses working in acute care setting of </w:t>
      </w:r>
      <w:r w:rsidR="0037573A">
        <w:rPr>
          <w:rFonts w:ascii="Bookman Old Style" w:hAnsi="Bookman Old Style"/>
          <w:sz w:val="24"/>
          <w:szCs w:val="24"/>
        </w:rPr>
        <w:t xml:space="preserve">government hospitals.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22. Why was this population chosen?</w:t>
      </w:r>
    </w:p>
    <w:p w:rsidR="00A22144" w:rsidRPr="00030ED1" w:rsidRDefault="00030ED1" w:rsidP="00A22144">
      <w:pPr>
        <w:pStyle w:val="NoSpacing"/>
        <w:rPr>
          <w:rFonts w:ascii="Bookman Old Style" w:hAnsi="Bookman Old Style"/>
          <w:sz w:val="24"/>
          <w:szCs w:val="24"/>
        </w:rPr>
      </w:pPr>
      <w:r>
        <w:rPr>
          <w:rFonts w:ascii="Bookman Old Style" w:hAnsi="Bookman Old Style"/>
          <w:sz w:val="24"/>
          <w:szCs w:val="24"/>
        </w:rPr>
        <w:t xml:space="preserve">Staff nurses were selected because they come in direct and frequent contact with the patients having pressure ulcers.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23. Are the concepts of control consistent with the type of research design chosen?</w:t>
      </w:r>
    </w:p>
    <w:p w:rsidR="00A22144" w:rsidRPr="00030ED1" w:rsidRDefault="0037573A" w:rsidP="00A22144">
      <w:pPr>
        <w:pStyle w:val="NoSpacing"/>
        <w:rPr>
          <w:rFonts w:ascii="Bookman Old Style" w:hAnsi="Bookman Old Style"/>
          <w:sz w:val="24"/>
          <w:szCs w:val="24"/>
        </w:rPr>
      </w:pPr>
      <w:r>
        <w:rPr>
          <w:rFonts w:ascii="Bookman Old Style" w:hAnsi="Bookman Old Style"/>
          <w:sz w:val="24"/>
          <w:szCs w:val="24"/>
        </w:rPr>
        <w:t xml:space="preserve">Nurses (having PUP patients) from government hospitals were selected on the basis of their willingness to participate; there were no other criteria than this. Hence, working experiences and qualification might affect the results.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24. Does the design used seem to reflect consideration of feasi</w:t>
      </w:r>
      <w:r w:rsidR="00030ED1">
        <w:rPr>
          <w:rFonts w:ascii="Bookman Old Style" w:hAnsi="Bookman Old Style"/>
          <w:b/>
          <w:sz w:val="24"/>
          <w:szCs w:val="24"/>
        </w:rPr>
        <w:t>bility issues (cost, time, etc)</w:t>
      </w:r>
      <w:r w:rsidRPr="00AF6134">
        <w:rPr>
          <w:rFonts w:ascii="Bookman Old Style" w:hAnsi="Bookman Old Style"/>
          <w:b/>
          <w:sz w:val="24"/>
          <w:szCs w:val="24"/>
        </w:rPr>
        <w:t>?</w:t>
      </w:r>
    </w:p>
    <w:p w:rsidR="00A22144" w:rsidRPr="00030ED1" w:rsidRDefault="00030ED1" w:rsidP="00A22144">
      <w:pPr>
        <w:pStyle w:val="NoSpacing"/>
        <w:rPr>
          <w:rFonts w:ascii="Bookman Old Style" w:hAnsi="Bookman Old Style"/>
          <w:sz w:val="24"/>
          <w:szCs w:val="24"/>
        </w:rPr>
      </w:pPr>
      <w:r>
        <w:rPr>
          <w:rFonts w:ascii="Bookman Old Style" w:hAnsi="Bookman Old Style"/>
          <w:sz w:val="24"/>
          <w:szCs w:val="24"/>
        </w:rPr>
        <w:t xml:space="preserve">Survey questionnaire was used to collect data from </w:t>
      </w:r>
      <w:r w:rsidR="0037573A">
        <w:rPr>
          <w:rFonts w:ascii="Bookman Old Style" w:hAnsi="Bookman Old Style"/>
          <w:sz w:val="24"/>
          <w:szCs w:val="24"/>
        </w:rPr>
        <w:t>217</w:t>
      </w:r>
      <w:r>
        <w:rPr>
          <w:rFonts w:ascii="Bookman Old Style" w:hAnsi="Bookman Old Style"/>
          <w:sz w:val="24"/>
          <w:szCs w:val="24"/>
        </w:rPr>
        <w:t xml:space="preserve"> nurses at the same time. This design was highly economical with respect </w:t>
      </w:r>
      <w:r w:rsidR="00DA6D6E">
        <w:rPr>
          <w:rFonts w:ascii="Bookman Old Style" w:hAnsi="Bookman Old Style"/>
          <w:sz w:val="24"/>
          <w:szCs w:val="24"/>
        </w:rPr>
        <w:t xml:space="preserve">to time. As nurses population was used, it was quite easier to find the sample (staff nurse working in acute care health). However, development of data collection tools (assessing their validity, reliability and standardization) was quite laborious task with the considerable cost of questionnaire replication.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25. What is the theoretical framework used?</w:t>
      </w:r>
    </w:p>
    <w:p w:rsidR="00A22144" w:rsidRPr="00DA6D6E" w:rsidRDefault="00DA6D6E" w:rsidP="00A22144">
      <w:pPr>
        <w:pStyle w:val="NoSpacing"/>
        <w:rPr>
          <w:rFonts w:ascii="Bookman Old Style" w:hAnsi="Bookman Old Style"/>
          <w:sz w:val="24"/>
          <w:szCs w:val="24"/>
        </w:rPr>
      </w:pPr>
      <w:r>
        <w:rPr>
          <w:rFonts w:ascii="Bookman Old Style" w:hAnsi="Bookman Old Style"/>
          <w:sz w:val="24"/>
          <w:szCs w:val="24"/>
        </w:rPr>
        <w:t>Clinical observation and preexisting literature were used to determine problem hypothesis and conveying the significance of nurses’ attitude</w:t>
      </w:r>
      <w:r w:rsidR="0037573A">
        <w:rPr>
          <w:rFonts w:ascii="Bookman Old Style" w:hAnsi="Bookman Old Style"/>
          <w:sz w:val="24"/>
          <w:szCs w:val="24"/>
        </w:rPr>
        <w:t>, knowledge and barriers</w:t>
      </w:r>
      <w:r>
        <w:rPr>
          <w:rFonts w:ascii="Bookman Old Style" w:hAnsi="Bookman Old Style"/>
          <w:sz w:val="24"/>
          <w:szCs w:val="24"/>
        </w:rPr>
        <w:t xml:space="preserve"> towards Pressure Ulcer Prevention (PUP).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26. What is the hypothesis?</w:t>
      </w:r>
    </w:p>
    <w:p w:rsidR="0037573A" w:rsidRDefault="0063735E" w:rsidP="0063735E">
      <w:pPr>
        <w:pStyle w:val="NoSpacing"/>
        <w:numPr>
          <w:ilvl w:val="0"/>
          <w:numId w:val="40"/>
        </w:numPr>
        <w:rPr>
          <w:rFonts w:ascii="Bookman Old Style" w:hAnsi="Bookman Old Style"/>
          <w:sz w:val="24"/>
          <w:szCs w:val="24"/>
        </w:rPr>
      </w:pPr>
      <w:r>
        <w:rPr>
          <w:rFonts w:ascii="Bookman Old Style" w:hAnsi="Bookman Old Style"/>
          <w:sz w:val="24"/>
          <w:szCs w:val="24"/>
        </w:rPr>
        <w:t xml:space="preserve">Nurses have significantly favorable attitude toward pressure ulcer prevention </w:t>
      </w:r>
    </w:p>
    <w:p w:rsidR="0063735E" w:rsidRDefault="0063735E" w:rsidP="0063735E">
      <w:pPr>
        <w:pStyle w:val="NoSpacing"/>
        <w:numPr>
          <w:ilvl w:val="0"/>
          <w:numId w:val="40"/>
        </w:numPr>
        <w:rPr>
          <w:rFonts w:ascii="Bookman Old Style" w:hAnsi="Bookman Old Style"/>
          <w:sz w:val="24"/>
          <w:szCs w:val="24"/>
        </w:rPr>
      </w:pPr>
      <w:r>
        <w:rPr>
          <w:rFonts w:ascii="Bookman Old Style" w:hAnsi="Bookman Old Style"/>
          <w:sz w:val="24"/>
          <w:szCs w:val="24"/>
        </w:rPr>
        <w:t xml:space="preserve">Nurses have significantly adequate knowledge about pressure ulcer prevention </w:t>
      </w:r>
    </w:p>
    <w:p w:rsidR="0063735E" w:rsidRDefault="0063735E" w:rsidP="0063735E">
      <w:pPr>
        <w:pStyle w:val="NoSpacing"/>
        <w:numPr>
          <w:ilvl w:val="0"/>
          <w:numId w:val="40"/>
        </w:numPr>
        <w:rPr>
          <w:rFonts w:ascii="Bookman Old Style" w:hAnsi="Bookman Old Style"/>
          <w:sz w:val="24"/>
          <w:szCs w:val="24"/>
        </w:rPr>
      </w:pPr>
      <w:r>
        <w:rPr>
          <w:rFonts w:ascii="Bookman Old Style" w:hAnsi="Bookman Old Style"/>
          <w:sz w:val="24"/>
          <w:szCs w:val="24"/>
        </w:rPr>
        <w:t xml:space="preserve">Perceived barriers reduce the nursing practice in pressure ulcer prevention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27. Does the design used seem to flow from the theoretical framework, literature review, and hypothesis?</w:t>
      </w:r>
    </w:p>
    <w:p w:rsidR="00A22144" w:rsidRPr="002120AB" w:rsidRDefault="00613439" w:rsidP="00A22144">
      <w:pPr>
        <w:pStyle w:val="NoSpacing"/>
        <w:rPr>
          <w:rFonts w:ascii="Bookman Old Style" w:hAnsi="Bookman Old Style"/>
          <w:sz w:val="24"/>
          <w:szCs w:val="24"/>
        </w:rPr>
      </w:pPr>
      <w:r>
        <w:rPr>
          <w:rFonts w:ascii="Bookman Old Style" w:hAnsi="Bookman Old Style"/>
          <w:sz w:val="24"/>
          <w:szCs w:val="24"/>
        </w:rPr>
        <w:t xml:space="preserve">In literature review, research studies having universal acceptance were incorporated to develop and support problem issue. Based on the theoretical framework and literature review, hypothesis was developed accordingly.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28. What are the threats to internal validity or sources of bias?</w:t>
      </w:r>
    </w:p>
    <w:p w:rsidR="00A22144" w:rsidRPr="00613439" w:rsidRDefault="00613439" w:rsidP="00A22144">
      <w:pPr>
        <w:pStyle w:val="NoSpacing"/>
        <w:rPr>
          <w:rFonts w:ascii="Bookman Old Style" w:hAnsi="Bookman Old Style"/>
          <w:sz w:val="24"/>
          <w:szCs w:val="24"/>
        </w:rPr>
      </w:pPr>
      <w:r>
        <w:rPr>
          <w:rFonts w:ascii="Bookman Old Style" w:hAnsi="Bookman Old Style"/>
          <w:sz w:val="24"/>
          <w:szCs w:val="24"/>
        </w:rPr>
        <w:lastRenderedPageBreak/>
        <w:t xml:space="preserve">In social and medical sciences, individual itself acts as data collection instrument—source of biasness. His thinking patterns, perceptions and different experiences may affect his views about some phenomenon. For example, nurses’ qualification and practical exposure may affect study results acting as outliers.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29. What are the controls for the threats to internal validity?</w:t>
      </w:r>
    </w:p>
    <w:p w:rsidR="00A22144" w:rsidRPr="00613439" w:rsidRDefault="00613439" w:rsidP="00A22144">
      <w:pPr>
        <w:pStyle w:val="NoSpacing"/>
        <w:rPr>
          <w:rFonts w:ascii="Bookman Old Style" w:hAnsi="Bookman Old Style"/>
          <w:sz w:val="24"/>
          <w:szCs w:val="24"/>
        </w:rPr>
      </w:pPr>
      <w:r>
        <w:rPr>
          <w:rFonts w:ascii="Bookman Old Style" w:hAnsi="Bookman Old Style"/>
          <w:sz w:val="24"/>
          <w:szCs w:val="24"/>
        </w:rPr>
        <w:t xml:space="preserve">Study has used general controls but for controlling the effects of qualification, gender and years of working no inclusion and exclusion criteria were selected.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30. What are the threats to external validity (generalizability)?</w:t>
      </w:r>
    </w:p>
    <w:p w:rsidR="00A22144" w:rsidRPr="00613439" w:rsidRDefault="00613439" w:rsidP="00A22144">
      <w:pPr>
        <w:pStyle w:val="NoSpacing"/>
        <w:rPr>
          <w:rFonts w:ascii="Bookman Old Style" w:hAnsi="Bookman Old Style"/>
          <w:sz w:val="24"/>
          <w:szCs w:val="24"/>
        </w:rPr>
      </w:pPr>
      <w:r>
        <w:rPr>
          <w:rFonts w:ascii="Bookman Old Style" w:hAnsi="Bookman Old Style"/>
          <w:sz w:val="24"/>
          <w:szCs w:val="24"/>
        </w:rPr>
        <w:t xml:space="preserve">This study is culture and state specific in nature; which may have generalizibility issues. For example, different cultural views and state policies regarding PUP.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31. What are the controls for the threats to external validity?</w:t>
      </w:r>
    </w:p>
    <w:p w:rsidR="00A22144" w:rsidRPr="00613439" w:rsidRDefault="00613439" w:rsidP="00A22144">
      <w:pPr>
        <w:pStyle w:val="NoSpacing"/>
        <w:rPr>
          <w:rFonts w:ascii="Bookman Old Style" w:hAnsi="Bookman Old Style"/>
          <w:sz w:val="24"/>
          <w:szCs w:val="24"/>
        </w:rPr>
      </w:pPr>
      <w:r>
        <w:rPr>
          <w:rFonts w:ascii="Bookman Old Style" w:hAnsi="Bookman Old Style"/>
          <w:sz w:val="24"/>
          <w:szCs w:val="24"/>
        </w:rPr>
        <w:t xml:space="preserve">No controls were used for external generalizibility issues.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32. Is the design linked to the evidence hierarchy?</w:t>
      </w:r>
    </w:p>
    <w:p w:rsidR="00A22144" w:rsidRPr="00CF50C1" w:rsidRDefault="00CF50C1" w:rsidP="00A22144">
      <w:pPr>
        <w:pStyle w:val="NoSpacing"/>
        <w:rPr>
          <w:rFonts w:ascii="Bookman Old Style" w:hAnsi="Bookman Old Style"/>
          <w:sz w:val="24"/>
          <w:szCs w:val="24"/>
        </w:rPr>
      </w:pPr>
      <w:r>
        <w:rPr>
          <w:rFonts w:ascii="Bookman Old Style" w:hAnsi="Bookman Old Style"/>
          <w:sz w:val="24"/>
          <w:szCs w:val="24"/>
        </w:rPr>
        <w:t xml:space="preserve">Yes, it is linked to the evidence hierarchy.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33. Are the findings applicable outside of the study situation?</w:t>
      </w:r>
    </w:p>
    <w:p w:rsidR="00A22144" w:rsidRPr="00CA454A" w:rsidRDefault="00CA454A" w:rsidP="00A22144">
      <w:pPr>
        <w:pStyle w:val="NoSpacing"/>
        <w:rPr>
          <w:rFonts w:ascii="Bookman Old Style" w:hAnsi="Bookman Old Style"/>
          <w:sz w:val="24"/>
          <w:szCs w:val="24"/>
        </w:rPr>
      </w:pPr>
      <w:r>
        <w:rPr>
          <w:rFonts w:ascii="Bookman Old Style" w:hAnsi="Bookman Old Style"/>
          <w:sz w:val="24"/>
          <w:szCs w:val="24"/>
        </w:rPr>
        <w:t xml:space="preserve">Yes, this study provided an estimation of link between nature of knowledge and attitudes of nurses towards PUP as well as perceived barriers which may be used for </w:t>
      </w:r>
      <w:r w:rsidR="008A5D4E">
        <w:rPr>
          <w:rFonts w:ascii="Bookman Old Style" w:hAnsi="Bookman Old Style"/>
          <w:sz w:val="24"/>
          <w:szCs w:val="24"/>
        </w:rPr>
        <w:t xml:space="preserve">policy making and training programs.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34. Do the conclusions, implications, and recommendations give the reader a context in which to use the findings?</w:t>
      </w:r>
    </w:p>
    <w:p w:rsidR="00A22144" w:rsidRPr="008A5D4E" w:rsidRDefault="008A5D4E" w:rsidP="00A22144">
      <w:pPr>
        <w:pStyle w:val="NoSpacing"/>
        <w:rPr>
          <w:rFonts w:ascii="Bookman Old Style" w:hAnsi="Bookman Old Style"/>
          <w:sz w:val="24"/>
          <w:szCs w:val="24"/>
        </w:rPr>
      </w:pPr>
      <w:r>
        <w:rPr>
          <w:rFonts w:ascii="Bookman Old Style" w:hAnsi="Bookman Old Style"/>
          <w:sz w:val="24"/>
          <w:szCs w:val="24"/>
        </w:rPr>
        <w:t xml:space="preserve">Yes, there were separate </w:t>
      </w:r>
      <w:r w:rsidR="00E47013">
        <w:rPr>
          <w:rFonts w:ascii="Bookman Old Style" w:hAnsi="Bookman Old Style"/>
          <w:sz w:val="24"/>
          <w:szCs w:val="24"/>
        </w:rPr>
        <w:t>brief</w:t>
      </w:r>
      <w:r>
        <w:rPr>
          <w:rFonts w:ascii="Bookman Old Style" w:hAnsi="Bookman Old Style"/>
          <w:sz w:val="24"/>
          <w:szCs w:val="24"/>
        </w:rPr>
        <w:t xml:space="preserve"> headings at the </w:t>
      </w:r>
      <w:r w:rsidR="00E47013">
        <w:rPr>
          <w:rFonts w:ascii="Bookman Old Style" w:hAnsi="Bookman Old Style"/>
          <w:sz w:val="24"/>
          <w:szCs w:val="24"/>
        </w:rPr>
        <w:t xml:space="preserve">end for communicating what study gave and where can </w:t>
      </w:r>
      <w:r w:rsidR="00275CDF">
        <w:rPr>
          <w:rFonts w:ascii="Bookman Old Style" w:hAnsi="Bookman Old Style"/>
          <w:sz w:val="24"/>
          <w:szCs w:val="24"/>
        </w:rPr>
        <w:t>it</w:t>
      </w:r>
      <w:r w:rsidR="00E47013">
        <w:rPr>
          <w:rFonts w:ascii="Bookman Old Style" w:hAnsi="Bookman Old Style"/>
          <w:sz w:val="24"/>
          <w:szCs w:val="24"/>
        </w:rPr>
        <w:t xml:space="preserve"> be applied.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35. What are the recommendations for future study?</w:t>
      </w:r>
    </w:p>
    <w:p w:rsidR="00A22144" w:rsidRDefault="00E47013" w:rsidP="00E47013">
      <w:pPr>
        <w:pStyle w:val="NoSpacing"/>
        <w:numPr>
          <w:ilvl w:val="0"/>
          <w:numId w:val="41"/>
        </w:numPr>
        <w:rPr>
          <w:rFonts w:ascii="Bookman Old Style" w:hAnsi="Bookman Old Style"/>
          <w:sz w:val="24"/>
          <w:szCs w:val="24"/>
        </w:rPr>
      </w:pPr>
      <w:r>
        <w:rPr>
          <w:rFonts w:ascii="Bookman Old Style" w:hAnsi="Bookman Old Style"/>
          <w:sz w:val="24"/>
          <w:szCs w:val="24"/>
        </w:rPr>
        <w:t>Policy makers must develop policies conductive to pressure ulcer prevention</w:t>
      </w:r>
    </w:p>
    <w:p w:rsidR="00E47013" w:rsidRDefault="00E47013" w:rsidP="00E47013">
      <w:pPr>
        <w:pStyle w:val="NoSpacing"/>
        <w:numPr>
          <w:ilvl w:val="0"/>
          <w:numId w:val="41"/>
        </w:numPr>
        <w:rPr>
          <w:rFonts w:ascii="Bookman Old Style" w:hAnsi="Bookman Old Style"/>
          <w:sz w:val="24"/>
          <w:szCs w:val="24"/>
        </w:rPr>
      </w:pPr>
      <w:r>
        <w:rPr>
          <w:rFonts w:ascii="Bookman Old Style" w:hAnsi="Bookman Old Style"/>
          <w:sz w:val="24"/>
          <w:szCs w:val="24"/>
        </w:rPr>
        <w:t>Nurses must undergo appropriate training for PUP</w:t>
      </w:r>
    </w:p>
    <w:p w:rsidR="00E47013" w:rsidRDefault="00E47013" w:rsidP="00E47013">
      <w:pPr>
        <w:pStyle w:val="NoSpacing"/>
        <w:numPr>
          <w:ilvl w:val="0"/>
          <w:numId w:val="41"/>
        </w:numPr>
        <w:rPr>
          <w:rFonts w:ascii="Bookman Old Style" w:hAnsi="Bookman Old Style"/>
          <w:sz w:val="24"/>
          <w:szCs w:val="24"/>
        </w:rPr>
      </w:pPr>
      <w:r>
        <w:rPr>
          <w:rFonts w:ascii="Bookman Old Style" w:hAnsi="Bookman Old Style"/>
          <w:sz w:val="24"/>
          <w:szCs w:val="24"/>
        </w:rPr>
        <w:t>Nurses must enhance their knowledge about PUP</w:t>
      </w:r>
    </w:p>
    <w:p w:rsidR="00E47013" w:rsidRDefault="00E47013" w:rsidP="00E47013">
      <w:pPr>
        <w:pStyle w:val="NoSpacing"/>
        <w:numPr>
          <w:ilvl w:val="0"/>
          <w:numId w:val="41"/>
        </w:numPr>
        <w:rPr>
          <w:rFonts w:ascii="Bookman Old Style" w:hAnsi="Bookman Old Style"/>
          <w:sz w:val="24"/>
          <w:szCs w:val="24"/>
        </w:rPr>
      </w:pPr>
      <w:r>
        <w:rPr>
          <w:rFonts w:ascii="Bookman Old Style" w:hAnsi="Bookman Old Style"/>
          <w:sz w:val="24"/>
          <w:szCs w:val="24"/>
        </w:rPr>
        <w:t>They must help other nurses to increase their knowledge and practice</w:t>
      </w:r>
    </w:p>
    <w:p w:rsidR="00E47013" w:rsidRPr="00E47013" w:rsidRDefault="00E47013" w:rsidP="00E47013">
      <w:pPr>
        <w:pStyle w:val="NoSpacing"/>
        <w:numPr>
          <w:ilvl w:val="0"/>
          <w:numId w:val="41"/>
        </w:numPr>
        <w:rPr>
          <w:rFonts w:ascii="Bookman Old Style" w:hAnsi="Bookman Old Style"/>
          <w:sz w:val="24"/>
          <w:szCs w:val="24"/>
        </w:rPr>
      </w:pPr>
      <w:r>
        <w:rPr>
          <w:rFonts w:ascii="Bookman Old Style" w:hAnsi="Bookman Old Style"/>
          <w:sz w:val="24"/>
          <w:szCs w:val="24"/>
        </w:rPr>
        <w:t xml:space="preserve">Perceived barriers must be undertaken serious consideration and management strategies must be applied accordingly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36. Do the recommendations reflect the findings?</w:t>
      </w:r>
    </w:p>
    <w:p w:rsidR="00A22144" w:rsidRPr="00E47013" w:rsidRDefault="00E47013" w:rsidP="00A22144">
      <w:pPr>
        <w:pStyle w:val="NoSpacing"/>
        <w:rPr>
          <w:rFonts w:ascii="Bookman Old Style" w:hAnsi="Bookman Old Style"/>
          <w:sz w:val="24"/>
          <w:szCs w:val="24"/>
        </w:rPr>
      </w:pPr>
      <w:r>
        <w:rPr>
          <w:rFonts w:ascii="Bookman Old Style" w:hAnsi="Bookman Old Style"/>
          <w:sz w:val="24"/>
          <w:szCs w:val="24"/>
        </w:rPr>
        <w:t xml:space="preserve">Yes they recommend the findings. For example, recommendations are concerned with the policy makers, nursing professionals and management. </w:t>
      </w:r>
    </w:p>
    <w:p w:rsidR="00A22144" w:rsidRPr="00AF6134" w:rsidRDefault="00A22144" w:rsidP="00A22144">
      <w:pPr>
        <w:pStyle w:val="NoSpacing"/>
        <w:rPr>
          <w:rFonts w:ascii="Bookman Old Style" w:hAnsi="Bookman Old Style"/>
          <w:b/>
          <w:sz w:val="24"/>
          <w:szCs w:val="24"/>
        </w:rPr>
      </w:pPr>
      <w:r w:rsidRPr="00AF6134">
        <w:rPr>
          <w:rFonts w:ascii="Bookman Old Style" w:hAnsi="Bookman Old Style"/>
          <w:b/>
          <w:sz w:val="24"/>
          <w:szCs w:val="24"/>
        </w:rPr>
        <w:t>37. How has the researcher made explicit the significance of the study to nursing theory, research, or practice?</w:t>
      </w:r>
    </w:p>
    <w:p w:rsidR="00A22144" w:rsidRPr="00E47013" w:rsidRDefault="00E47013" w:rsidP="00A22144">
      <w:pPr>
        <w:pStyle w:val="NoSpacing"/>
        <w:rPr>
          <w:rFonts w:ascii="Bookman Old Style" w:hAnsi="Bookman Old Style"/>
          <w:sz w:val="24"/>
          <w:szCs w:val="24"/>
        </w:rPr>
      </w:pPr>
      <w:r>
        <w:rPr>
          <w:rFonts w:ascii="Bookman Old Style" w:hAnsi="Bookman Old Style"/>
          <w:sz w:val="24"/>
          <w:szCs w:val="24"/>
        </w:rPr>
        <w:t xml:space="preserve">This study made an excellent contribution in PUP practice at national level (Ethiopia) because PU management has not given serious consideration by management, policy makers and nurses in the past. </w:t>
      </w:r>
    </w:p>
    <w:p w:rsidR="00D9505F" w:rsidRPr="00AF6134" w:rsidRDefault="00D9505F" w:rsidP="00D9505F">
      <w:pPr>
        <w:spacing w:after="0" w:line="240" w:lineRule="auto"/>
        <w:rPr>
          <w:rFonts w:ascii="Bookman Old Style" w:hAnsi="Bookman Old Style"/>
          <w:b/>
          <w:sz w:val="24"/>
          <w:szCs w:val="24"/>
        </w:rPr>
      </w:pPr>
    </w:p>
    <w:p w:rsidR="00D9505F" w:rsidRPr="00AF6134" w:rsidRDefault="00D9505F" w:rsidP="00D9505F">
      <w:pPr>
        <w:spacing w:after="0" w:line="240" w:lineRule="auto"/>
        <w:rPr>
          <w:rFonts w:ascii="Bookman Old Style" w:hAnsi="Bookman Old Style"/>
          <w:b/>
          <w:sz w:val="24"/>
          <w:szCs w:val="24"/>
        </w:rPr>
      </w:pPr>
    </w:p>
    <w:p w:rsidR="00D9505F" w:rsidRPr="00AF6134" w:rsidRDefault="00D9505F" w:rsidP="00D9505F">
      <w:pPr>
        <w:spacing w:after="0" w:line="240" w:lineRule="auto"/>
        <w:rPr>
          <w:rFonts w:ascii="Bookman Old Style" w:hAnsi="Bookman Old Style"/>
          <w:b/>
          <w:sz w:val="24"/>
          <w:szCs w:val="24"/>
        </w:rPr>
      </w:pPr>
    </w:p>
    <w:p w:rsidR="00D9505F" w:rsidRPr="00AF6134" w:rsidRDefault="00D9505F" w:rsidP="00D9505F">
      <w:pPr>
        <w:spacing w:after="0" w:line="240" w:lineRule="auto"/>
        <w:rPr>
          <w:rFonts w:ascii="Bookman Old Style" w:hAnsi="Bookman Old Style"/>
          <w:b/>
          <w:sz w:val="24"/>
          <w:szCs w:val="24"/>
        </w:rPr>
      </w:pPr>
    </w:p>
    <w:sectPr w:rsidR="00D9505F" w:rsidRPr="00AF6134" w:rsidSect="00AD188E">
      <w:headerReference w:type="default" r:id="rId11"/>
      <w:footerReference w:type="default" r:id="rId12"/>
      <w:pgSz w:w="12240" w:h="15840"/>
      <w:pgMar w:top="864" w:right="720" w:bottom="864"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D8" w:rsidRDefault="00140AD8" w:rsidP="001E0EF8">
      <w:pPr>
        <w:spacing w:after="0" w:line="240" w:lineRule="auto"/>
      </w:pPr>
      <w:r>
        <w:separator/>
      </w:r>
    </w:p>
  </w:endnote>
  <w:endnote w:type="continuationSeparator" w:id="1">
    <w:p w:rsidR="00140AD8" w:rsidRDefault="00140AD8" w:rsidP="001E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19" w:rsidRPr="00D9505F" w:rsidRDefault="00771DF4" w:rsidP="00AD188E">
    <w:pPr>
      <w:pStyle w:val="Footer"/>
      <w:tabs>
        <w:tab w:val="clear" w:pos="4680"/>
        <w:tab w:val="clear" w:pos="9360"/>
        <w:tab w:val="center" w:pos="5400"/>
        <w:tab w:val="right" w:pos="10800"/>
      </w:tabs>
      <w:rPr>
        <w:rFonts w:ascii="Bookman Old Style" w:hAnsi="Bookman Old Style"/>
        <w:color w:val="808080" w:themeColor="background1" w:themeShade="80"/>
        <w:sz w:val="18"/>
        <w:szCs w:val="18"/>
      </w:rPr>
    </w:pPr>
    <w:r w:rsidRPr="00D9505F">
      <w:rPr>
        <w:rFonts w:ascii="Bookman Old Style" w:hAnsi="Bookman Old Style"/>
        <w:color w:val="808080" w:themeColor="background1" w:themeShade="80"/>
        <w:sz w:val="18"/>
        <w:szCs w:val="18"/>
      </w:rPr>
      <w:t xml:space="preserve">Last </w:t>
    </w:r>
    <w:r w:rsidR="00AD188E" w:rsidRPr="00D9505F">
      <w:rPr>
        <w:rFonts w:ascii="Bookman Old Style" w:hAnsi="Bookman Old Style"/>
        <w:color w:val="808080" w:themeColor="background1" w:themeShade="80"/>
        <w:sz w:val="18"/>
        <w:szCs w:val="18"/>
      </w:rPr>
      <w:t>u</w:t>
    </w:r>
    <w:r w:rsidRPr="00D9505F">
      <w:rPr>
        <w:rFonts w:ascii="Bookman Old Style" w:hAnsi="Bookman Old Style"/>
        <w:color w:val="808080" w:themeColor="background1" w:themeShade="80"/>
        <w:sz w:val="18"/>
        <w:szCs w:val="18"/>
      </w:rPr>
      <w:t xml:space="preserve">pdated: </w:t>
    </w:r>
    <w:r w:rsidR="00196DD8">
      <w:rPr>
        <w:rFonts w:ascii="Bookman Old Style" w:hAnsi="Bookman Old Style"/>
        <w:color w:val="808080" w:themeColor="background1" w:themeShade="80"/>
        <w:sz w:val="18"/>
        <w:szCs w:val="18"/>
      </w:rPr>
      <w:fldChar w:fldCharType="begin"/>
    </w:r>
    <w:r w:rsidR="007649F4">
      <w:rPr>
        <w:rFonts w:ascii="Bookman Old Style" w:hAnsi="Bookman Old Style"/>
        <w:color w:val="808080" w:themeColor="background1" w:themeShade="80"/>
        <w:sz w:val="18"/>
        <w:szCs w:val="18"/>
      </w:rPr>
      <w:instrText xml:space="preserve"> SAVEDATE  \@ "MM/dd/yyyy"  \* MERGEFORMAT </w:instrText>
    </w:r>
    <w:r w:rsidR="00196DD8">
      <w:rPr>
        <w:rFonts w:ascii="Bookman Old Style" w:hAnsi="Bookman Old Style"/>
        <w:color w:val="808080" w:themeColor="background1" w:themeShade="80"/>
        <w:sz w:val="18"/>
        <w:szCs w:val="18"/>
      </w:rPr>
      <w:fldChar w:fldCharType="separate"/>
    </w:r>
    <w:r w:rsidR="00472940">
      <w:rPr>
        <w:rFonts w:ascii="Bookman Old Style" w:hAnsi="Bookman Old Style"/>
        <w:noProof/>
        <w:color w:val="808080" w:themeColor="background1" w:themeShade="80"/>
        <w:sz w:val="18"/>
        <w:szCs w:val="18"/>
      </w:rPr>
      <w:t>03/31/2019</w:t>
    </w:r>
    <w:r w:rsidR="00196DD8">
      <w:rPr>
        <w:rFonts w:ascii="Bookman Old Style" w:hAnsi="Bookman Old Style"/>
        <w:color w:val="808080" w:themeColor="background1" w:themeShade="80"/>
        <w:sz w:val="18"/>
        <w:szCs w:val="18"/>
      </w:rPr>
      <w:fldChar w:fldCharType="end"/>
    </w:r>
    <w:r w:rsidR="00391D0F" w:rsidRPr="00D9505F">
      <w:rPr>
        <w:rFonts w:ascii="Bookman Old Style" w:hAnsi="Bookman Old Style"/>
        <w:color w:val="808080" w:themeColor="background1" w:themeShade="80"/>
        <w:sz w:val="18"/>
        <w:szCs w:val="18"/>
      </w:rPr>
      <w:ptab w:relativeTo="margin" w:alignment="center" w:leader="none"/>
    </w:r>
    <w:r w:rsidRPr="00D9505F">
      <w:rPr>
        <w:rFonts w:ascii="Bookman Old Style" w:hAnsi="Bookman Old Style"/>
        <w:color w:val="808080" w:themeColor="background1" w:themeShade="80"/>
        <w:sz w:val="18"/>
        <w:szCs w:val="18"/>
      </w:rPr>
      <w:t xml:space="preserve">© </w:t>
    </w:r>
    <w:r w:rsidR="00196DD8" w:rsidRPr="007649F4">
      <w:rPr>
        <w:rFonts w:ascii="Bookman Old Style" w:hAnsi="Bookman Old Style"/>
        <w:color w:val="808080" w:themeColor="background1" w:themeShade="80"/>
        <w:sz w:val="18"/>
        <w:szCs w:val="18"/>
      </w:rPr>
      <w:fldChar w:fldCharType="begin"/>
    </w:r>
    <w:r w:rsidR="00EA4525" w:rsidRPr="007649F4">
      <w:rPr>
        <w:rFonts w:ascii="Bookman Old Style" w:hAnsi="Bookman Old Style"/>
        <w:color w:val="808080" w:themeColor="background1" w:themeShade="80"/>
        <w:sz w:val="18"/>
        <w:szCs w:val="18"/>
      </w:rPr>
      <w:instrText xml:space="preserve"> SAVEDATE  \@ "yyyy"  \* MERGEFORMAT </w:instrText>
    </w:r>
    <w:r w:rsidR="00196DD8" w:rsidRPr="007649F4">
      <w:rPr>
        <w:rFonts w:ascii="Bookman Old Style" w:hAnsi="Bookman Old Style"/>
        <w:color w:val="808080" w:themeColor="background1" w:themeShade="80"/>
        <w:sz w:val="18"/>
        <w:szCs w:val="18"/>
      </w:rPr>
      <w:fldChar w:fldCharType="separate"/>
    </w:r>
    <w:r w:rsidR="00472940">
      <w:rPr>
        <w:rFonts w:ascii="Bookman Old Style" w:hAnsi="Bookman Old Style"/>
        <w:noProof/>
        <w:color w:val="808080" w:themeColor="background1" w:themeShade="80"/>
        <w:sz w:val="18"/>
        <w:szCs w:val="18"/>
      </w:rPr>
      <w:t>2019</w:t>
    </w:r>
    <w:r w:rsidR="00196DD8" w:rsidRPr="007649F4">
      <w:rPr>
        <w:rFonts w:ascii="Bookman Old Style" w:hAnsi="Bookman Old Style"/>
        <w:color w:val="808080" w:themeColor="background1" w:themeShade="80"/>
        <w:sz w:val="18"/>
        <w:szCs w:val="18"/>
      </w:rPr>
      <w:fldChar w:fldCharType="end"/>
    </w:r>
    <w:r w:rsidR="00A0524D" w:rsidRPr="00D9505F">
      <w:rPr>
        <w:rFonts w:ascii="Bookman Old Style" w:hAnsi="Bookman Old Style"/>
        <w:color w:val="808080" w:themeColor="background1" w:themeShade="80"/>
        <w:sz w:val="18"/>
        <w:szCs w:val="18"/>
      </w:rPr>
      <w:t xml:space="preserve"> School of Nursing </w:t>
    </w:r>
    <w:r w:rsidR="00EA4525">
      <w:rPr>
        <w:rFonts w:ascii="Bookman Old Style" w:hAnsi="Bookman Old Style"/>
        <w:color w:val="808080" w:themeColor="background1" w:themeShade="80"/>
        <w:sz w:val="18"/>
        <w:szCs w:val="18"/>
      </w:rPr>
      <w:t>Ohio University</w:t>
    </w:r>
    <w:r w:rsidR="00391D0F" w:rsidRPr="00D9505F">
      <w:rPr>
        <w:rFonts w:ascii="Bookman Old Style" w:hAnsi="Bookman Old Style"/>
        <w:color w:val="808080" w:themeColor="background1" w:themeShade="80"/>
        <w:sz w:val="18"/>
        <w:szCs w:val="18"/>
      </w:rPr>
      <w:ptab w:relativeTo="margin" w:alignment="right" w:leader="none"/>
    </w:r>
    <w:r w:rsidRPr="00D9505F">
      <w:rPr>
        <w:rFonts w:ascii="Bookman Old Style" w:hAnsi="Bookman Old Style"/>
        <w:color w:val="808080" w:themeColor="background1" w:themeShade="80"/>
        <w:sz w:val="18"/>
        <w:szCs w:val="18"/>
      </w:rPr>
      <w:t xml:space="preserve">Page </w:t>
    </w:r>
    <w:r w:rsidR="00196DD8" w:rsidRPr="00D9505F">
      <w:rPr>
        <w:rFonts w:ascii="Bookman Old Style" w:hAnsi="Bookman Old Style"/>
        <w:b/>
        <w:color w:val="808080" w:themeColor="background1" w:themeShade="80"/>
        <w:sz w:val="18"/>
        <w:szCs w:val="18"/>
      </w:rPr>
      <w:fldChar w:fldCharType="begin"/>
    </w:r>
    <w:r w:rsidRPr="00D9505F">
      <w:rPr>
        <w:rFonts w:ascii="Bookman Old Style" w:hAnsi="Bookman Old Style"/>
        <w:b/>
        <w:color w:val="808080" w:themeColor="background1" w:themeShade="80"/>
        <w:sz w:val="18"/>
        <w:szCs w:val="18"/>
      </w:rPr>
      <w:instrText xml:space="preserve"> PAGE  \* Arabic  \* MERGEFORMAT </w:instrText>
    </w:r>
    <w:r w:rsidR="00196DD8" w:rsidRPr="00D9505F">
      <w:rPr>
        <w:rFonts w:ascii="Bookman Old Style" w:hAnsi="Bookman Old Style"/>
        <w:b/>
        <w:color w:val="808080" w:themeColor="background1" w:themeShade="80"/>
        <w:sz w:val="18"/>
        <w:szCs w:val="18"/>
      </w:rPr>
      <w:fldChar w:fldCharType="separate"/>
    </w:r>
    <w:r w:rsidR="00275CDF">
      <w:rPr>
        <w:rFonts w:ascii="Bookman Old Style" w:hAnsi="Bookman Old Style"/>
        <w:b/>
        <w:noProof/>
        <w:color w:val="808080" w:themeColor="background1" w:themeShade="80"/>
        <w:sz w:val="18"/>
        <w:szCs w:val="18"/>
      </w:rPr>
      <w:t>1</w:t>
    </w:r>
    <w:r w:rsidR="00196DD8" w:rsidRPr="00D9505F">
      <w:rPr>
        <w:rFonts w:ascii="Bookman Old Style" w:hAnsi="Bookman Old Style"/>
        <w:b/>
        <w:color w:val="808080" w:themeColor="background1" w:themeShade="80"/>
        <w:sz w:val="18"/>
        <w:szCs w:val="18"/>
      </w:rPr>
      <w:fldChar w:fldCharType="end"/>
    </w:r>
    <w:r w:rsidRPr="00D9505F">
      <w:rPr>
        <w:rFonts w:ascii="Bookman Old Style" w:hAnsi="Bookman Old Style"/>
        <w:color w:val="808080" w:themeColor="background1" w:themeShade="80"/>
        <w:sz w:val="18"/>
        <w:szCs w:val="18"/>
      </w:rPr>
      <w:t xml:space="preserve"> of </w:t>
    </w:r>
    <w:fldSimple w:instr=" NUMPAGES  \* Arabic  \* MERGEFORMAT ">
      <w:r w:rsidR="00275CDF">
        <w:rPr>
          <w:rFonts w:ascii="Bookman Old Style" w:hAnsi="Bookman Old Style"/>
          <w:b/>
          <w:noProof/>
          <w:color w:val="808080" w:themeColor="background1" w:themeShade="80"/>
          <w:sz w:val="18"/>
          <w:szCs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D8" w:rsidRDefault="00140AD8" w:rsidP="001E0EF8">
      <w:pPr>
        <w:spacing w:after="0" w:line="240" w:lineRule="auto"/>
      </w:pPr>
      <w:r>
        <w:separator/>
      </w:r>
    </w:p>
  </w:footnote>
  <w:footnote w:type="continuationSeparator" w:id="1">
    <w:p w:rsidR="00140AD8" w:rsidRDefault="00140AD8" w:rsidP="001E0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F" w:rsidRPr="00D9505F" w:rsidRDefault="00A22144" w:rsidP="00EA4525">
    <w:pPr>
      <w:pStyle w:val="Header"/>
      <w:tabs>
        <w:tab w:val="clear" w:pos="4680"/>
        <w:tab w:val="clear" w:pos="9360"/>
        <w:tab w:val="center" w:pos="5400"/>
        <w:tab w:val="right" w:pos="10800"/>
      </w:tabs>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 xml:space="preserve">NRSE 4550 TEMPLATE: </w:t>
    </w:r>
    <w:r w:rsidRPr="00A22144">
      <w:rPr>
        <w:rFonts w:ascii="Bookman Old Style" w:hAnsi="Bookman Old Style"/>
        <w:color w:val="808080" w:themeColor="background1" w:themeShade="80"/>
        <w:sz w:val="18"/>
        <w:szCs w:val="18"/>
      </w:rPr>
      <w:t xml:space="preserve">MODULE 2: ASSESSMENT </w:t>
    </w:r>
    <w:r w:rsidR="007649F4">
      <w:rPr>
        <w:rFonts w:ascii="Bookman Old Style" w:hAnsi="Bookman Old Style"/>
        <w:color w:val="808080" w:themeColor="background1" w:themeShade="80"/>
        <w:sz w:val="18"/>
        <w:szCs w:val="18"/>
      </w:rPr>
      <w:t>4</w:t>
    </w:r>
    <w:r w:rsidRPr="00A22144">
      <w:rPr>
        <w:rFonts w:ascii="Bookman Old Style" w:hAnsi="Bookman Old Style"/>
        <w:color w:val="808080" w:themeColor="background1" w:themeShade="80"/>
        <w:sz w:val="18"/>
        <w:szCs w:val="18"/>
      </w:rPr>
      <w:t>: WRITTEN ASSIGNMENT - QUANTITATIVE AND QUALITATIVE ARTICLE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7AD"/>
    <w:multiLevelType w:val="hybridMultilevel"/>
    <w:tmpl w:val="3E5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F9C"/>
    <w:multiLevelType w:val="hybridMultilevel"/>
    <w:tmpl w:val="B4DE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F7D13"/>
    <w:multiLevelType w:val="hybridMultilevel"/>
    <w:tmpl w:val="2882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225F1"/>
    <w:multiLevelType w:val="hybridMultilevel"/>
    <w:tmpl w:val="AFA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70160"/>
    <w:multiLevelType w:val="hybridMultilevel"/>
    <w:tmpl w:val="BF440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363ACB"/>
    <w:multiLevelType w:val="hybridMultilevel"/>
    <w:tmpl w:val="6830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62866"/>
    <w:multiLevelType w:val="hybridMultilevel"/>
    <w:tmpl w:val="774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93B4B"/>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63814"/>
    <w:multiLevelType w:val="hybridMultilevel"/>
    <w:tmpl w:val="0CB4C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30706"/>
    <w:multiLevelType w:val="hybridMultilevel"/>
    <w:tmpl w:val="403C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02A8F"/>
    <w:multiLevelType w:val="hybridMultilevel"/>
    <w:tmpl w:val="CA1898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650C7"/>
    <w:multiLevelType w:val="hybridMultilevel"/>
    <w:tmpl w:val="E32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639B1"/>
    <w:multiLevelType w:val="hybridMultilevel"/>
    <w:tmpl w:val="181A1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0479F"/>
    <w:multiLevelType w:val="hybridMultilevel"/>
    <w:tmpl w:val="9F1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12FBA"/>
    <w:multiLevelType w:val="hybridMultilevel"/>
    <w:tmpl w:val="64E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A354D"/>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8607D"/>
    <w:multiLevelType w:val="hybridMultilevel"/>
    <w:tmpl w:val="C08C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732C1"/>
    <w:multiLevelType w:val="hybridMultilevel"/>
    <w:tmpl w:val="C44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17F7E"/>
    <w:multiLevelType w:val="hybridMultilevel"/>
    <w:tmpl w:val="CA0824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973272"/>
    <w:multiLevelType w:val="hybridMultilevel"/>
    <w:tmpl w:val="0CC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80BDA"/>
    <w:multiLevelType w:val="hybridMultilevel"/>
    <w:tmpl w:val="E47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00254"/>
    <w:multiLevelType w:val="hybridMultilevel"/>
    <w:tmpl w:val="976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A7259"/>
    <w:multiLevelType w:val="hybridMultilevel"/>
    <w:tmpl w:val="44AC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D0BF6"/>
    <w:multiLevelType w:val="hybridMultilevel"/>
    <w:tmpl w:val="4B5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15C6A"/>
    <w:multiLevelType w:val="hybridMultilevel"/>
    <w:tmpl w:val="F7B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20C7B"/>
    <w:multiLevelType w:val="hybridMultilevel"/>
    <w:tmpl w:val="F7E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D3230"/>
    <w:multiLevelType w:val="hybridMultilevel"/>
    <w:tmpl w:val="410A9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D262E4"/>
    <w:multiLevelType w:val="hybridMultilevel"/>
    <w:tmpl w:val="01E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23963"/>
    <w:multiLevelType w:val="hybridMultilevel"/>
    <w:tmpl w:val="9AAAF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401705"/>
    <w:multiLevelType w:val="hybridMultilevel"/>
    <w:tmpl w:val="94A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E21D6"/>
    <w:multiLevelType w:val="hybridMultilevel"/>
    <w:tmpl w:val="CA0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222F5"/>
    <w:multiLevelType w:val="hybridMultilevel"/>
    <w:tmpl w:val="F7E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549E5"/>
    <w:multiLevelType w:val="hybridMultilevel"/>
    <w:tmpl w:val="498C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C2276"/>
    <w:multiLevelType w:val="hybridMultilevel"/>
    <w:tmpl w:val="988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C22D3"/>
    <w:multiLevelType w:val="hybridMultilevel"/>
    <w:tmpl w:val="521ED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B2EED"/>
    <w:multiLevelType w:val="hybridMultilevel"/>
    <w:tmpl w:val="6B0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B645C"/>
    <w:multiLevelType w:val="hybridMultilevel"/>
    <w:tmpl w:val="AF5E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A4336C"/>
    <w:multiLevelType w:val="hybridMultilevel"/>
    <w:tmpl w:val="DC1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27A3F"/>
    <w:multiLevelType w:val="hybridMultilevel"/>
    <w:tmpl w:val="321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F35EE4"/>
    <w:multiLevelType w:val="hybridMultilevel"/>
    <w:tmpl w:val="28C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B854BA"/>
    <w:multiLevelType w:val="hybridMultilevel"/>
    <w:tmpl w:val="69E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34"/>
  </w:num>
  <w:num w:numId="4">
    <w:abstractNumId w:val="12"/>
  </w:num>
  <w:num w:numId="5">
    <w:abstractNumId w:val="40"/>
  </w:num>
  <w:num w:numId="6">
    <w:abstractNumId w:val="23"/>
  </w:num>
  <w:num w:numId="7">
    <w:abstractNumId w:val="17"/>
  </w:num>
  <w:num w:numId="8">
    <w:abstractNumId w:val="15"/>
  </w:num>
  <w:num w:numId="9">
    <w:abstractNumId w:val="4"/>
  </w:num>
  <w:num w:numId="10">
    <w:abstractNumId w:val="26"/>
  </w:num>
  <w:num w:numId="11">
    <w:abstractNumId w:val="7"/>
  </w:num>
  <w:num w:numId="12">
    <w:abstractNumId w:val="30"/>
  </w:num>
  <w:num w:numId="13">
    <w:abstractNumId w:val="29"/>
  </w:num>
  <w:num w:numId="14">
    <w:abstractNumId w:val="10"/>
  </w:num>
  <w:num w:numId="15">
    <w:abstractNumId w:val="18"/>
  </w:num>
  <w:num w:numId="16">
    <w:abstractNumId w:val="8"/>
  </w:num>
  <w:num w:numId="17">
    <w:abstractNumId w:val="37"/>
  </w:num>
  <w:num w:numId="18">
    <w:abstractNumId w:val="33"/>
  </w:num>
  <w:num w:numId="19">
    <w:abstractNumId w:val="0"/>
  </w:num>
  <w:num w:numId="20">
    <w:abstractNumId w:val="1"/>
  </w:num>
  <w:num w:numId="21">
    <w:abstractNumId w:val="14"/>
  </w:num>
  <w:num w:numId="22">
    <w:abstractNumId w:val="38"/>
  </w:num>
  <w:num w:numId="23">
    <w:abstractNumId w:val="13"/>
  </w:num>
  <w:num w:numId="24">
    <w:abstractNumId w:val="25"/>
  </w:num>
  <w:num w:numId="25">
    <w:abstractNumId w:val="36"/>
  </w:num>
  <w:num w:numId="26">
    <w:abstractNumId w:val="27"/>
  </w:num>
  <w:num w:numId="27">
    <w:abstractNumId w:val="39"/>
  </w:num>
  <w:num w:numId="28">
    <w:abstractNumId w:val="19"/>
  </w:num>
  <w:num w:numId="29">
    <w:abstractNumId w:val="31"/>
  </w:num>
  <w:num w:numId="30">
    <w:abstractNumId w:val="28"/>
  </w:num>
  <w:num w:numId="31">
    <w:abstractNumId w:val="20"/>
  </w:num>
  <w:num w:numId="32">
    <w:abstractNumId w:val="6"/>
  </w:num>
  <w:num w:numId="33">
    <w:abstractNumId w:val="24"/>
  </w:num>
  <w:num w:numId="34">
    <w:abstractNumId w:val="21"/>
  </w:num>
  <w:num w:numId="35">
    <w:abstractNumId w:val="9"/>
  </w:num>
  <w:num w:numId="36">
    <w:abstractNumId w:val="3"/>
  </w:num>
  <w:num w:numId="37">
    <w:abstractNumId w:val="35"/>
  </w:num>
  <w:num w:numId="38">
    <w:abstractNumId w:val="11"/>
  </w:num>
  <w:num w:numId="39">
    <w:abstractNumId w:val="5"/>
  </w:num>
  <w:num w:numId="40">
    <w:abstractNumId w:val="16"/>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hdrShapeDefaults>
    <o:shapedefaults v:ext="edit" spidmax="11266"/>
  </w:hdrShapeDefaults>
  <w:footnotePr>
    <w:footnote w:id="0"/>
    <w:footnote w:id="1"/>
  </w:footnotePr>
  <w:endnotePr>
    <w:endnote w:id="0"/>
    <w:endnote w:id="1"/>
  </w:endnotePr>
  <w:compat/>
  <w:rsids>
    <w:rsidRoot w:val="00A22144"/>
    <w:rsid w:val="00002310"/>
    <w:rsid w:val="000217B4"/>
    <w:rsid w:val="00026859"/>
    <w:rsid w:val="00030ED1"/>
    <w:rsid w:val="00044477"/>
    <w:rsid w:val="00044E07"/>
    <w:rsid w:val="000451FA"/>
    <w:rsid w:val="00050C2B"/>
    <w:rsid w:val="00077981"/>
    <w:rsid w:val="00090AFE"/>
    <w:rsid w:val="0009401D"/>
    <w:rsid w:val="000A310B"/>
    <w:rsid w:val="000B05A2"/>
    <w:rsid w:val="000E2317"/>
    <w:rsid w:val="00104946"/>
    <w:rsid w:val="00113F60"/>
    <w:rsid w:val="00130A6A"/>
    <w:rsid w:val="00132371"/>
    <w:rsid w:val="00137ED1"/>
    <w:rsid w:val="00140AD8"/>
    <w:rsid w:val="00143E04"/>
    <w:rsid w:val="001455C8"/>
    <w:rsid w:val="00147841"/>
    <w:rsid w:val="00151473"/>
    <w:rsid w:val="00163894"/>
    <w:rsid w:val="00172A76"/>
    <w:rsid w:val="00173434"/>
    <w:rsid w:val="00191AB5"/>
    <w:rsid w:val="00196DD8"/>
    <w:rsid w:val="00197D48"/>
    <w:rsid w:val="001B1A76"/>
    <w:rsid w:val="001C591B"/>
    <w:rsid w:val="001D061E"/>
    <w:rsid w:val="001D5D03"/>
    <w:rsid w:val="001E0EF8"/>
    <w:rsid w:val="001F6683"/>
    <w:rsid w:val="0020661F"/>
    <w:rsid w:val="002120AB"/>
    <w:rsid w:val="00214E54"/>
    <w:rsid w:val="00224F4A"/>
    <w:rsid w:val="002302B3"/>
    <w:rsid w:val="0023524C"/>
    <w:rsid w:val="002522F4"/>
    <w:rsid w:val="00274E16"/>
    <w:rsid w:val="00275CDF"/>
    <w:rsid w:val="002927FA"/>
    <w:rsid w:val="002A2323"/>
    <w:rsid w:val="002A4D3F"/>
    <w:rsid w:val="002B2A9B"/>
    <w:rsid w:val="00306A17"/>
    <w:rsid w:val="003110A0"/>
    <w:rsid w:val="00343650"/>
    <w:rsid w:val="00353E9C"/>
    <w:rsid w:val="0037573A"/>
    <w:rsid w:val="0038557B"/>
    <w:rsid w:val="00391D0F"/>
    <w:rsid w:val="003B6592"/>
    <w:rsid w:val="003C1D2F"/>
    <w:rsid w:val="003D0CEE"/>
    <w:rsid w:val="003D2C38"/>
    <w:rsid w:val="003D532B"/>
    <w:rsid w:val="003F3CCA"/>
    <w:rsid w:val="003F7580"/>
    <w:rsid w:val="00422E32"/>
    <w:rsid w:val="00425F47"/>
    <w:rsid w:val="00425F55"/>
    <w:rsid w:val="0043079D"/>
    <w:rsid w:val="004439D7"/>
    <w:rsid w:val="0045413A"/>
    <w:rsid w:val="00472940"/>
    <w:rsid w:val="00483D8B"/>
    <w:rsid w:val="004B0C61"/>
    <w:rsid w:val="004B34C6"/>
    <w:rsid w:val="004B7017"/>
    <w:rsid w:val="004C537B"/>
    <w:rsid w:val="004E0DD7"/>
    <w:rsid w:val="004E66AF"/>
    <w:rsid w:val="00506FF3"/>
    <w:rsid w:val="005260F8"/>
    <w:rsid w:val="00544019"/>
    <w:rsid w:val="00556E66"/>
    <w:rsid w:val="005619BA"/>
    <w:rsid w:val="00564EA8"/>
    <w:rsid w:val="0056537B"/>
    <w:rsid w:val="00586352"/>
    <w:rsid w:val="00591908"/>
    <w:rsid w:val="00593DF0"/>
    <w:rsid w:val="005A1E27"/>
    <w:rsid w:val="005A45A2"/>
    <w:rsid w:val="005B3668"/>
    <w:rsid w:val="005C56FC"/>
    <w:rsid w:val="005C62A0"/>
    <w:rsid w:val="005E5CCC"/>
    <w:rsid w:val="005F46A7"/>
    <w:rsid w:val="005F7EF8"/>
    <w:rsid w:val="00613439"/>
    <w:rsid w:val="006143D7"/>
    <w:rsid w:val="00625508"/>
    <w:rsid w:val="006334D5"/>
    <w:rsid w:val="0063735E"/>
    <w:rsid w:val="00651B8B"/>
    <w:rsid w:val="00664F15"/>
    <w:rsid w:val="006652E5"/>
    <w:rsid w:val="006934E4"/>
    <w:rsid w:val="006A2C78"/>
    <w:rsid w:val="006B52F6"/>
    <w:rsid w:val="006F27E0"/>
    <w:rsid w:val="00705800"/>
    <w:rsid w:val="007170EA"/>
    <w:rsid w:val="00724F74"/>
    <w:rsid w:val="0072623E"/>
    <w:rsid w:val="0073668A"/>
    <w:rsid w:val="00747243"/>
    <w:rsid w:val="00757C37"/>
    <w:rsid w:val="00763ABD"/>
    <w:rsid w:val="007649F4"/>
    <w:rsid w:val="00771DF4"/>
    <w:rsid w:val="007C3F2A"/>
    <w:rsid w:val="007C6EE9"/>
    <w:rsid w:val="007D58A6"/>
    <w:rsid w:val="007E7387"/>
    <w:rsid w:val="00801341"/>
    <w:rsid w:val="00805912"/>
    <w:rsid w:val="0082533D"/>
    <w:rsid w:val="00836509"/>
    <w:rsid w:val="008438A8"/>
    <w:rsid w:val="00874256"/>
    <w:rsid w:val="008946C7"/>
    <w:rsid w:val="008A481F"/>
    <w:rsid w:val="008A5D4E"/>
    <w:rsid w:val="008B0BA3"/>
    <w:rsid w:val="008B380B"/>
    <w:rsid w:val="008B65E4"/>
    <w:rsid w:val="008B6D55"/>
    <w:rsid w:val="008E2164"/>
    <w:rsid w:val="008F1FF6"/>
    <w:rsid w:val="008F6188"/>
    <w:rsid w:val="009038DC"/>
    <w:rsid w:val="00916C0F"/>
    <w:rsid w:val="009277FD"/>
    <w:rsid w:val="0093431F"/>
    <w:rsid w:val="00942011"/>
    <w:rsid w:val="00946F18"/>
    <w:rsid w:val="00955BA4"/>
    <w:rsid w:val="00956369"/>
    <w:rsid w:val="009642F6"/>
    <w:rsid w:val="009708EA"/>
    <w:rsid w:val="00982EFC"/>
    <w:rsid w:val="009A3C32"/>
    <w:rsid w:val="009A5027"/>
    <w:rsid w:val="009B1618"/>
    <w:rsid w:val="009B2605"/>
    <w:rsid w:val="009B4992"/>
    <w:rsid w:val="009E1DF7"/>
    <w:rsid w:val="009E70F2"/>
    <w:rsid w:val="00A03C9C"/>
    <w:rsid w:val="00A0524D"/>
    <w:rsid w:val="00A136BB"/>
    <w:rsid w:val="00A160BB"/>
    <w:rsid w:val="00A22144"/>
    <w:rsid w:val="00A3174C"/>
    <w:rsid w:val="00A526BF"/>
    <w:rsid w:val="00A5536F"/>
    <w:rsid w:val="00A82D8A"/>
    <w:rsid w:val="00A84F2B"/>
    <w:rsid w:val="00AB33B3"/>
    <w:rsid w:val="00AB4079"/>
    <w:rsid w:val="00AD188E"/>
    <w:rsid w:val="00AD3036"/>
    <w:rsid w:val="00AE1437"/>
    <w:rsid w:val="00AF00A0"/>
    <w:rsid w:val="00AF4812"/>
    <w:rsid w:val="00AF6134"/>
    <w:rsid w:val="00AF771D"/>
    <w:rsid w:val="00B10FC5"/>
    <w:rsid w:val="00B31C6A"/>
    <w:rsid w:val="00B33A5A"/>
    <w:rsid w:val="00B35BE2"/>
    <w:rsid w:val="00B51150"/>
    <w:rsid w:val="00B808DF"/>
    <w:rsid w:val="00B84DEA"/>
    <w:rsid w:val="00B86952"/>
    <w:rsid w:val="00B93206"/>
    <w:rsid w:val="00BA2C46"/>
    <w:rsid w:val="00BA5AAF"/>
    <w:rsid w:val="00BC0CC8"/>
    <w:rsid w:val="00C111BB"/>
    <w:rsid w:val="00C11A77"/>
    <w:rsid w:val="00C202F7"/>
    <w:rsid w:val="00C30A02"/>
    <w:rsid w:val="00C4090A"/>
    <w:rsid w:val="00C46DC3"/>
    <w:rsid w:val="00C47DA3"/>
    <w:rsid w:val="00C6543D"/>
    <w:rsid w:val="00C94D5B"/>
    <w:rsid w:val="00C95978"/>
    <w:rsid w:val="00CA17B0"/>
    <w:rsid w:val="00CA454A"/>
    <w:rsid w:val="00CA5315"/>
    <w:rsid w:val="00CA6BDC"/>
    <w:rsid w:val="00CC37B6"/>
    <w:rsid w:val="00CF50C1"/>
    <w:rsid w:val="00D139A6"/>
    <w:rsid w:val="00D17271"/>
    <w:rsid w:val="00D214A0"/>
    <w:rsid w:val="00D24F7B"/>
    <w:rsid w:val="00D67B67"/>
    <w:rsid w:val="00D82885"/>
    <w:rsid w:val="00D84A46"/>
    <w:rsid w:val="00D84B56"/>
    <w:rsid w:val="00D930D1"/>
    <w:rsid w:val="00D9505F"/>
    <w:rsid w:val="00DA6D6E"/>
    <w:rsid w:val="00DB4421"/>
    <w:rsid w:val="00DB612C"/>
    <w:rsid w:val="00DD06D2"/>
    <w:rsid w:val="00DD1756"/>
    <w:rsid w:val="00DE29D3"/>
    <w:rsid w:val="00DE32F9"/>
    <w:rsid w:val="00DF3BB9"/>
    <w:rsid w:val="00DF6C04"/>
    <w:rsid w:val="00E01BB6"/>
    <w:rsid w:val="00E1164A"/>
    <w:rsid w:val="00E14323"/>
    <w:rsid w:val="00E27DE0"/>
    <w:rsid w:val="00E32ABA"/>
    <w:rsid w:val="00E34C13"/>
    <w:rsid w:val="00E40B88"/>
    <w:rsid w:val="00E47013"/>
    <w:rsid w:val="00E50855"/>
    <w:rsid w:val="00E5666B"/>
    <w:rsid w:val="00E643EE"/>
    <w:rsid w:val="00E80F1A"/>
    <w:rsid w:val="00E86293"/>
    <w:rsid w:val="00EA4525"/>
    <w:rsid w:val="00EA6D52"/>
    <w:rsid w:val="00EB0636"/>
    <w:rsid w:val="00EB326C"/>
    <w:rsid w:val="00ED0DC7"/>
    <w:rsid w:val="00EE3BFC"/>
    <w:rsid w:val="00EE6A85"/>
    <w:rsid w:val="00EF7508"/>
    <w:rsid w:val="00F03C15"/>
    <w:rsid w:val="00F06DE5"/>
    <w:rsid w:val="00F074CF"/>
    <w:rsid w:val="00F2429C"/>
    <w:rsid w:val="00F34ECD"/>
    <w:rsid w:val="00F34EFB"/>
    <w:rsid w:val="00F403EE"/>
    <w:rsid w:val="00F40C5C"/>
    <w:rsid w:val="00F51C6A"/>
    <w:rsid w:val="00F53724"/>
    <w:rsid w:val="00F54CC2"/>
    <w:rsid w:val="00F7279A"/>
    <w:rsid w:val="00FB225F"/>
    <w:rsid w:val="00FC0650"/>
    <w:rsid w:val="00FC420D"/>
    <w:rsid w:val="00FC7503"/>
    <w:rsid w:val="00FD0A6A"/>
    <w:rsid w:val="00FD1188"/>
    <w:rsid w:val="00FE2443"/>
    <w:rsid w:val="00FE6006"/>
    <w:rsid w:val="00FF4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0"/>
    <w:pPr>
      <w:widowControl w:val="0"/>
      <w:spacing w:after="200" w:line="276" w:lineRule="auto"/>
    </w:pPr>
  </w:style>
  <w:style w:type="paragraph" w:styleId="Heading2">
    <w:name w:val="heading 2"/>
    <w:basedOn w:val="Normal"/>
    <w:link w:val="Heading2Char"/>
    <w:uiPriority w:val="9"/>
    <w:qFormat/>
    <w:rsid w:val="00CF50C1"/>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5A"/>
    <w:pPr>
      <w:ind w:left="720"/>
      <w:contextualSpacing/>
    </w:pPr>
  </w:style>
  <w:style w:type="paragraph" w:styleId="Header">
    <w:name w:val="header"/>
    <w:basedOn w:val="Normal"/>
    <w:link w:val="HeaderChar"/>
    <w:uiPriority w:val="99"/>
    <w:unhideWhenUsed/>
    <w:rsid w:val="001E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F8"/>
  </w:style>
  <w:style w:type="paragraph" w:styleId="Footer">
    <w:name w:val="footer"/>
    <w:basedOn w:val="Normal"/>
    <w:link w:val="FooterChar"/>
    <w:uiPriority w:val="99"/>
    <w:unhideWhenUsed/>
    <w:rsid w:val="001E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F8"/>
  </w:style>
  <w:style w:type="paragraph" w:styleId="BalloonText">
    <w:name w:val="Balloon Text"/>
    <w:basedOn w:val="Normal"/>
    <w:link w:val="BalloonTextChar"/>
    <w:uiPriority w:val="99"/>
    <w:semiHidden/>
    <w:unhideWhenUsed/>
    <w:rsid w:val="00B5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50"/>
    <w:rPr>
      <w:rFonts w:ascii="Segoe UI" w:hAnsi="Segoe UI" w:cs="Segoe UI"/>
      <w:sz w:val="18"/>
      <w:szCs w:val="18"/>
    </w:rPr>
  </w:style>
  <w:style w:type="table" w:styleId="TableGrid">
    <w:name w:val="Table Grid"/>
    <w:basedOn w:val="TableNormal"/>
    <w:uiPriority w:val="39"/>
    <w:rsid w:val="00F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EF8"/>
    <w:rPr>
      <w:color w:val="0563C1" w:themeColor="hyperlink"/>
      <w:u w:val="single"/>
    </w:rPr>
  </w:style>
  <w:style w:type="paragraph" w:styleId="NoSpacing">
    <w:name w:val="No Spacing"/>
    <w:uiPriority w:val="1"/>
    <w:qFormat/>
    <w:rsid w:val="00A22144"/>
    <w:pPr>
      <w:spacing w:after="0" w:line="240" w:lineRule="auto"/>
    </w:pPr>
  </w:style>
  <w:style w:type="character" w:customStyle="1" w:styleId="Heading2Char">
    <w:name w:val="Heading 2 Char"/>
    <w:basedOn w:val="DefaultParagraphFont"/>
    <w:link w:val="Heading2"/>
    <w:uiPriority w:val="9"/>
    <w:rsid w:val="00CF50C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4599979">
      <w:bodyDiv w:val="1"/>
      <w:marLeft w:val="0"/>
      <w:marRight w:val="0"/>
      <w:marTop w:val="0"/>
      <w:marBottom w:val="0"/>
      <w:divBdr>
        <w:top w:val="none" w:sz="0" w:space="0" w:color="auto"/>
        <w:left w:val="none" w:sz="0" w:space="0" w:color="auto"/>
        <w:bottom w:val="none" w:sz="0" w:space="0" w:color="auto"/>
        <w:right w:val="none" w:sz="0" w:space="0" w:color="auto"/>
      </w:divBdr>
    </w:div>
    <w:div w:id="932587043">
      <w:bodyDiv w:val="1"/>
      <w:marLeft w:val="0"/>
      <w:marRight w:val="0"/>
      <w:marTop w:val="0"/>
      <w:marBottom w:val="0"/>
      <w:divBdr>
        <w:top w:val="none" w:sz="0" w:space="0" w:color="auto"/>
        <w:left w:val="none" w:sz="0" w:space="0" w:color="auto"/>
        <w:bottom w:val="none" w:sz="0" w:space="0" w:color="auto"/>
        <w:right w:val="none" w:sz="0" w:space="0" w:color="auto"/>
      </w:divBdr>
    </w:div>
    <w:div w:id="1182011398">
      <w:bodyDiv w:val="1"/>
      <w:marLeft w:val="0"/>
      <w:marRight w:val="0"/>
      <w:marTop w:val="0"/>
      <w:marBottom w:val="0"/>
      <w:divBdr>
        <w:top w:val="none" w:sz="0" w:space="0" w:color="auto"/>
        <w:left w:val="none" w:sz="0" w:space="0" w:color="auto"/>
        <w:bottom w:val="none" w:sz="0" w:space="0" w:color="auto"/>
        <w:right w:val="none" w:sz="0" w:space="0" w:color="auto"/>
      </w:divBdr>
    </w:div>
    <w:div w:id="1232732524">
      <w:bodyDiv w:val="1"/>
      <w:marLeft w:val="0"/>
      <w:marRight w:val="0"/>
      <w:marTop w:val="0"/>
      <w:marBottom w:val="0"/>
      <w:divBdr>
        <w:top w:val="none" w:sz="0" w:space="0" w:color="auto"/>
        <w:left w:val="none" w:sz="0" w:space="0" w:color="auto"/>
        <w:bottom w:val="none" w:sz="0" w:space="0" w:color="auto"/>
        <w:right w:val="none" w:sz="0" w:space="0" w:color="auto"/>
      </w:divBdr>
    </w:div>
    <w:div w:id="1423381516">
      <w:bodyDiv w:val="1"/>
      <w:marLeft w:val="0"/>
      <w:marRight w:val="0"/>
      <w:marTop w:val="0"/>
      <w:marBottom w:val="0"/>
      <w:divBdr>
        <w:top w:val="none" w:sz="0" w:space="0" w:color="auto"/>
        <w:left w:val="none" w:sz="0" w:space="0" w:color="auto"/>
        <w:bottom w:val="none" w:sz="0" w:space="0" w:color="auto"/>
        <w:right w:val="none" w:sz="0" w:space="0" w:color="auto"/>
      </w:divBdr>
    </w:div>
    <w:div w:id="21233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ind\Desktop\Box%20Sync\SoN-Box\Instructional%20Designer\Production_Files\Document_Templates\Nursing_Instructional_Design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D0F649615EB448A9940036DAB76D7" ma:contentTypeVersion="10" ma:contentTypeDescription="Create a new document." ma:contentTypeScope="" ma:versionID="b73c7356f274cb4964960919aa239502">
  <xsd:schema xmlns:xsd="http://www.w3.org/2001/XMLSchema" xmlns:xs="http://www.w3.org/2001/XMLSchema" xmlns:p="http://schemas.microsoft.com/office/2006/metadata/properties" xmlns:ns2="456f9d4e-0ef9-4605-b70c-0ce1e3da9043" xmlns:ns3="46f37170-234a-49ad-8c73-9de793104d9f" targetNamespace="http://schemas.microsoft.com/office/2006/metadata/properties" ma:root="true" ma:fieldsID="1605168b5ae0538228e672a0993e6002" ns2:_="" ns3:_="">
    <xsd:import namespace="456f9d4e-0ef9-4605-b70c-0ce1e3da9043"/>
    <xsd:import namespace="46f37170-234a-49ad-8c73-9de793104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9d4e-0ef9-4605-b70c-0ce1e3da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37170-234a-49ad-8c73-9de793104d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f37170-234a-49ad-8c73-9de793104d9f">
      <UserInfo>
        <DisplayName>Chivers, Ashe</DisplayName>
        <AccountId>2923</AccountId>
        <AccountType/>
      </UserInfo>
      <UserInfo>
        <DisplayName>Lewis, Tammy</DisplayName>
        <AccountId>1846</AccountId>
        <AccountType/>
      </UserInfo>
      <UserInfo>
        <DisplayName>Curtis, Catherine</DisplayName>
        <AccountId>1709</AccountId>
        <AccountType/>
      </UserInfo>
      <UserInfo>
        <DisplayName>Hutson, Tempess</DisplayName>
        <AccountId>1282</AccountId>
        <AccountType/>
      </UserInfo>
      <UserInfo>
        <DisplayName>Kocaja, Eddie</DisplayName>
        <AccountId>5996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F208-87AE-47E2-AC43-8E2A4F159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9d4e-0ef9-4605-b70c-0ce1e3da9043"/>
    <ds:schemaRef ds:uri="46f37170-234a-49ad-8c73-9de793104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0727D-5A36-4109-8B20-8F2C45A2761A}">
  <ds:schemaRefs>
    <ds:schemaRef ds:uri="http://schemas.microsoft.com/sharepoint/v3/contenttype/forms"/>
  </ds:schemaRefs>
</ds:datastoreItem>
</file>

<file path=customXml/itemProps3.xml><?xml version="1.0" encoding="utf-8"?>
<ds:datastoreItem xmlns:ds="http://schemas.openxmlformats.org/officeDocument/2006/customXml" ds:itemID="{A392C8C2-658A-4941-AD9E-8C133934E039}">
  <ds:schemaRefs>
    <ds:schemaRef ds:uri="http://schemas.microsoft.com/office/2006/metadata/properties"/>
    <ds:schemaRef ds:uri="http://schemas.microsoft.com/office/infopath/2007/PartnerControls"/>
    <ds:schemaRef ds:uri="46f37170-234a-49ad-8c73-9de793104d9f"/>
  </ds:schemaRefs>
</ds:datastoreItem>
</file>

<file path=customXml/itemProps4.xml><?xml version="1.0" encoding="utf-8"?>
<ds:datastoreItem xmlns:ds="http://schemas.openxmlformats.org/officeDocument/2006/customXml" ds:itemID="{76D2F3EF-640D-4CFE-9A7B-EA648DAA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Nursing_Instructional_Design_DOCUMENT_Template</Template>
  <TotalTime>180</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LBKH</cp:lastModifiedBy>
  <cp:revision>3</cp:revision>
  <cp:lastPrinted>2015-10-07T16:51:00Z</cp:lastPrinted>
  <dcterms:created xsi:type="dcterms:W3CDTF">2019-04-03T15:37:00Z</dcterms:created>
  <dcterms:modified xsi:type="dcterms:W3CDTF">2019-04-03T18:47:00Z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0x01010054AD0F649615EB448A9940036DAB76D7</vt:lpwstr>
  </property>
</Properties>
</file>