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7F3B91" w:rsidRDefault="00230F9C" w:rsidP="00357150">
      <w:pPr>
        <w:spacing w:after="0" w:line="480" w:lineRule="auto"/>
        <w:jc w:val="center"/>
        <w:rPr>
          <w:rFonts w:ascii="Bookman Old Style" w:hAnsi="Bookman Old Style" w:cs="Times New Roman"/>
          <w:sz w:val="24"/>
          <w:szCs w:val="24"/>
        </w:rPr>
      </w:pPr>
      <w:r w:rsidRPr="007F3B91">
        <w:rPr>
          <w:rFonts w:ascii="Bookman Old Style" w:hAnsi="Bookman Old Style" w:cs="Times New Roman"/>
          <w:sz w:val="24"/>
          <w:szCs w:val="24"/>
        </w:rPr>
        <w:t xml:space="preserve">Falls Prevention Findings  </w:t>
      </w:r>
    </w:p>
    <w:p w:rsidR="00C37C3A" w:rsidRPr="007F3B91" w:rsidRDefault="00965882" w:rsidP="00357150">
      <w:pPr>
        <w:spacing w:after="0" w:line="480" w:lineRule="auto"/>
        <w:jc w:val="center"/>
        <w:rPr>
          <w:rFonts w:ascii="Bookman Old Style" w:hAnsi="Bookman Old Style" w:cs="Times New Roman"/>
          <w:sz w:val="24"/>
          <w:szCs w:val="24"/>
        </w:rPr>
      </w:pPr>
      <w:r w:rsidRPr="007F3B91">
        <w:rPr>
          <w:rFonts w:ascii="Bookman Old Style" w:hAnsi="Bookman Old Style" w:cs="Times New Roman"/>
          <w:sz w:val="24"/>
          <w:szCs w:val="24"/>
        </w:rPr>
        <w:t>Name</w:t>
      </w:r>
    </w:p>
    <w:p w:rsidR="00965882" w:rsidRPr="007F3B91" w:rsidRDefault="00965882" w:rsidP="00357150">
      <w:pPr>
        <w:spacing w:after="0" w:line="480" w:lineRule="auto"/>
        <w:jc w:val="center"/>
        <w:rPr>
          <w:rFonts w:ascii="Bookman Old Style" w:hAnsi="Bookman Old Style" w:cs="Times New Roman"/>
          <w:sz w:val="24"/>
          <w:szCs w:val="24"/>
        </w:rPr>
      </w:pPr>
      <w:r w:rsidRPr="007F3B91">
        <w:rPr>
          <w:rFonts w:ascii="Bookman Old Style" w:hAnsi="Bookman Old Style"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C46A84" w:rsidRDefault="00230F9C" w:rsidP="00230F9C">
      <w:pPr>
        <w:spacing w:after="0" w:line="480" w:lineRule="auto"/>
        <w:rPr>
          <w:rFonts w:ascii="Bookman Old Style" w:hAnsi="Bookman Old Style" w:cs="Times New Roman"/>
          <w:b/>
          <w:sz w:val="24"/>
          <w:szCs w:val="24"/>
        </w:rPr>
      </w:pPr>
      <w:r w:rsidRPr="00230F9C">
        <w:rPr>
          <w:rFonts w:ascii="Bookman Old Style" w:hAnsi="Bookman Old Style" w:cs="Times New Roman"/>
          <w:b/>
          <w:sz w:val="24"/>
          <w:szCs w:val="24"/>
        </w:rPr>
        <w:lastRenderedPageBreak/>
        <w:t>Falls prevention—findings from identified literature and the data obtained from int</w:t>
      </w:r>
      <w:r w:rsidR="00B110F7">
        <w:rPr>
          <w:rFonts w:ascii="Bookman Old Style" w:hAnsi="Bookman Old Style" w:cs="Times New Roman"/>
          <w:b/>
          <w:sz w:val="24"/>
          <w:szCs w:val="24"/>
        </w:rPr>
        <w:t>erviews</w:t>
      </w:r>
    </w:p>
    <w:p w:rsidR="00B110F7" w:rsidRPr="00B110F7" w:rsidRDefault="00B110F7" w:rsidP="00B110F7">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In the ageing population, the risk of falls is irrefutable. The nature of predisposing complex and chronic conditions add to the risk of elderly to undergo falls and requires timely interventions from variety of healthcare providers. After reviewing literature and deducing the meaningful inferences from the data obtained from interviews, findings will be presented </w:t>
      </w:r>
      <w:r w:rsidR="007F3B91">
        <w:rPr>
          <w:rFonts w:ascii="Bookman Old Style" w:hAnsi="Bookman Old Style" w:cs="Times New Roman"/>
          <w:sz w:val="24"/>
          <w:szCs w:val="24"/>
        </w:rPr>
        <w:t>here:</w:t>
      </w:r>
    </w:p>
    <w:p w:rsidR="00FE4D2E" w:rsidRDefault="00230F9C" w:rsidP="00230F9C">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Team engagement between healthcare worker</w:t>
      </w:r>
      <w:r w:rsidR="00FE4D2E">
        <w:rPr>
          <w:rFonts w:ascii="Bookman Old Style" w:hAnsi="Bookman Old Style" w:cs="Times New Roman"/>
          <w:b/>
          <w:sz w:val="24"/>
          <w:szCs w:val="24"/>
        </w:rPr>
        <w:t>s</w:t>
      </w:r>
    </w:p>
    <w:p w:rsidR="00B110F7" w:rsidRPr="00B110F7" w:rsidRDefault="00B110F7" w:rsidP="00FE4D2E">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One</w:t>
      </w:r>
      <w:r w:rsidR="00A42BC2">
        <w:rPr>
          <w:rFonts w:ascii="Bookman Old Style" w:hAnsi="Bookman Old Style" w:cs="Times New Roman"/>
          <w:sz w:val="24"/>
          <w:szCs w:val="24"/>
        </w:rPr>
        <w:t xml:space="preserve"> of the key</w:t>
      </w:r>
      <w:r>
        <w:rPr>
          <w:rFonts w:ascii="Bookman Old Style" w:hAnsi="Bookman Old Style" w:cs="Times New Roman"/>
          <w:sz w:val="24"/>
          <w:szCs w:val="24"/>
        </w:rPr>
        <w:t xml:space="preserve"> </w:t>
      </w:r>
      <w:r w:rsidR="00A42BC2">
        <w:rPr>
          <w:rFonts w:ascii="Bookman Old Style" w:hAnsi="Bookman Old Style" w:cs="Times New Roman"/>
          <w:sz w:val="24"/>
          <w:szCs w:val="24"/>
        </w:rPr>
        <w:t>strategies</w:t>
      </w:r>
      <w:r>
        <w:rPr>
          <w:rFonts w:ascii="Bookman Old Style" w:hAnsi="Bookman Old Style" w:cs="Times New Roman"/>
          <w:sz w:val="24"/>
          <w:szCs w:val="24"/>
        </w:rPr>
        <w:t xml:space="preserve"> utilized by the mentors in delivering quality care </w:t>
      </w:r>
      <w:r w:rsidR="00A42BC2">
        <w:rPr>
          <w:rFonts w:ascii="Bookman Old Style" w:hAnsi="Bookman Old Style" w:cs="Times New Roman"/>
          <w:sz w:val="24"/>
          <w:szCs w:val="24"/>
        </w:rPr>
        <w:t>for</w:t>
      </w:r>
      <w:r>
        <w:rPr>
          <w:rFonts w:ascii="Bookman Old Style" w:hAnsi="Bookman Old Style" w:cs="Times New Roman"/>
          <w:sz w:val="24"/>
          <w:szCs w:val="24"/>
        </w:rPr>
        <w:t xml:space="preserve"> the fall</w:t>
      </w:r>
      <w:r w:rsidR="00A42BC2">
        <w:rPr>
          <w:rFonts w:ascii="Bookman Old Style" w:hAnsi="Bookman Old Style" w:cs="Times New Roman"/>
          <w:sz w:val="24"/>
          <w:szCs w:val="24"/>
        </w:rPr>
        <w:t xml:space="preserve"> prevention and management is inter professional collaboration. This approach seems to make a </w:t>
      </w:r>
      <w:r w:rsidR="00852DCF">
        <w:rPr>
          <w:rFonts w:ascii="Bookman Old Style" w:hAnsi="Bookman Old Style" w:cs="Times New Roman"/>
          <w:sz w:val="24"/>
          <w:szCs w:val="24"/>
        </w:rPr>
        <w:t>justified</w:t>
      </w:r>
      <w:r w:rsidR="00FE4D2E">
        <w:rPr>
          <w:rFonts w:ascii="Bookman Old Style" w:hAnsi="Bookman Old Style" w:cs="Times New Roman"/>
          <w:sz w:val="24"/>
          <w:szCs w:val="24"/>
        </w:rPr>
        <w:t xml:space="preserve"> </w:t>
      </w:r>
      <w:r w:rsidR="00A42BC2">
        <w:rPr>
          <w:rFonts w:ascii="Bookman Old Style" w:hAnsi="Bookman Old Style" w:cs="Times New Roman"/>
          <w:sz w:val="24"/>
          <w:szCs w:val="24"/>
        </w:rPr>
        <w:t>sense because in heal</w:t>
      </w:r>
      <w:r w:rsidR="00852DCF">
        <w:rPr>
          <w:rFonts w:ascii="Bookman Old Style" w:hAnsi="Bookman Old Style" w:cs="Times New Roman"/>
          <w:sz w:val="24"/>
          <w:szCs w:val="24"/>
        </w:rPr>
        <w:t>thcare settings, the risk of falls is</w:t>
      </w:r>
      <w:r w:rsidR="00A42BC2">
        <w:rPr>
          <w:rFonts w:ascii="Bookman Old Style" w:hAnsi="Bookman Old Style" w:cs="Times New Roman"/>
          <w:sz w:val="24"/>
          <w:szCs w:val="24"/>
        </w:rPr>
        <w:t xml:space="preserve"> directly linked to other physical, psychological, neurological and social conditions</w:t>
      </w:r>
      <w:r w:rsidR="00FE4D2E">
        <w:rPr>
          <w:rFonts w:ascii="Bookman Old Style" w:hAnsi="Bookman Old Style" w:cs="Times New Roman"/>
          <w:sz w:val="24"/>
          <w:szCs w:val="24"/>
        </w:rPr>
        <w:t xml:space="preserve"> (</w:t>
      </w:r>
      <w:r w:rsidR="00447366" w:rsidRPr="00447366">
        <w:rPr>
          <w:rFonts w:ascii="Bookman Old Style" w:hAnsi="Bookman Old Style" w:cs="Times New Roman"/>
          <w:sz w:val="24"/>
          <w:szCs w:val="24"/>
        </w:rPr>
        <w:t>Bokhour</w:t>
      </w:r>
      <w:r w:rsidR="00447366">
        <w:rPr>
          <w:rFonts w:ascii="Bookman Old Style" w:hAnsi="Bookman Old Style" w:cs="Times New Roman"/>
          <w:sz w:val="24"/>
          <w:szCs w:val="24"/>
        </w:rPr>
        <w:t>, 2006</w:t>
      </w:r>
      <w:r w:rsidR="00FE4D2E">
        <w:rPr>
          <w:rFonts w:ascii="Bookman Old Style" w:hAnsi="Bookman Old Style" w:cs="Times New Roman"/>
          <w:sz w:val="24"/>
          <w:szCs w:val="24"/>
        </w:rPr>
        <w:t>)</w:t>
      </w:r>
      <w:r w:rsidR="00A42BC2">
        <w:rPr>
          <w:rFonts w:ascii="Bookman Old Style" w:hAnsi="Bookman Old Style" w:cs="Times New Roman"/>
          <w:sz w:val="24"/>
          <w:szCs w:val="24"/>
        </w:rPr>
        <w:t xml:space="preserve">. Hence, falls prevention and management welcomes multi-disciplinary collaboration to accomplish the valued goals of fall prevention and management in in-patient scenarios. </w:t>
      </w:r>
    </w:p>
    <w:p w:rsidR="00230F9C" w:rsidRDefault="00230F9C" w:rsidP="00230F9C">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Sense of accountability </w:t>
      </w:r>
    </w:p>
    <w:p w:rsidR="00A42BC2" w:rsidRPr="00A42BC2" w:rsidRDefault="00A42BC2" w:rsidP="00A42BC2">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Another area identified by the subjects indicates that sense of accountability—as mentioned in the ANA Nursing</w:t>
      </w:r>
      <w:r w:rsidR="00852DCF">
        <w:rPr>
          <w:rFonts w:ascii="Bookman Old Style" w:hAnsi="Bookman Old Style" w:cs="Times New Roman"/>
          <w:sz w:val="24"/>
          <w:szCs w:val="24"/>
        </w:rPr>
        <w:t xml:space="preserve"> Code of</w:t>
      </w:r>
      <w:r>
        <w:rPr>
          <w:rFonts w:ascii="Bookman Old Style" w:hAnsi="Bookman Old Style" w:cs="Times New Roman"/>
          <w:sz w:val="24"/>
          <w:szCs w:val="24"/>
        </w:rPr>
        <w:t xml:space="preserve"> Ethics—is the key determinant of healthcare delivery when we talk about falls. This is because all the healthcare providers act collaboratively for preventing and managing falls which often requires sense of being accountable for fulfilling the assigned job carefully</w:t>
      </w:r>
      <w:r w:rsidR="00447366">
        <w:rPr>
          <w:rFonts w:ascii="Bookman Old Style" w:hAnsi="Bookman Old Style" w:cs="Times New Roman"/>
          <w:sz w:val="24"/>
          <w:szCs w:val="24"/>
        </w:rPr>
        <w:t xml:space="preserve"> (</w:t>
      </w:r>
      <w:r w:rsidR="00447366" w:rsidRPr="00447366">
        <w:rPr>
          <w:rFonts w:ascii="Bookman Old Style" w:hAnsi="Bookman Old Style" w:cs="Times New Roman"/>
          <w:sz w:val="24"/>
          <w:szCs w:val="24"/>
        </w:rPr>
        <w:t>Ouwens</w:t>
      </w:r>
      <w:r w:rsidR="00447366">
        <w:rPr>
          <w:rFonts w:ascii="Bookman Old Style" w:hAnsi="Bookman Old Style" w:cs="Times New Roman"/>
          <w:sz w:val="24"/>
          <w:szCs w:val="24"/>
        </w:rPr>
        <w:t xml:space="preserve"> et. al., 2015)</w:t>
      </w:r>
      <w:r>
        <w:rPr>
          <w:rFonts w:ascii="Bookman Old Style" w:hAnsi="Bookman Old Style" w:cs="Times New Roman"/>
          <w:sz w:val="24"/>
          <w:szCs w:val="24"/>
        </w:rPr>
        <w:t xml:space="preserve">. </w:t>
      </w:r>
    </w:p>
    <w:p w:rsidR="00230F9C" w:rsidRDefault="00230F9C" w:rsidP="00230F9C">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Post </w:t>
      </w:r>
      <w:r w:rsidR="00FE4D2E">
        <w:rPr>
          <w:rFonts w:ascii="Bookman Old Style" w:hAnsi="Bookman Old Style" w:cs="Times New Roman"/>
          <w:b/>
          <w:sz w:val="24"/>
          <w:szCs w:val="24"/>
        </w:rPr>
        <w:t>fall debriefs</w:t>
      </w:r>
      <w:r w:rsidR="00447366">
        <w:rPr>
          <w:rFonts w:ascii="Bookman Old Style" w:hAnsi="Bookman Old Style" w:cs="Times New Roman"/>
          <w:b/>
          <w:sz w:val="24"/>
          <w:szCs w:val="24"/>
        </w:rPr>
        <w:t xml:space="preserve"> and utilization of abbreviated checklist </w:t>
      </w:r>
    </w:p>
    <w:p w:rsidR="00FE4D2E" w:rsidRDefault="00FE4D2E" w:rsidP="00447366">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Using </w:t>
      </w:r>
      <w:r w:rsidR="00447366">
        <w:rPr>
          <w:rFonts w:ascii="Bookman Old Style" w:hAnsi="Bookman Old Style" w:cs="Times New Roman"/>
          <w:sz w:val="24"/>
          <w:szCs w:val="24"/>
        </w:rPr>
        <w:t>fall debriefing is another significant intervention in fall prevention and management that open</w:t>
      </w:r>
      <w:r w:rsidR="00852DCF">
        <w:rPr>
          <w:rFonts w:ascii="Bookman Old Style" w:hAnsi="Bookman Old Style" w:cs="Times New Roman"/>
          <w:sz w:val="24"/>
          <w:szCs w:val="24"/>
        </w:rPr>
        <w:t>s</w:t>
      </w:r>
      <w:r w:rsidR="00447366">
        <w:rPr>
          <w:rFonts w:ascii="Bookman Old Style" w:hAnsi="Bookman Old Style" w:cs="Times New Roman"/>
          <w:sz w:val="24"/>
          <w:szCs w:val="24"/>
        </w:rPr>
        <w:t xml:space="preserve"> up multiple channels for receiving recommendations based on the healthcare providers’ and patients’ experiences (</w:t>
      </w:r>
      <w:r w:rsidR="00447366" w:rsidRPr="00447366">
        <w:rPr>
          <w:rFonts w:ascii="Bookman Old Style" w:hAnsi="Bookman Old Style" w:cs="Times New Roman"/>
          <w:sz w:val="24"/>
          <w:szCs w:val="24"/>
        </w:rPr>
        <w:t>Murphy</w:t>
      </w:r>
      <w:r w:rsidR="00447366">
        <w:rPr>
          <w:rFonts w:ascii="Bookman Old Style" w:hAnsi="Bookman Old Style" w:cs="Times New Roman"/>
          <w:sz w:val="24"/>
          <w:szCs w:val="24"/>
        </w:rPr>
        <w:t xml:space="preserve">, et. al., 2015). </w:t>
      </w:r>
      <w:r w:rsidR="007F3B91">
        <w:rPr>
          <w:rFonts w:ascii="Bookman Old Style" w:hAnsi="Bookman Old Style" w:cs="Times New Roman"/>
          <w:sz w:val="24"/>
          <w:szCs w:val="24"/>
        </w:rPr>
        <w:t>Debriefings are either arranged face to face or through phone calls when any gaps in care</w:t>
      </w:r>
      <w:r w:rsidR="00852DCF">
        <w:rPr>
          <w:rFonts w:ascii="Bookman Old Style" w:hAnsi="Bookman Old Style" w:cs="Times New Roman"/>
          <w:sz w:val="24"/>
          <w:szCs w:val="24"/>
        </w:rPr>
        <w:t xml:space="preserve"> delivery</w:t>
      </w:r>
      <w:r w:rsidR="007F3B91">
        <w:rPr>
          <w:rFonts w:ascii="Bookman Old Style" w:hAnsi="Bookman Old Style" w:cs="Times New Roman"/>
          <w:sz w:val="24"/>
          <w:szCs w:val="24"/>
        </w:rPr>
        <w:t xml:space="preserve"> are reported by the patients. </w:t>
      </w:r>
      <w:r w:rsidR="00447366">
        <w:rPr>
          <w:rFonts w:ascii="Bookman Old Style" w:hAnsi="Bookman Old Style" w:cs="Times New Roman"/>
          <w:sz w:val="24"/>
          <w:szCs w:val="24"/>
        </w:rPr>
        <w:t xml:space="preserve">Moreover, </w:t>
      </w:r>
      <w:r w:rsidR="007F3B91">
        <w:rPr>
          <w:rFonts w:ascii="Bookman Old Style" w:hAnsi="Bookman Old Style" w:cs="Times New Roman"/>
          <w:sz w:val="24"/>
          <w:szCs w:val="24"/>
        </w:rPr>
        <w:t xml:space="preserve">falls team make a monthly or bi-monthly round on several units and utilizes </w:t>
      </w:r>
      <w:r w:rsidR="00852DCF">
        <w:rPr>
          <w:rFonts w:ascii="Bookman Old Style" w:hAnsi="Bookman Old Style" w:cs="Times New Roman"/>
          <w:sz w:val="24"/>
          <w:szCs w:val="24"/>
        </w:rPr>
        <w:t xml:space="preserve">the </w:t>
      </w:r>
      <w:r w:rsidR="00447366">
        <w:rPr>
          <w:rFonts w:ascii="Bookman Old Style" w:hAnsi="Bookman Old Style" w:cs="Times New Roman"/>
          <w:sz w:val="24"/>
          <w:szCs w:val="24"/>
        </w:rPr>
        <w:t xml:space="preserve">abbreviated checklists </w:t>
      </w:r>
      <w:r w:rsidR="007F3B91">
        <w:rPr>
          <w:rFonts w:ascii="Bookman Old Style" w:hAnsi="Bookman Old Style" w:cs="Times New Roman"/>
          <w:sz w:val="24"/>
          <w:szCs w:val="24"/>
        </w:rPr>
        <w:t>to</w:t>
      </w:r>
      <w:r w:rsidR="00447366">
        <w:rPr>
          <w:rFonts w:ascii="Bookman Old Style" w:hAnsi="Bookman Old Style" w:cs="Times New Roman"/>
          <w:sz w:val="24"/>
          <w:szCs w:val="24"/>
        </w:rPr>
        <w:t xml:space="preserve"> </w:t>
      </w:r>
      <w:r w:rsidR="007F3B91">
        <w:rPr>
          <w:rFonts w:ascii="Bookman Old Style" w:hAnsi="Bookman Old Style" w:cs="Times New Roman"/>
          <w:sz w:val="24"/>
          <w:szCs w:val="24"/>
        </w:rPr>
        <w:t>quantify</w:t>
      </w:r>
      <w:r w:rsidR="00447366">
        <w:rPr>
          <w:rFonts w:ascii="Bookman Old Style" w:hAnsi="Bookman Old Style" w:cs="Times New Roman"/>
          <w:sz w:val="24"/>
          <w:szCs w:val="24"/>
        </w:rPr>
        <w:t xml:space="preserve"> pre and post fall circumstances that help improvising further </w:t>
      </w:r>
      <w:r w:rsidR="007F3B91">
        <w:rPr>
          <w:rFonts w:ascii="Bookman Old Style" w:hAnsi="Bookman Old Style" w:cs="Times New Roman"/>
          <w:sz w:val="24"/>
          <w:szCs w:val="24"/>
        </w:rPr>
        <w:t xml:space="preserve">quality care delivery. </w:t>
      </w: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7F3B91" w:rsidRDefault="007F3B91" w:rsidP="00447366">
      <w:pPr>
        <w:spacing w:after="0" w:line="480" w:lineRule="auto"/>
        <w:ind w:firstLine="720"/>
        <w:rPr>
          <w:rFonts w:ascii="Bookman Old Style" w:hAnsi="Bookman Old Style" w:cs="Times New Roman"/>
          <w:sz w:val="24"/>
          <w:szCs w:val="24"/>
        </w:rPr>
      </w:pPr>
    </w:p>
    <w:p w:rsidR="00852DCF" w:rsidRDefault="00852DCF" w:rsidP="007F3B91">
      <w:pPr>
        <w:spacing w:after="0" w:line="480" w:lineRule="auto"/>
        <w:jc w:val="center"/>
        <w:rPr>
          <w:rFonts w:ascii="Bookman Old Style" w:hAnsi="Bookman Old Style" w:cs="Times New Roman"/>
          <w:sz w:val="24"/>
          <w:szCs w:val="24"/>
        </w:rPr>
      </w:pPr>
    </w:p>
    <w:p w:rsidR="00852DCF" w:rsidRDefault="00852DCF" w:rsidP="007F3B91">
      <w:pPr>
        <w:spacing w:after="0" w:line="480" w:lineRule="auto"/>
        <w:jc w:val="center"/>
        <w:rPr>
          <w:rFonts w:ascii="Bookman Old Style" w:hAnsi="Bookman Old Style" w:cs="Times New Roman"/>
          <w:sz w:val="24"/>
          <w:szCs w:val="24"/>
        </w:rPr>
      </w:pPr>
    </w:p>
    <w:p w:rsidR="007F3B91" w:rsidRPr="007F3B91" w:rsidRDefault="007F3B91" w:rsidP="007F3B91">
      <w:pPr>
        <w:spacing w:after="0" w:line="480" w:lineRule="auto"/>
        <w:jc w:val="center"/>
        <w:rPr>
          <w:rFonts w:ascii="Bookman Old Style" w:hAnsi="Bookman Old Style" w:cs="Times New Roman"/>
          <w:b/>
          <w:sz w:val="24"/>
          <w:szCs w:val="24"/>
        </w:rPr>
      </w:pPr>
      <w:r w:rsidRPr="007F3B91">
        <w:rPr>
          <w:rFonts w:ascii="Bookman Old Style" w:hAnsi="Bookman Old Style" w:cs="Times New Roman"/>
          <w:b/>
          <w:sz w:val="24"/>
          <w:szCs w:val="24"/>
        </w:rPr>
        <w:lastRenderedPageBreak/>
        <w:t>References</w:t>
      </w:r>
    </w:p>
    <w:p w:rsidR="007F3B91" w:rsidRPr="007F3B91" w:rsidRDefault="007F3B91" w:rsidP="007F3B91">
      <w:pPr>
        <w:spacing w:after="0" w:line="480" w:lineRule="auto"/>
        <w:ind w:left="720" w:hanging="720"/>
        <w:rPr>
          <w:rFonts w:ascii="Bookman Old Style" w:hAnsi="Bookman Old Style" w:cs="Times New Roman"/>
          <w:sz w:val="24"/>
          <w:szCs w:val="24"/>
        </w:rPr>
      </w:pPr>
      <w:r w:rsidRPr="007F3B91">
        <w:rPr>
          <w:rFonts w:ascii="Bookman Old Style" w:hAnsi="Bookman Old Style" w:cs="Times New Roman"/>
          <w:sz w:val="24"/>
          <w:szCs w:val="24"/>
        </w:rPr>
        <w:t>Bokhour</w:t>
      </w:r>
      <w:r>
        <w:rPr>
          <w:rFonts w:ascii="Bookman Old Style" w:hAnsi="Bookman Old Style" w:cs="Times New Roman"/>
          <w:sz w:val="24"/>
          <w:szCs w:val="24"/>
        </w:rPr>
        <w:t>,</w:t>
      </w:r>
      <w:r w:rsidRPr="007F3B91">
        <w:rPr>
          <w:rFonts w:ascii="Bookman Old Style" w:hAnsi="Bookman Old Style" w:cs="Times New Roman"/>
          <w:sz w:val="24"/>
          <w:szCs w:val="24"/>
        </w:rPr>
        <w:t xml:space="preserve"> B. </w:t>
      </w:r>
      <w:r>
        <w:rPr>
          <w:rFonts w:ascii="Bookman Old Style" w:hAnsi="Bookman Old Style" w:cs="Times New Roman"/>
          <w:sz w:val="24"/>
          <w:szCs w:val="24"/>
        </w:rPr>
        <w:t xml:space="preserve">(2006). </w:t>
      </w:r>
      <w:r w:rsidRPr="007F3B91">
        <w:rPr>
          <w:rFonts w:ascii="Bookman Old Style" w:hAnsi="Bookman Old Style" w:cs="Times New Roman"/>
          <w:sz w:val="24"/>
          <w:szCs w:val="24"/>
        </w:rPr>
        <w:t xml:space="preserve">Communication in interdisciplinary team meetings: what are we talking about? </w:t>
      </w:r>
      <w:r w:rsidRPr="007F3B91">
        <w:rPr>
          <w:rFonts w:ascii="Bookman Old Style" w:hAnsi="Bookman Old Style" w:cs="Times New Roman"/>
          <w:i/>
          <w:sz w:val="24"/>
          <w:szCs w:val="24"/>
        </w:rPr>
        <w:t>Journal of Inter</w:t>
      </w:r>
      <w:r>
        <w:rPr>
          <w:rFonts w:ascii="Bookman Old Style" w:hAnsi="Bookman Old Style" w:cs="Times New Roman"/>
          <w:i/>
          <w:sz w:val="24"/>
          <w:szCs w:val="24"/>
        </w:rPr>
        <w:t>-</w:t>
      </w:r>
      <w:r w:rsidRPr="007F3B91">
        <w:rPr>
          <w:rFonts w:ascii="Bookman Old Style" w:hAnsi="Bookman Old Style" w:cs="Times New Roman"/>
          <w:i/>
          <w:sz w:val="24"/>
          <w:szCs w:val="24"/>
        </w:rPr>
        <w:t>professional Care</w:t>
      </w:r>
      <w:r>
        <w:rPr>
          <w:rFonts w:ascii="Bookman Old Style" w:hAnsi="Bookman Old Style" w:cs="Times New Roman"/>
          <w:sz w:val="24"/>
          <w:szCs w:val="24"/>
        </w:rPr>
        <w:t xml:space="preserve">, 20(4), </w:t>
      </w:r>
      <w:r w:rsidRPr="007F3B91">
        <w:rPr>
          <w:rFonts w:ascii="Bookman Old Style" w:hAnsi="Bookman Old Style" w:cs="Times New Roman"/>
          <w:sz w:val="24"/>
          <w:szCs w:val="24"/>
        </w:rPr>
        <w:t>349–63.</w:t>
      </w:r>
    </w:p>
    <w:p w:rsidR="007F3B91" w:rsidRPr="00FE4D2E" w:rsidRDefault="007F3B91" w:rsidP="007F3B91">
      <w:pPr>
        <w:spacing w:after="0" w:line="480" w:lineRule="auto"/>
        <w:ind w:left="720" w:hanging="720"/>
        <w:rPr>
          <w:rFonts w:ascii="Bookman Old Style" w:hAnsi="Bookman Old Style" w:cs="Times New Roman"/>
          <w:sz w:val="24"/>
          <w:szCs w:val="24"/>
        </w:rPr>
      </w:pPr>
      <w:r w:rsidRPr="007F3B91">
        <w:rPr>
          <w:rFonts w:ascii="Bookman Old Style" w:hAnsi="Bookman Old Style" w:cs="Times New Roman"/>
          <w:sz w:val="24"/>
          <w:szCs w:val="24"/>
        </w:rPr>
        <w:t>Murphy</w:t>
      </w:r>
      <w:r>
        <w:rPr>
          <w:rFonts w:ascii="Bookman Old Style" w:hAnsi="Bookman Old Style" w:cs="Times New Roman"/>
          <w:sz w:val="24"/>
          <w:szCs w:val="24"/>
        </w:rPr>
        <w:t>,</w:t>
      </w:r>
      <w:r w:rsidRPr="007F3B91">
        <w:rPr>
          <w:rFonts w:ascii="Bookman Old Style" w:hAnsi="Bookman Old Style" w:cs="Times New Roman"/>
          <w:sz w:val="24"/>
          <w:szCs w:val="24"/>
        </w:rPr>
        <w:t xml:space="preserve"> L</w:t>
      </w:r>
      <w:r>
        <w:rPr>
          <w:rFonts w:ascii="Bookman Old Style" w:hAnsi="Bookman Old Style" w:cs="Times New Roman"/>
          <w:sz w:val="24"/>
          <w:szCs w:val="24"/>
        </w:rPr>
        <w:t>. M.</w:t>
      </w:r>
      <w:r w:rsidRPr="007F3B91">
        <w:rPr>
          <w:rFonts w:ascii="Bookman Old Style" w:hAnsi="Bookman Old Style" w:cs="Times New Roman"/>
          <w:sz w:val="24"/>
          <w:szCs w:val="24"/>
        </w:rPr>
        <w:t>, Murphy</w:t>
      </w:r>
      <w:r>
        <w:rPr>
          <w:rFonts w:ascii="Bookman Old Style" w:hAnsi="Bookman Old Style" w:cs="Times New Roman"/>
          <w:sz w:val="24"/>
          <w:szCs w:val="24"/>
        </w:rPr>
        <w:t>,</w:t>
      </w:r>
      <w:r w:rsidRPr="007F3B91">
        <w:rPr>
          <w:rFonts w:ascii="Bookman Old Style" w:hAnsi="Bookman Old Style" w:cs="Times New Roman"/>
          <w:sz w:val="24"/>
          <w:szCs w:val="24"/>
        </w:rPr>
        <w:t xml:space="preserve"> S</w:t>
      </w:r>
      <w:r>
        <w:rPr>
          <w:rFonts w:ascii="Bookman Old Style" w:hAnsi="Bookman Old Style" w:cs="Times New Roman"/>
          <w:sz w:val="24"/>
          <w:szCs w:val="24"/>
        </w:rPr>
        <w:t>. O.</w:t>
      </w:r>
      <w:r w:rsidRPr="007F3B91">
        <w:rPr>
          <w:rFonts w:ascii="Bookman Old Style" w:hAnsi="Bookman Old Style" w:cs="Times New Roman"/>
          <w:sz w:val="24"/>
          <w:szCs w:val="24"/>
        </w:rPr>
        <w:t>, Hastings</w:t>
      </w:r>
      <w:r>
        <w:rPr>
          <w:rFonts w:ascii="Bookman Old Style" w:hAnsi="Bookman Old Style" w:cs="Times New Roman"/>
          <w:sz w:val="24"/>
          <w:szCs w:val="24"/>
        </w:rPr>
        <w:t>, M. A.</w:t>
      </w:r>
      <w:r w:rsidRPr="007F3B91">
        <w:rPr>
          <w:rFonts w:ascii="Bookman Old Style" w:hAnsi="Bookman Old Style" w:cs="Times New Roman"/>
          <w:sz w:val="24"/>
          <w:szCs w:val="24"/>
        </w:rPr>
        <w:t>, Olberding</w:t>
      </w:r>
      <w:r>
        <w:rPr>
          <w:rFonts w:ascii="Bookman Old Style" w:hAnsi="Bookman Old Style" w:cs="Times New Roman"/>
          <w:sz w:val="24"/>
          <w:szCs w:val="24"/>
        </w:rPr>
        <w:t>,</w:t>
      </w:r>
      <w:r w:rsidRPr="007F3B91">
        <w:rPr>
          <w:rFonts w:ascii="Bookman Old Style" w:hAnsi="Bookman Old Style" w:cs="Times New Roman"/>
          <w:sz w:val="24"/>
          <w:szCs w:val="24"/>
        </w:rPr>
        <w:t xml:space="preserve"> A. (2015). Are Inter</w:t>
      </w:r>
      <w:r>
        <w:rPr>
          <w:rFonts w:ascii="Bookman Old Style" w:hAnsi="Bookman Old Style" w:cs="Times New Roman"/>
          <w:sz w:val="24"/>
          <w:szCs w:val="24"/>
        </w:rPr>
        <w:t>-</w:t>
      </w:r>
      <w:r w:rsidRPr="007F3B91">
        <w:rPr>
          <w:rFonts w:ascii="Bookman Old Style" w:hAnsi="Bookman Old Style" w:cs="Times New Roman"/>
          <w:sz w:val="24"/>
          <w:szCs w:val="24"/>
        </w:rPr>
        <w:t>professional Roundtable Debriefings Useful in Decr</w:t>
      </w:r>
      <w:r>
        <w:rPr>
          <w:rFonts w:ascii="Bookman Old Style" w:hAnsi="Bookman Old Style" w:cs="Times New Roman"/>
          <w:sz w:val="24"/>
          <w:szCs w:val="24"/>
        </w:rPr>
        <w:t>easing ED Fall Rates? Findings f</w:t>
      </w:r>
      <w:r w:rsidRPr="007F3B91">
        <w:rPr>
          <w:rFonts w:ascii="Bookman Old Style" w:hAnsi="Bookman Old Style" w:cs="Times New Roman"/>
          <w:sz w:val="24"/>
          <w:szCs w:val="24"/>
        </w:rPr>
        <w:t xml:space="preserve">rom a Quality-Improvement Project. </w:t>
      </w:r>
      <w:r w:rsidRPr="007F3B91">
        <w:rPr>
          <w:rFonts w:ascii="Bookman Old Style" w:hAnsi="Bookman Old Style" w:cs="Times New Roman"/>
          <w:i/>
          <w:sz w:val="24"/>
          <w:szCs w:val="24"/>
        </w:rPr>
        <w:t>J Emerg Nurs</w:t>
      </w:r>
      <w:r w:rsidRPr="007F3B91">
        <w:rPr>
          <w:rFonts w:ascii="Bookman Old Style" w:hAnsi="Bookman Old Style" w:cs="Times New Roman"/>
          <w:sz w:val="24"/>
          <w:szCs w:val="24"/>
        </w:rPr>
        <w:t>., 41(5), 375-80. doi: 10.1016/j.jen.2015.02.005.</w:t>
      </w:r>
    </w:p>
    <w:p w:rsidR="007F3B91" w:rsidRPr="007F3B91" w:rsidRDefault="007F3B91" w:rsidP="007F3B91">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Ouwens, </w:t>
      </w:r>
      <w:r w:rsidRPr="007F3B91">
        <w:rPr>
          <w:rFonts w:ascii="Bookman Old Style" w:hAnsi="Bookman Old Style" w:cs="Times New Roman"/>
          <w:sz w:val="24"/>
          <w:szCs w:val="24"/>
        </w:rPr>
        <w:t>M</w:t>
      </w:r>
      <w:r>
        <w:rPr>
          <w:rFonts w:ascii="Bookman Old Style" w:hAnsi="Bookman Old Style" w:cs="Times New Roman"/>
          <w:sz w:val="24"/>
          <w:szCs w:val="24"/>
        </w:rPr>
        <w:t>.</w:t>
      </w:r>
      <w:r w:rsidRPr="007F3B91">
        <w:rPr>
          <w:rFonts w:ascii="Bookman Old Style" w:hAnsi="Bookman Old Style" w:cs="Times New Roman"/>
          <w:sz w:val="24"/>
          <w:szCs w:val="24"/>
        </w:rPr>
        <w:t>, Wollersheim</w:t>
      </w:r>
      <w:r>
        <w:rPr>
          <w:rFonts w:ascii="Bookman Old Style" w:hAnsi="Bookman Old Style" w:cs="Times New Roman"/>
          <w:sz w:val="24"/>
          <w:szCs w:val="24"/>
        </w:rPr>
        <w:t>,</w:t>
      </w:r>
      <w:r w:rsidRPr="007F3B91">
        <w:rPr>
          <w:rFonts w:ascii="Bookman Old Style" w:hAnsi="Bookman Old Style" w:cs="Times New Roman"/>
          <w:sz w:val="24"/>
          <w:szCs w:val="24"/>
        </w:rPr>
        <w:t xml:space="preserve"> H</w:t>
      </w:r>
      <w:r>
        <w:rPr>
          <w:rFonts w:ascii="Bookman Old Style" w:hAnsi="Bookman Old Style" w:cs="Times New Roman"/>
          <w:sz w:val="24"/>
          <w:szCs w:val="24"/>
        </w:rPr>
        <w:t>.</w:t>
      </w:r>
      <w:r w:rsidRPr="007F3B91">
        <w:rPr>
          <w:rFonts w:ascii="Bookman Old Style" w:hAnsi="Bookman Old Style" w:cs="Times New Roman"/>
          <w:sz w:val="24"/>
          <w:szCs w:val="24"/>
        </w:rPr>
        <w:t>, Hermens</w:t>
      </w:r>
      <w:r>
        <w:rPr>
          <w:rFonts w:ascii="Bookman Old Style" w:hAnsi="Bookman Old Style" w:cs="Times New Roman"/>
          <w:sz w:val="24"/>
          <w:szCs w:val="24"/>
        </w:rPr>
        <w:t>,</w:t>
      </w:r>
      <w:r w:rsidRPr="007F3B91">
        <w:rPr>
          <w:rFonts w:ascii="Bookman Old Style" w:hAnsi="Bookman Old Style" w:cs="Times New Roman"/>
          <w:sz w:val="24"/>
          <w:szCs w:val="24"/>
        </w:rPr>
        <w:t xml:space="preserve"> R</w:t>
      </w:r>
      <w:r>
        <w:rPr>
          <w:rFonts w:ascii="Bookman Old Style" w:hAnsi="Bookman Old Style" w:cs="Times New Roman"/>
          <w:sz w:val="24"/>
          <w:szCs w:val="24"/>
        </w:rPr>
        <w:t>.</w:t>
      </w:r>
      <w:r w:rsidRPr="007F3B91">
        <w:rPr>
          <w:rFonts w:ascii="Bookman Old Style" w:hAnsi="Bookman Old Style" w:cs="Times New Roman"/>
          <w:sz w:val="24"/>
          <w:szCs w:val="24"/>
        </w:rPr>
        <w:t>, Hulscher</w:t>
      </w:r>
      <w:r>
        <w:rPr>
          <w:rFonts w:ascii="Bookman Old Style" w:hAnsi="Bookman Old Style" w:cs="Times New Roman"/>
          <w:sz w:val="24"/>
          <w:szCs w:val="24"/>
        </w:rPr>
        <w:t>,</w:t>
      </w:r>
      <w:r w:rsidRPr="007F3B91">
        <w:rPr>
          <w:rFonts w:ascii="Bookman Old Style" w:hAnsi="Bookman Old Style" w:cs="Times New Roman"/>
          <w:sz w:val="24"/>
          <w:szCs w:val="24"/>
        </w:rPr>
        <w:t xml:space="preserve"> M</w:t>
      </w:r>
      <w:r>
        <w:rPr>
          <w:rFonts w:ascii="Bookman Old Style" w:hAnsi="Bookman Old Style" w:cs="Times New Roman"/>
          <w:sz w:val="24"/>
          <w:szCs w:val="24"/>
        </w:rPr>
        <w:t>.</w:t>
      </w:r>
      <w:r w:rsidRPr="007F3B91">
        <w:rPr>
          <w:rFonts w:ascii="Bookman Old Style" w:hAnsi="Bookman Old Style" w:cs="Times New Roman"/>
          <w:sz w:val="24"/>
          <w:szCs w:val="24"/>
        </w:rPr>
        <w:t>, Grol</w:t>
      </w:r>
      <w:r>
        <w:rPr>
          <w:rFonts w:ascii="Bookman Old Style" w:hAnsi="Bookman Old Style" w:cs="Times New Roman"/>
          <w:sz w:val="24"/>
          <w:szCs w:val="24"/>
        </w:rPr>
        <w:t>,</w:t>
      </w:r>
      <w:r w:rsidRPr="007F3B91">
        <w:rPr>
          <w:rFonts w:ascii="Bookman Old Style" w:hAnsi="Bookman Old Style" w:cs="Times New Roman"/>
          <w:sz w:val="24"/>
          <w:szCs w:val="24"/>
        </w:rPr>
        <w:t xml:space="preserve"> R. </w:t>
      </w:r>
      <w:r>
        <w:rPr>
          <w:rFonts w:ascii="Bookman Old Style" w:hAnsi="Bookman Old Style" w:cs="Times New Roman"/>
          <w:sz w:val="24"/>
          <w:szCs w:val="24"/>
        </w:rPr>
        <w:t>(2015). Integrated care program</w:t>
      </w:r>
      <w:r w:rsidRPr="007F3B91">
        <w:rPr>
          <w:rFonts w:ascii="Bookman Old Style" w:hAnsi="Bookman Old Style" w:cs="Times New Roman"/>
          <w:sz w:val="24"/>
          <w:szCs w:val="24"/>
        </w:rPr>
        <w:t xml:space="preserve">s for chronically ill patients: a review of systematic reviews. </w:t>
      </w:r>
      <w:r w:rsidRPr="007F3B91">
        <w:rPr>
          <w:rFonts w:ascii="Bookman Old Style" w:hAnsi="Bookman Old Style" w:cs="Times New Roman"/>
          <w:i/>
          <w:sz w:val="24"/>
          <w:szCs w:val="24"/>
        </w:rPr>
        <w:t>International Journal for Quality in Health Care</w:t>
      </w:r>
      <w:r>
        <w:rPr>
          <w:rFonts w:ascii="Bookman Old Style" w:hAnsi="Bookman Old Style" w:cs="Times New Roman"/>
          <w:sz w:val="24"/>
          <w:szCs w:val="24"/>
        </w:rPr>
        <w:t>, 17(2),</w:t>
      </w:r>
      <w:r w:rsidRPr="007F3B91">
        <w:rPr>
          <w:rFonts w:ascii="Bookman Old Style" w:hAnsi="Bookman Old Style" w:cs="Times New Roman"/>
          <w:sz w:val="24"/>
          <w:szCs w:val="24"/>
        </w:rPr>
        <w:t>141–</w:t>
      </w:r>
      <w:r>
        <w:rPr>
          <w:rFonts w:ascii="Bookman Old Style" w:hAnsi="Bookman Old Style" w:cs="Times New Roman"/>
          <w:sz w:val="24"/>
          <w:szCs w:val="24"/>
        </w:rPr>
        <w:t>14</w:t>
      </w:r>
      <w:r w:rsidRPr="007F3B91">
        <w:rPr>
          <w:rFonts w:ascii="Bookman Old Style" w:hAnsi="Bookman Old Style" w:cs="Times New Roman"/>
          <w:sz w:val="24"/>
          <w:szCs w:val="24"/>
        </w:rPr>
        <w:t xml:space="preserve">6. </w:t>
      </w:r>
      <w:r>
        <w:rPr>
          <w:rFonts w:ascii="Bookman Old Style" w:hAnsi="Bookman Old Style" w:cs="Times New Roman"/>
          <w:sz w:val="24"/>
          <w:szCs w:val="24"/>
        </w:rPr>
        <w:t xml:space="preserve"> </w:t>
      </w:r>
    </w:p>
    <w:p w:rsidR="00230F9C" w:rsidRPr="00230F9C" w:rsidRDefault="00230F9C" w:rsidP="00230F9C">
      <w:pPr>
        <w:spacing w:after="0" w:line="480" w:lineRule="auto"/>
        <w:rPr>
          <w:rFonts w:ascii="Bookman Old Style" w:hAnsi="Bookman Old Style" w:cs="Times New Roman"/>
          <w:b/>
          <w:sz w:val="24"/>
          <w:szCs w:val="24"/>
        </w:rPr>
      </w:pPr>
    </w:p>
    <w:sectPr w:rsidR="00230F9C" w:rsidRPr="00230F9C"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AD" w:rsidRDefault="00C579AD" w:rsidP="00C37C3A">
      <w:pPr>
        <w:spacing w:after="0" w:line="240" w:lineRule="auto"/>
      </w:pPr>
      <w:r>
        <w:separator/>
      </w:r>
    </w:p>
  </w:endnote>
  <w:endnote w:type="continuationSeparator" w:id="1">
    <w:p w:rsidR="00C579AD" w:rsidRDefault="00C579A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AD" w:rsidRDefault="00C579AD" w:rsidP="00C37C3A">
      <w:pPr>
        <w:spacing w:after="0" w:line="240" w:lineRule="auto"/>
      </w:pPr>
      <w:r>
        <w:separator/>
      </w:r>
    </w:p>
  </w:footnote>
  <w:footnote w:type="continuationSeparator" w:id="1">
    <w:p w:rsidR="00C579AD" w:rsidRDefault="00C579A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30F9C">
    <w:pPr>
      <w:pStyle w:val="Header"/>
    </w:pPr>
    <w:r>
      <w:rPr>
        <w:rFonts w:ascii="Times New Roman" w:hAnsi="Times New Roman" w:cs="Times New Roman"/>
        <w:sz w:val="24"/>
        <w:szCs w:val="24"/>
      </w:rPr>
      <w:t>FALLS PREVENTION FINDINGS</w:t>
    </w:r>
    <w:r w:rsidR="00055958">
      <w:tab/>
    </w:r>
    <w:r w:rsidR="00055958">
      <w:tab/>
    </w:r>
    <w:fldSimple w:instr=" PAGE   \* MERGEFORMAT ">
      <w:r w:rsidR="00852DC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230F9C" w:rsidRPr="00E446AE">
      <w:rPr>
        <w:rFonts w:ascii="Times New Roman" w:hAnsi="Times New Roman" w:cs="Times New Roman"/>
      </w:rPr>
      <w:t>:</w:t>
    </w:r>
    <w:r w:rsidR="00230F9C">
      <w:rPr>
        <w:rFonts w:ascii="Times New Roman" w:hAnsi="Times New Roman" w:cs="Times New Roman"/>
        <w:sz w:val="24"/>
        <w:szCs w:val="24"/>
      </w:rPr>
      <w:t xml:space="preserve"> FALLS PREVENTION FINDINGS</w:t>
    </w:r>
    <w:r w:rsidR="003D574D">
      <w:rPr>
        <w:rFonts w:ascii="Times New Roman" w:hAnsi="Times New Roman" w:cs="Times New Roman"/>
        <w:sz w:val="24"/>
        <w:szCs w:val="24"/>
      </w:rPr>
      <w:tab/>
    </w:r>
    <w:r w:rsidR="003D574D">
      <w:rPr>
        <w:rFonts w:ascii="Times New Roman" w:hAnsi="Times New Roman" w:cs="Times New Roman"/>
        <w:sz w:val="24"/>
        <w:szCs w:val="24"/>
      </w:rPr>
      <w:tab/>
    </w:r>
    <w:r w:rsidR="00230F9C">
      <w:rPr>
        <w:rFonts w:ascii="Times New Roman" w:hAnsi="Times New Roman" w:cs="Times New Roman"/>
        <w:sz w:val="24"/>
        <w:szCs w:val="24"/>
      </w:rPr>
      <w:tab/>
    </w:r>
    <w:r w:rsidR="00230F9C">
      <w:rPr>
        <w:rFonts w:ascii="Times New Roman" w:hAnsi="Times New Roman" w:cs="Times New Roman"/>
        <w:sz w:val="24"/>
        <w:szCs w:val="24"/>
      </w:rPr>
      <w:tab/>
    </w:r>
    <w:r w:rsidR="00230F9C">
      <w:rPr>
        <w:rFonts w:ascii="Times New Roman" w:hAnsi="Times New Roman" w:cs="Times New Roman"/>
        <w:sz w:val="24"/>
        <w:szCs w:val="24"/>
      </w:rPr>
      <w:tab/>
    </w:r>
    <w:r w:rsidR="00230F9C">
      <w:rPr>
        <w:rFonts w:ascii="Times New Roman" w:hAnsi="Times New Roman" w:cs="Times New Roman"/>
        <w:sz w:val="24"/>
        <w:szCs w:val="24"/>
      </w:rPr>
      <w:tab/>
      <w:t xml:space="preserve">        </w:t>
    </w:r>
    <w:fldSimple w:instr=" PAGE   \* MERGEFORMAT ">
      <w:r w:rsidR="00852DC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0F9C"/>
    <w:rsid w:val="00234BDB"/>
    <w:rsid w:val="00240674"/>
    <w:rsid w:val="00246BB2"/>
    <w:rsid w:val="00272CA5"/>
    <w:rsid w:val="00292555"/>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47366"/>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3B91"/>
    <w:rsid w:val="007F54BD"/>
    <w:rsid w:val="007F7290"/>
    <w:rsid w:val="007F778C"/>
    <w:rsid w:val="00832682"/>
    <w:rsid w:val="008338D2"/>
    <w:rsid w:val="0084452B"/>
    <w:rsid w:val="00852DCF"/>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42BC2"/>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110F7"/>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579AD"/>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E4D2E"/>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2019-04-20T18:09:00Z</dcterms:created>
  <dcterms:modified xsi:type="dcterms:W3CDTF">2019-04-20T18:09:00Z</dcterms:modified>
</cp:coreProperties>
</file>