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1B" w:rsidRDefault="00D5431B" w:rsidP="00E06CDB">
      <w:pPr>
        <w:spacing w:line="360" w:lineRule="auto"/>
        <w:jc w:val="both"/>
        <w:rPr>
          <w:rFonts w:ascii="Times New Roman" w:hAnsi="Times New Roman" w:cs="Times New Roman"/>
          <w:b/>
          <w:sz w:val="24"/>
          <w:szCs w:val="24"/>
        </w:rPr>
      </w:pPr>
    </w:p>
    <w:p w:rsidR="00D5431B" w:rsidRDefault="00D5431B" w:rsidP="00E06CDB">
      <w:pPr>
        <w:spacing w:line="360" w:lineRule="auto"/>
        <w:jc w:val="both"/>
        <w:rPr>
          <w:rFonts w:ascii="Times New Roman" w:hAnsi="Times New Roman" w:cs="Times New Roman"/>
          <w:b/>
          <w:sz w:val="24"/>
          <w:szCs w:val="24"/>
        </w:rPr>
      </w:pPr>
    </w:p>
    <w:p w:rsidR="00D5431B" w:rsidRDefault="00D5431B" w:rsidP="00E06CDB">
      <w:pPr>
        <w:spacing w:line="360" w:lineRule="auto"/>
        <w:jc w:val="both"/>
        <w:rPr>
          <w:rFonts w:ascii="Times New Roman" w:hAnsi="Times New Roman" w:cs="Times New Roman"/>
          <w:b/>
          <w:sz w:val="24"/>
          <w:szCs w:val="24"/>
        </w:rPr>
      </w:pPr>
    </w:p>
    <w:p w:rsidR="00D5431B" w:rsidRDefault="00D5431B" w:rsidP="00D5431B">
      <w:pPr>
        <w:spacing w:line="360" w:lineRule="auto"/>
        <w:jc w:val="center"/>
        <w:rPr>
          <w:rFonts w:ascii="Times New Roman" w:hAnsi="Times New Roman" w:cs="Times New Roman"/>
          <w:b/>
          <w:sz w:val="24"/>
          <w:szCs w:val="24"/>
        </w:rPr>
      </w:pPr>
    </w:p>
    <w:p w:rsidR="00D5431B" w:rsidRDefault="00D5431B" w:rsidP="00E06C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31B">
        <w:rPr>
          <w:rFonts w:ascii="Times New Roman" w:hAnsi="Times New Roman" w:cs="Times New Roman"/>
          <w:sz w:val="24"/>
          <w:szCs w:val="24"/>
        </w:rPr>
        <w:t>Hussein</w:t>
      </w:r>
    </w:p>
    <w:p w:rsidR="00D5431B" w:rsidRDefault="00D5431B" w:rsidP="00E06C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Pr="00D5431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D5431B" w:rsidRDefault="00D5431B" w:rsidP="00E06CDB">
      <w:pPr>
        <w:spacing w:line="360" w:lineRule="auto"/>
        <w:jc w:val="both"/>
        <w:rPr>
          <w:rFonts w:ascii="Times New Roman" w:hAnsi="Times New Roman" w:cs="Times New Roman"/>
          <w:sz w:val="24"/>
          <w:szCs w:val="24"/>
        </w:rPr>
      </w:pPr>
    </w:p>
    <w:p w:rsidR="009A4477" w:rsidRDefault="009A4477" w:rsidP="009A4477">
      <w:pPr>
        <w:spacing w:line="360" w:lineRule="auto"/>
        <w:jc w:val="both"/>
        <w:rPr>
          <w:rFonts w:ascii="Times New Roman" w:hAnsi="Times New Roman" w:cs="Times New Roman"/>
          <w:sz w:val="24"/>
          <w:szCs w:val="24"/>
        </w:rPr>
      </w:pPr>
      <w:r w:rsidRPr="00A9645A">
        <w:rPr>
          <w:rFonts w:ascii="Times New Roman" w:hAnsi="Times New Roman" w:cs="Times New Roman"/>
          <w:sz w:val="24"/>
          <w:szCs w:val="24"/>
        </w:rPr>
        <w:lastRenderedPageBreak/>
        <w:t xml:space="preserve">The World Health Organization reports more than 25 diseases that worsen under the influence of smoking (cardiovascular, pulmonary and ontological diseases). Every year, more than </w:t>
      </w:r>
      <w:r>
        <w:rPr>
          <w:rFonts w:ascii="Times New Roman" w:hAnsi="Times New Roman" w:cs="Times New Roman"/>
          <w:sz w:val="24"/>
          <w:szCs w:val="24"/>
        </w:rPr>
        <w:t>“</w:t>
      </w:r>
      <w:r w:rsidRPr="00F95EAC">
        <w:rPr>
          <w:rFonts w:ascii="Times New Roman" w:hAnsi="Times New Roman" w:cs="Times New Roman"/>
          <w:i/>
          <w:sz w:val="24"/>
          <w:szCs w:val="24"/>
        </w:rPr>
        <w:t>5 million people die from smoking, which is more than HIV / AIDS, tuberculosis and malaria combined</w:t>
      </w:r>
      <w:r>
        <w:rPr>
          <w:rFonts w:ascii="Times New Roman" w:hAnsi="Times New Roman" w:cs="Times New Roman"/>
          <w:sz w:val="24"/>
          <w:szCs w:val="24"/>
        </w:rPr>
        <w:t>”</w:t>
      </w:r>
      <w:r w:rsidRPr="00A9645A">
        <w:rPr>
          <w:rFonts w:ascii="Times New Roman" w:hAnsi="Times New Roman" w:cs="Times New Roman"/>
          <w:sz w:val="24"/>
          <w:szCs w:val="24"/>
        </w:rPr>
        <w:t>.</w:t>
      </w:r>
      <w:r>
        <w:rPr>
          <w:rFonts w:ascii="Times New Roman" w:hAnsi="Times New Roman" w:cs="Times New Roman"/>
          <w:sz w:val="24"/>
          <w:szCs w:val="24"/>
        </w:rPr>
        <w:t xml:space="preserve"> </w:t>
      </w:r>
      <w:r w:rsidRPr="00F95EAC">
        <w:rPr>
          <w:rFonts w:ascii="Times New Roman" w:hAnsi="Times New Roman" w:cs="Times New Roman"/>
          <w:sz w:val="24"/>
          <w:szCs w:val="24"/>
        </w:rPr>
        <w:t>According to government forecasts, these new measures could decrease adolescence smoking by 11% and adults by 2% over the next decade</w:t>
      </w:r>
      <w:r>
        <w:rPr>
          <w:rFonts w:ascii="Times New Roman" w:hAnsi="Times New Roman" w:cs="Times New Roman"/>
          <w:sz w:val="24"/>
          <w:szCs w:val="24"/>
        </w:rPr>
        <w:t xml:space="preserve">. </w:t>
      </w:r>
      <w:r w:rsidRPr="00E06CDB">
        <w:rPr>
          <w:rFonts w:ascii="Times New Roman" w:hAnsi="Times New Roman" w:cs="Times New Roman"/>
          <w:sz w:val="24"/>
          <w:szCs w:val="24"/>
        </w:rPr>
        <w:t>This new legislation is indeed the first major step in tobacco control policies in the United States since 1971, and the ban on advertising on television and radio, and 1988, the ban on smoking by plane</w:t>
      </w:r>
    </w:p>
    <w:p w:rsidR="009A4477" w:rsidRDefault="009A4477" w:rsidP="009A4477">
      <w:pPr>
        <w:spacing w:line="360" w:lineRule="auto"/>
        <w:jc w:val="both"/>
      </w:pPr>
      <w:r>
        <w:rPr>
          <w:rFonts w:ascii="Times New Roman" w:hAnsi="Times New Roman" w:cs="Times New Roman"/>
          <w:sz w:val="24"/>
          <w:szCs w:val="24"/>
        </w:rPr>
        <w:t xml:space="preserve">According to GAO, </w:t>
      </w:r>
      <w:r w:rsidRPr="001F3F3F">
        <w:rPr>
          <w:rFonts w:ascii="Times New Roman" w:hAnsi="Times New Roman" w:cs="Times New Roman"/>
          <w:sz w:val="24"/>
          <w:szCs w:val="24"/>
        </w:rPr>
        <w:t xml:space="preserve">Congress has inadequate the use of some funds allocated to support </w:t>
      </w:r>
      <w:r>
        <w:rPr>
          <w:rFonts w:ascii="Times New Roman" w:hAnsi="Times New Roman" w:cs="Times New Roman"/>
          <w:sz w:val="24"/>
          <w:szCs w:val="24"/>
        </w:rPr>
        <w:t>smoke</w:t>
      </w:r>
      <w:r w:rsidRPr="001F3F3F">
        <w:rPr>
          <w:rFonts w:ascii="Times New Roman" w:hAnsi="Times New Roman" w:cs="Times New Roman"/>
          <w:sz w:val="24"/>
          <w:szCs w:val="24"/>
        </w:rPr>
        <w:t xml:space="preserve"> exports and the </w:t>
      </w:r>
      <w:r>
        <w:rPr>
          <w:rFonts w:ascii="Times New Roman" w:hAnsi="Times New Roman" w:cs="Times New Roman"/>
          <w:sz w:val="24"/>
          <w:szCs w:val="24"/>
        </w:rPr>
        <w:t>“</w:t>
      </w:r>
      <w:r w:rsidRPr="007D503B">
        <w:rPr>
          <w:rFonts w:ascii="Times New Roman" w:hAnsi="Times New Roman" w:cs="Times New Roman"/>
          <w:i/>
          <w:sz w:val="24"/>
          <w:szCs w:val="24"/>
        </w:rPr>
        <w:t>State Department (Trade) and (USDA</w:t>
      </w:r>
      <w:r w:rsidR="00807612">
        <w:rPr>
          <w:rFonts w:ascii="Times New Roman" w:hAnsi="Times New Roman" w:cs="Times New Roman"/>
          <w:i/>
          <w:sz w:val="24"/>
          <w:szCs w:val="24"/>
        </w:rPr>
        <w:t>)</w:t>
      </w:r>
      <w:r>
        <w:rPr>
          <w:rFonts w:ascii="Times New Roman" w:hAnsi="Times New Roman" w:cs="Times New Roman"/>
          <w:i/>
          <w:sz w:val="24"/>
          <w:szCs w:val="24"/>
        </w:rPr>
        <w:t>”</w:t>
      </w:r>
      <w:r w:rsidRPr="001F3F3F">
        <w:rPr>
          <w:rFonts w:ascii="Times New Roman" w:hAnsi="Times New Roman" w:cs="Times New Roman"/>
          <w:sz w:val="24"/>
          <w:szCs w:val="24"/>
        </w:rPr>
        <w:t xml:space="preserve"> have published an inter-agency cable system guide on which they rely to apply these restrictions.</w:t>
      </w:r>
      <w:r>
        <w:rPr>
          <w:rFonts w:ascii="Times New Roman" w:hAnsi="Times New Roman" w:cs="Times New Roman"/>
          <w:sz w:val="24"/>
          <w:szCs w:val="24"/>
        </w:rPr>
        <w:t xml:space="preserve"> </w:t>
      </w:r>
      <w:r w:rsidRPr="00281FAD">
        <w:rPr>
          <w:rFonts w:ascii="Times New Roman" w:hAnsi="Times New Roman" w:cs="Times New Roman"/>
          <w:sz w:val="24"/>
          <w:szCs w:val="24"/>
        </w:rPr>
        <w:t>If we take an overall average, chronic smokers are expected to die approximately 10 years before other non - smokers with similar life patterns.</w:t>
      </w:r>
      <w:r w:rsidRPr="00085239">
        <w:t xml:space="preserve"> </w:t>
      </w:r>
      <w:r>
        <w:t>The</w:t>
      </w:r>
      <w:r w:rsidRPr="00085239">
        <w:rPr>
          <w:rFonts w:ascii="Times New Roman" w:hAnsi="Times New Roman" w:cs="Times New Roman"/>
          <w:sz w:val="24"/>
          <w:szCs w:val="24"/>
        </w:rPr>
        <w:t xml:space="preserve"> US Health Agency (FDA) announced Thursday, November 15, that it wanted to ban sales of e-flavored cigarettes on the internet. These will only be available in stores, closed spaces inaccessible to minors. The FDA also plans to impose a sales ban on menthol cigarettes and cigars, noting that "menthol serves to mask the repulsive aspects of smoke that discourage a child from smoking."</w:t>
      </w:r>
      <w:r w:rsidRPr="000D56C4">
        <w:t xml:space="preserve"> </w:t>
      </w:r>
    </w:p>
    <w:p w:rsidR="009A4477" w:rsidRDefault="009A4477" w:rsidP="009A4477">
      <w:pPr>
        <w:spacing w:line="360" w:lineRule="auto"/>
        <w:jc w:val="both"/>
        <w:rPr>
          <w:rFonts w:ascii="Times New Roman" w:hAnsi="Times New Roman" w:cs="Times New Roman"/>
          <w:sz w:val="24"/>
          <w:szCs w:val="24"/>
        </w:rPr>
      </w:pPr>
      <w:r w:rsidRPr="000D56C4">
        <w:rPr>
          <w:rFonts w:ascii="Times New Roman" w:hAnsi="Times New Roman" w:cs="Times New Roman"/>
          <w:sz w:val="24"/>
          <w:szCs w:val="24"/>
        </w:rPr>
        <w:t>The United States was lagging behind in the fight against smoking. The treaty commits member countries to ban or restrict tobacco advertising, to fight against second-hand smoke or to increase tobacco prices. The United States has not signed this treaty, but "for some time they have adopted an attitude that is in line with the WHO Framework Convention", notes Bertrand Dautzenberg, President of the Office Français de prevention of smoking.</w:t>
      </w:r>
    </w:p>
    <w:p w:rsidR="009A4477" w:rsidRDefault="009A4477" w:rsidP="009A4477">
      <w:pPr>
        <w:spacing w:line="360" w:lineRule="auto"/>
        <w:jc w:val="both"/>
        <w:rPr>
          <w:rFonts w:ascii="Times New Roman" w:hAnsi="Times New Roman" w:cs="Times New Roman"/>
          <w:sz w:val="24"/>
          <w:szCs w:val="24"/>
        </w:rPr>
      </w:pPr>
      <w:r w:rsidRPr="00EF4C26">
        <w:rPr>
          <w:rFonts w:ascii="Times New Roman" w:hAnsi="Times New Roman" w:cs="Times New Roman"/>
          <w:sz w:val="24"/>
          <w:szCs w:val="24"/>
        </w:rPr>
        <w:t>The GAO recommends (1) the State and the USDA to include funding limitations and help in the instruction resources for the staff concerned, and (2) the State, in discussion with the Department of Finance. Commerce and the USDA, as the case may be, updated inter-agency guidelines on tobacco promotion in light of issues raised by officials in posts abroad. The state and the US Department of Agriculture have accepted the recommendations.</w:t>
      </w:r>
    </w:p>
    <w:p w:rsidR="00E61DC9" w:rsidRDefault="00E61DC9" w:rsidP="00EF4C26">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Bibliography</w:t>
      </w:r>
    </w:p>
    <w:p w:rsidR="00E61DC9" w:rsidRPr="00281FAD" w:rsidRDefault="00E61DC9" w:rsidP="00EF4C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Gao, “</w:t>
      </w:r>
      <w:r w:rsidRPr="00E61DC9">
        <w:rPr>
          <w:rFonts w:ascii="Times New Roman" w:hAnsi="Times New Roman" w:cs="Times New Roman"/>
          <w:sz w:val="24"/>
          <w:szCs w:val="24"/>
        </w:rPr>
        <w:t>Agencies Have Implemented Restrictions on Promoting Tobacco Overseas but Additional Actions Could Strengthen Their Efforts</w:t>
      </w:r>
      <w:r>
        <w:rPr>
          <w:rFonts w:ascii="Times New Roman" w:hAnsi="Times New Roman" w:cs="Times New Roman"/>
          <w:sz w:val="24"/>
          <w:szCs w:val="24"/>
        </w:rPr>
        <w:t>”</w:t>
      </w:r>
      <w:r w:rsidRPr="00E61DC9">
        <w:t xml:space="preserve"> </w:t>
      </w:r>
      <w:r w:rsidRPr="00E61DC9">
        <w:rPr>
          <w:rFonts w:ascii="Times New Roman" w:hAnsi="Times New Roman" w:cs="Times New Roman"/>
          <w:i/>
          <w:sz w:val="24"/>
          <w:szCs w:val="24"/>
        </w:rPr>
        <w:t>United States Government Accountability</w:t>
      </w:r>
      <w:r w:rsidRPr="00E61DC9">
        <w:rPr>
          <w:rFonts w:ascii="Times New Roman" w:hAnsi="Times New Roman" w:cs="Times New Roman"/>
          <w:sz w:val="24"/>
          <w:szCs w:val="24"/>
        </w:rPr>
        <w:t xml:space="preserve"> </w:t>
      </w:r>
      <w:r w:rsidRPr="00E61DC9">
        <w:rPr>
          <w:rFonts w:ascii="Times New Roman" w:hAnsi="Times New Roman" w:cs="Times New Roman"/>
          <w:i/>
          <w:sz w:val="24"/>
          <w:szCs w:val="24"/>
        </w:rPr>
        <w:t>Office</w:t>
      </w:r>
      <w:r w:rsidRPr="00E61DC9">
        <w:t xml:space="preserve"> </w:t>
      </w:r>
      <w:r w:rsidRPr="00E61DC9">
        <w:rPr>
          <w:rFonts w:ascii="Times New Roman" w:hAnsi="Times New Roman" w:cs="Times New Roman"/>
          <w:sz w:val="24"/>
          <w:szCs w:val="24"/>
        </w:rPr>
        <w:t>19-124</w:t>
      </w:r>
      <w:r>
        <w:rPr>
          <w:rFonts w:ascii="Times New Roman" w:hAnsi="Times New Roman" w:cs="Times New Roman"/>
          <w:sz w:val="24"/>
          <w:szCs w:val="24"/>
        </w:rPr>
        <w:t xml:space="preserve"> (2018).</w:t>
      </w:r>
    </w:p>
    <w:sectPr w:rsidR="00E61DC9" w:rsidRPr="00281FAD" w:rsidSect="0070592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65" w:rsidRDefault="00E86E65" w:rsidP="00B515C2">
      <w:pPr>
        <w:spacing w:after="0" w:line="240" w:lineRule="auto"/>
      </w:pPr>
      <w:r>
        <w:separator/>
      </w:r>
    </w:p>
  </w:endnote>
  <w:endnote w:type="continuationSeparator" w:id="1">
    <w:p w:rsidR="00E86E65" w:rsidRDefault="00E86E65" w:rsidP="00B51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65" w:rsidRDefault="00E86E65" w:rsidP="00B515C2">
      <w:pPr>
        <w:spacing w:after="0" w:line="240" w:lineRule="auto"/>
      </w:pPr>
      <w:r>
        <w:separator/>
      </w:r>
    </w:p>
  </w:footnote>
  <w:footnote w:type="continuationSeparator" w:id="1">
    <w:p w:rsidR="00E86E65" w:rsidRDefault="00E86E65" w:rsidP="00B51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91586"/>
      <w:docPartObj>
        <w:docPartGallery w:val="Page Numbers (Top of Page)"/>
        <w:docPartUnique/>
      </w:docPartObj>
    </w:sdtPr>
    <w:sdtContent>
      <w:p w:rsidR="00B515C2" w:rsidRDefault="00B515C2" w:rsidP="00B515C2">
        <w:pPr>
          <w:pStyle w:val="Header"/>
        </w:pPr>
        <w:r>
          <w:rPr>
            <w:rFonts w:ascii="Arial" w:hAnsi="Arial" w:cs="Arial"/>
            <w:color w:val="393939"/>
            <w:shd w:val="clear" w:color="auto" w:fill="F9F9F9"/>
          </w:rPr>
          <w:t xml:space="preserve">DB4: Market Failure Options Menu: Forum                                                                                 </w:t>
        </w:r>
        <w:fldSimple w:instr=" PAGE   \* MERGEFORMAT ">
          <w:r w:rsidR="00807612">
            <w:rPr>
              <w:noProof/>
            </w:rPr>
            <w:t>2</w:t>
          </w:r>
        </w:fldSimple>
      </w:p>
    </w:sdtContent>
  </w:sdt>
  <w:p w:rsidR="00B515C2" w:rsidRDefault="00B515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81FAD"/>
    <w:rsid w:val="00085239"/>
    <w:rsid w:val="000D56C4"/>
    <w:rsid w:val="001F3F3F"/>
    <w:rsid w:val="002470F8"/>
    <w:rsid w:val="00281FAD"/>
    <w:rsid w:val="003516F1"/>
    <w:rsid w:val="004C1119"/>
    <w:rsid w:val="004F19E9"/>
    <w:rsid w:val="0069469B"/>
    <w:rsid w:val="006A4792"/>
    <w:rsid w:val="00705925"/>
    <w:rsid w:val="00807612"/>
    <w:rsid w:val="0095156D"/>
    <w:rsid w:val="009A4477"/>
    <w:rsid w:val="00A10B8C"/>
    <w:rsid w:val="00A9645A"/>
    <w:rsid w:val="00B515C2"/>
    <w:rsid w:val="00C83231"/>
    <w:rsid w:val="00D5431B"/>
    <w:rsid w:val="00E06CDB"/>
    <w:rsid w:val="00E61DC9"/>
    <w:rsid w:val="00E86E65"/>
    <w:rsid w:val="00EF4C26"/>
    <w:rsid w:val="00F95EAC"/>
    <w:rsid w:val="00FA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C2"/>
  </w:style>
  <w:style w:type="paragraph" w:styleId="Footer">
    <w:name w:val="footer"/>
    <w:basedOn w:val="Normal"/>
    <w:link w:val="FooterChar"/>
    <w:uiPriority w:val="99"/>
    <w:semiHidden/>
    <w:unhideWhenUsed/>
    <w:rsid w:val="00B51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5C2"/>
  </w:style>
  <w:style w:type="paragraph" w:styleId="BalloonText">
    <w:name w:val="Balloon Text"/>
    <w:basedOn w:val="Normal"/>
    <w:link w:val="BalloonTextChar"/>
    <w:uiPriority w:val="99"/>
    <w:semiHidden/>
    <w:unhideWhenUsed/>
    <w:rsid w:val="00B5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86376">
      <w:bodyDiv w:val="1"/>
      <w:marLeft w:val="0"/>
      <w:marRight w:val="0"/>
      <w:marTop w:val="0"/>
      <w:marBottom w:val="0"/>
      <w:divBdr>
        <w:top w:val="none" w:sz="0" w:space="0" w:color="auto"/>
        <w:left w:val="none" w:sz="0" w:space="0" w:color="auto"/>
        <w:bottom w:val="none" w:sz="0" w:space="0" w:color="auto"/>
        <w:right w:val="none" w:sz="0" w:space="0" w:color="auto"/>
      </w:divBdr>
    </w:div>
    <w:div w:id="158693718">
      <w:bodyDiv w:val="1"/>
      <w:marLeft w:val="0"/>
      <w:marRight w:val="0"/>
      <w:marTop w:val="0"/>
      <w:marBottom w:val="0"/>
      <w:divBdr>
        <w:top w:val="none" w:sz="0" w:space="0" w:color="auto"/>
        <w:left w:val="none" w:sz="0" w:space="0" w:color="auto"/>
        <w:bottom w:val="none" w:sz="0" w:space="0" w:color="auto"/>
        <w:right w:val="none" w:sz="0" w:space="0" w:color="auto"/>
      </w:divBdr>
    </w:div>
    <w:div w:id="1501502474">
      <w:bodyDiv w:val="1"/>
      <w:marLeft w:val="0"/>
      <w:marRight w:val="0"/>
      <w:marTop w:val="0"/>
      <w:marBottom w:val="0"/>
      <w:divBdr>
        <w:top w:val="none" w:sz="0" w:space="0" w:color="auto"/>
        <w:left w:val="none" w:sz="0" w:space="0" w:color="auto"/>
        <w:bottom w:val="none" w:sz="0" w:space="0" w:color="auto"/>
        <w:right w:val="none" w:sz="0" w:space="0" w:color="auto"/>
      </w:divBdr>
    </w:div>
    <w:div w:id="18033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09D6"/>
    <w:rsid w:val="005F09D6"/>
    <w:rsid w:val="00C97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8E8A1328042428B9A4CD2C5635168">
    <w:name w:val="6678E8A1328042428B9A4CD2C5635168"/>
    <w:rsid w:val="005F09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FE09-1A1B-47B4-B852-98D921F7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2019-03-16T22:49:00Z</dcterms:created>
  <dcterms:modified xsi:type="dcterms:W3CDTF">2019-03-16T22:49:00Z</dcterms:modified>
</cp:coreProperties>
</file>