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34B" w:rsidRDefault="00B0782F"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rsidR="00923802" w:rsidRDefault="00B0782F"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923802" w:rsidRDefault="00B0782F"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rsidR="00923802" w:rsidRDefault="00B0782F"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923802" w:rsidRPr="00D5779E" w:rsidRDefault="00923802" w:rsidP="007C1C60">
      <w:pPr>
        <w:spacing w:after="0" w:line="480" w:lineRule="auto"/>
        <w:rPr>
          <w:rFonts w:ascii="Times New Roman" w:hAnsi="Times New Roman" w:cs="Times New Roman"/>
          <w:sz w:val="24"/>
          <w:szCs w:val="24"/>
        </w:rPr>
      </w:pPr>
    </w:p>
    <w:p w:rsidR="00C74D28" w:rsidRPr="00FE085B" w:rsidRDefault="00B0782F" w:rsidP="00D11E14">
      <w:pPr>
        <w:spacing w:after="0" w:line="480" w:lineRule="auto"/>
        <w:jc w:val="center"/>
        <w:rPr>
          <w:rFonts w:ascii="Times New Roman" w:hAnsi="Times New Roman" w:cs="Times New Roman"/>
          <w:b/>
          <w:sz w:val="24"/>
          <w:szCs w:val="24"/>
        </w:rPr>
      </w:pPr>
      <w:r w:rsidRPr="00FE085B">
        <w:rPr>
          <w:rFonts w:ascii="Times New Roman" w:hAnsi="Times New Roman" w:cs="Times New Roman"/>
          <w:b/>
          <w:sz w:val="24"/>
          <w:szCs w:val="24"/>
        </w:rPr>
        <w:t>Effects of pollution</w:t>
      </w:r>
    </w:p>
    <w:p w:rsidR="00D11E14" w:rsidRDefault="00B0782F" w:rsidP="00D11E14">
      <w:pPr>
        <w:spacing w:after="0" w:line="480" w:lineRule="auto"/>
        <w:rPr>
          <w:rFonts w:ascii="Times New Roman" w:hAnsi="Times New Roman" w:cs="Times New Roman"/>
          <w:sz w:val="24"/>
          <w:szCs w:val="24"/>
        </w:rPr>
      </w:pPr>
      <w:r w:rsidRPr="00FD44BA">
        <w:rPr>
          <w:rFonts w:ascii="Times New Roman" w:hAnsi="Times New Roman" w:cs="Times New Roman"/>
          <w:sz w:val="24"/>
          <w:szCs w:val="24"/>
        </w:rPr>
        <w:t xml:space="preserve">Camargo, Julio A., and Álvaro Alonso. “Ecological and Toxicological Effects of Inorganic Nitrogen Pollution in Aquatic Ecosystems: A Global Assessment.” </w:t>
      </w:r>
      <w:r w:rsidRPr="00FD44BA">
        <w:rPr>
          <w:rFonts w:ascii="Times New Roman" w:hAnsi="Times New Roman" w:cs="Times New Roman"/>
          <w:i/>
          <w:iCs/>
          <w:sz w:val="24"/>
          <w:szCs w:val="24"/>
        </w:rPr>
        <w:t xml:space="preserve">Environment </w:t>
      </w:r>
      <w:r w:rsidRPr="00FD44BA">
        <w:rPr>
          <w:rFonts w:ascii="Times New Roman" w:hAnsi="Times New Roman" w:cs="Times New Roman"/>
          <w:i/>
          <w:iCs/>
          <w:sz w:val="24"/>
          <w:szCs w:val="24"/>
        </w:rPr>
        <w:t>International</w:t>
      </w:r>
      <w:r w:rsidRPr="00FD44BA">
        <w:rPr>
          <w:rFonts w:ascii="Times New Roman" w:hAnsi="Times New Roman" w:cs="Times New Roman"/>
          <w:sz w:val="24"/>
          <w:szCs w:val="24"/>
        </w:rPr>
        <w:t>, vol. 32, no. 6, Aug. 2006, pp. 831–49.</w:t>
      </w:r>
    </w:p>
    <w:p w:rsidR="006D4BDA" w:rsidRPr="006D4BDA" w:rsidRDefault="00B0782F" w:rsidP="006D4BDA">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6D4BDA">
        <w:rPr>
          <w:rFonts w:ascii="Times New Roman" w:hAnsi="Times New Roman" w:cs="Times New Roman"/>
          <w:sz w:val="24"/>
          <w:szCs w:val="24"/>
        </w:rPr>
        <w:t xml:space="preserve">In this article, the authors discussed the impact of inorganic nitrogen in the aquatic ecosystem. The lives of aquatic animals are in danger due to the inorganic pollution </w:t>
      </w:r>
      <w:r w:rsidR="00FE085B">
        <w:rPr>
          <w:rFonts w:ascii="Times New Roman" w:hAnsi="Times New Roman" w:cs="Times New Roman"/>
          <w:sz w:val="24"/>
          <w:szCs w:val="24"/>
        </w:rPr>
        <w:t>as</w:t>
      </w:r>
      <w:r w:rsidRPr="006D4BDA">
        <w:rPr>
          <w:rFonts w:ascii="Times New Roman" w:hAnsi="Times New Roman" w:cs="Times New Roman"/>
          <w:sz w:val="24"/>
          <w:szCs w:val="24"/>
        </w:rPr>
        <w:t xml:space="preserve"> it increases hydrogen</w:t>
      </w:r>
      <w:r w:rsidRPr="006D4BDA">
        <w:rPr>
          <w:rFonts w:ascii="Times New Roman" w:hAnsi="Times New Roman" w:cs="Times New Roman"/>
          <w:sz w:val="24"/>
          <w:szCs w:val="24"/>
        </w:rPr>
        <w:t xml:space="preserve"> ions, acidification, eutrophication, and other toxic chemicals which make difficult for aquatic animals to survive. Not only aquatic but human health also affected due to the inorganic nitrogen pollution of surface and groundwater. The article is useful t</w:t>
      </w:r>
      <w:r w:rsidRPr="006D4BDA">
        <w:rPr>
          <w:rFonts w:ascii="Times New Roman" w:hAnsi="Times New Roman" w:cs="Times New Roman"/>
          <w:sz w:val="24"/>
          <w:szCs w:val="24"/>
        </w:rPr>
        <w:t>o understand water pollution and the impact of inorganic nitrogen which results in bad health for human and aquatic animals.</w:t>
      </w:r>
    </w:p>
    <w:p w:rsidR="00FD44BA" w:rsidRDefault="00FD44BA" w:rsidP="00D11E14">
      <w:pPr>
        <w:spacing w:after="0" w:line="480" w:lineRule="auto"/>
        <w:rPr>
          <w:rFonts w:ascii="Times New Roman" w:hAnsi="Times New Roman" w:cs="Times New Roman"/>
          <w:sz w:val="24"/>
          <w:szCs w:val="24"/>
        </w:rPr>
      </w:pPr>
    </w:p>
    <w:p w:rsidR="00FD44BA" w:rsidRDefault="00B0782F" w:rsidP="00D11E14">
      <w:pPr>
        <w:spacing w:after="0" w:line="480" w:lineRule="auto"/>
        <w:rPr>
          <w:rFonts w:ascii="Times New Roman" w:hAnsi="Times New Roman" w:cs="Times New Roman"/>
          <w:sz w:val="24"/>
          <w:szCs w:val="24"/>
        </w:rPr>
      </w:pPr>
      <w:r w:rsidRPr="00FD44BA">
        <w:rPr>
          <w:rFonts w:ascii="Times New Roman" w:hAnsi="Times New Roman" w:cs="Times New Roman"/>
          <w:sz w:val="24"/>
          <w:szCs w:val="24"/>
        </w:rPr>
        <w:t xml:space="preserve">Chang, Tom, et al. “Particulate Pollution and the Productivity of Pear Packers.” </w:t>
      </w:r>
      <w:r w:rsidRPr="00FD44BA">
        <w:rPr>
          <w:rFonts w:ascii="Times New Roman" w:hAnsi="Times New Roman" w:cs="Times New Roman"/>
          <w:i/>
          <w:iCs/>
          <w:sz w:val="24"/>
          <w:szCs w:val="24"/>
        </w:rPr>
        <w:t>American Economic Journal: Economic Policy</w:t>
      </w:r>
      <w:r w:rsidRPr="00FD44BA">
        <w:rPr>
          <w:rFonts w:ascii="Times New Roman" w:hAnsi="Times New Roman" w:cs="Times New Roman"/>
          <w:sz w:val="24"/>
          <w:szCs w:val="24"/>
        </w:rPr>
        <w:t xml:space="preserve">, vol. </w:t>
      </w:r>
      <w:r w:rsidRPr="00FD44BA">
        <w:rPr>
          <w:rFonts w:ascii="Times New Roman" w:hAnsi="Times New Roman" w:cs="Times New Roman"/>
          <w:sz w:val="24"/>
          <w:szCs w:val="24"/>
        </w:rPr>
        <w:t>8, no. 3, Aug. 2016, pp. 141–69.</w:t>
      </w:r>
    </w:p>
    <w:p w:rsidR="00DC1A0D" w:rsidRPr="00DC1A0D" w:rsidRDefault="00B0782F" w:rsidP="00FE085B">
      <w:pPr>
        <w:spacing w:after="0" w:line="480" w:lineRule="auto"/>
        <w:ind w:firstLine="720"/>
        <w:rPr>
          <w:rFonts w:ascii="Times New Roman" w:hAnsi="Times New Roman" w:cs="Times New Roman"/>
          <w:sz w:val="24"/>
          <w:szCs w:val="24"/>
        </w:rPr>
      </w:pPr>
      <w:r w:rsidRPr="00DC1A0D">
        <w:rPr>
          <w:rFonts w:ascii="Times New Roman" w:hAnsi="Times New Roman" w:cs="Times New Roman"/>
          <w:sz w:val="24"/>
          <w:szCs w:val="24"/>
        </w:rPr>
        <w:t>In this article, the authors particularly discussed the impact of air pollution on the health of workers those who work inside the pear-packing factory. The research indicates that a pollutant (PM</w:t>
      </w:r>
      <w:r w:rsidRPr="00DC1A0D">
        <w:rPr>
          <w:rFonts w:ascii="Times New Roman" w:hAnsi="Times New Roman" w:cs="Times New Roman"/>
          <w:sz w:val="24"/>
          <w:szCs w:val="24"/>
          <w:vertAlign w:val="subscript"/>
        </w:rPr>
        <w:t>2.5</w:t>
      </w:r>
      <w:r w:rsidRPr="00DC1A0D">
        <w:rPr>
          <w:rFonts w:ascii="Times New Roman" w:hAnsi="Times New Roman" w:cs="Times New Roman"/>
          <w:sz w:val="24"/>
          <w:szCs w:val="24"/>
        </w:rPr>
        <w:t xml:space="preserve">) is harmful to the indoor environment. This particulate matter decreases the air quality by readily penetrating indoors. It also results in the productivity of the worker. Elements </w:t>
      </w:r>
      <w:r w:rsidRPr="00DC1A0D">
        <w:rPr>
          <w:rFonts w:ascii="Times New Roman" w:hAnsi="Times New Roman" w:cs="Times New Roman"/>
          <w:sz w:val="24"/>
          <w:szCs w:val="24"/>
        </w:rPr>
        <w:lastRenderedPageBreak/>
        <w:t>that cannot travel indoors are less harmful than these types of particulat</w:t>
      </w:r>
      <w:r w:rsidRPr="00DC1A0D">
        <w:rPr>
          <w:rFonts w:ascii="Times New Roman" w:hAnsi="Times New Roman" w:cs="Times New Roman"/>
          <w:sz w:val="24"/>
          <w:szCs w:val="24"/>
        </w:rPr>
        <w:t>e which penetrate indoors. The article is useful for the understanding of elements that cause air pollution.</w:t>
      </w:r>
    </w:p>
    <w:p w:rsidR="00FD44BA" w:rsidRDefault="00FD44BA" w:rsidP="00D11E14">
      <w:pPr>
        <w:spacing w:after="0" w:line="480" w:lineRule="auto"/>
        <w:rPr>
          <w:rFonts w:ascii="Times New Roman" w:hAnsi="Times New Roman" w:cs="Times New Roman"/>
          <w:sz w:val="24"/>
          <w:szCs w:val="24"/>
        </w:rPr>
      </w:pPr>
    </w:p>
    <w:p w:rsidR="00FD44BA" w:rsidRDefault="00B0782F" w:rsidP="00D11E14">
      <w:pPr>
        <w:spacing w:after="0" w:line="480" w:lineRule="auto"/>
        <w:rPr>
          <w:rFonts w:ascii="Times New Roman" w:hAnsi="Times New Roman" w:cs="Times New Roman"/>
          <w:sz w:val="24"/>
          <w:szCs w:val="24"/>
        </w:rPr>
      </w:pPr>
      <w:r w:rsidRPr="00FD44BA">
        <w:rPr>
          <w:rFonts w:ascii="Times New Roman" w:hAnsi="Times New Roman" w:cs="Times New Roman"/>
          <w:sz w:val="24"/>
          <w:szCs w:val="24"/>
        </w:rPr>
        <w:t xml:space="preserve">Genc, Sermin, et al. “The Adverse Effects of Air Pollution on the Nervous System.” </w:t>
      </w:r>
      <w:r w:rsidRPr="00FD44BA">
        <w:rPr>
          <w:rFonts w:ascii="Times New Roman" w:hAnsi="Times New Roman" w:cs="Times New Roman"/>
          <w:i/>
          <w:iCs/>
          <w:sz w:val="24"/>
          <w:szCs w:val="24"/>
        </w:rPr>
        <w:t>Journal of Toxicology</w:t>
      </w:r>
      <w:r w:rsidRPr="00FD44BA">
        <w:rPr>
          <w:rFonts w:ascii="Times New Roman" w:hAnsi="Times New Roman" w:cs="Times New Roman"/>
          <w:sz w:val="24"/>
          <w:szCs w:val="24"/>
        </w:rPr>
        <w:t>, 2012,</w:t>
      </w:r>
    </w:p>
    <w:p w:rsidR="00CB3058" w:rsidRPr="00CB3058" w:rsidRDefault="00B0782F" w:rsidP="00CB3058">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CB3058">
        <w:rPr>
          <w:rFonts w:ascii="Times New Roman" w:hAnsi="Times New Roman" w:cs="Times New Roman"/>
          <w:sz w:val="24"/>
          <w:szCs w:val="24"/>
        </w:rPr>
        <w:t>This article is specially focused</w:t>
      </w:r>
      <w:r w:rsidRPr="00CB3058">
        <w:rPr>
          <w:rFonts w:ascii="Times New Roman" w:hAnsi="Times New Roman" w:cs="Times New Roman"/>
          <w:sz w:val="24"/>
          <w:szCs w:val="24"/>
        </w:rPr>
        <w:t xml:space="preserve"> on human health due to air pollution. Authors claim that air pollution directly affects the nervous system which leads to various physical and psychological health issues. Pollution damages the human central nervous system and leads to diseases like Alzhe</w:t>
      </w:r>
      <w:r w:rsidRPr="00CB3058">
        <w:rPr>
          <w:rFonts w:ascii="Times New Roman" w:hAnsi="Times New Roman" w:cs="Times New Roman"/>
          <w:sz w:val="24"/>
          <w:szCs w:val="24"/>
        </w:rPr>
        <w:t>imer, neurodevelopment disorder, and Parkinson. It also damages human's cardiovascular system. The author</w:t>
      </w:r>
      <w:r w:rsidR="00FE085B">
        <w:rPr>
          <w:rFonts w:ascii="Times New Roman" w:hAnsi="Times New Roman" w:cs="Times New Roman"/>
          <w:sz w:val="24"/>
          <w:szCs w:val="24"/>
        </w:rPr>
        <w:t>s</w:t>
      </w:r>
      <w:r w:rsidRPr="00CB3058">
        <w:rPr>
          <w:rFonts w:ascii="Times New Roman" w:hAnsi="Times New Roman" w:cs="Times New Roman"/>
          <w:sz w:val="24"/>
          <w:szCs w:val="24"/>
        </w:rPr>
        <w:t xml:space="preserve"> concluded that air pollution plays a negative role in human health, therefore, there is the need to develop new strategies for the prevention of air p</w:t>
      </w:r>
      <w:r w:rsidRPr="00CB3058">
        <w:rPr>
          <w:rFonts w:ascii="Times New Roman" w:hAnsi="Times New Roman" w:cs="Times New Roman"/>
          <w:sz w:val="24"/>
          <w:szCs w:val="24"/>
        </w:rPr>
        <w:t>ollution.</w:t>
      </w:r>
    </w:p>
    <w:p w:rsidR="00FD44BA" w:rsidRDefault="00FD44BA" w:rsidP="00D11E14">
      <w:pPr>
        <w:spacing w:after="0" w:line="480" w:lineRule="auto"/>
        <w:rPr>
          <w:rFonts w:ascii="Times New Roman" w:hAnsi="Times New Roman" w:cs="Times New Roman"/>
          <w:sz w:val="24"/>
          <w:szCs w:val="24"/>
        </w:rPr>
      </w:pPr>
    </w:p>
    <w:p w:rsidR="00FD44BA" w:rsidRDefault="00B0782F" w:rsidP="00D11E14">
      <w:pPr>
        <w:spacing w:after="0" w:line="480" w:lineRule="auto"/>
        <w:rPr>
          <w:rFonts w:ascii="Times New Roman" w:hAnsi="Times New Roman" w:cs="Times New Roman"/>
          <w:sz w:val="24"/>
          <w:szCs w:val="24"/>
        </w:rPr>
      </w:pPr>
      <w:r w:rsidRPr="00FD44BA">
        <w:rPr>
          <w:rFonts w:ascii="Times New Roman" w:hAnsi="Times New Roman" w:cs="Times New Roman"/>
          <w:sz w:val="24"/>
          <w:szCs w:val="24"/>
        </w:rPr>
        <w:t xml:space="preserve">Graham, Stephanie, and Rodney McAdam. “The Effects of Pollution Prevention on Performance.” </w:t>
      </w:r>
      <w:r w:rsidRPr="00FD44BA">
        <w:rPr>
          <w:rFonts w:ascii="Times New Roman" w:hAnsi="Times New Roman" w:cs="Times New Roman"/>
          <w:i/>
          <w:iCs/>
          <w:sz w:val="24"/>
          <w:szCs w:val="24"/>
        </w:rPr>
        <w:t>International Journal of Operations &amp; Production Management</w:t>
      </w:r>
      <w:r w:rsidRPr="00FD44BA">
        <w:rPr>
          <w:rFonts w:ascii="Times New Roman" w:hAnsi="Times New Roman" w:cs="Times New Roman"/>
          <w:sz w:val="24"/>
          <w:szCs w:val="24"/>
        </w:rPr>
        <w:t>, Oct. 2016.</w:t>
      </w:r>
    </w:p>
    <w:p w:rsidR="00DC1A0D" w:rsidRPr="00DC1A0D" w:rsidRDefault="00B0782F" w:rsidP="00DC1A0D">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DC1A0D">
        <w:rPr>
          <w:rFonts w:ascii="Times New Roman" w:hAnsi="Times New Roman" w:cs="Times New Roman"/>
          <w:sz w:val="24"/>
          <w:szCs w:val="24"/>
        </w:rPr>
        <w:t>The articles indicate the outcome of various prevention used to reduce pollution</w:t>
      </w:r>
      <w:r w:rsidRPr="00DC1A0D">
        <w:rPr>
          <w:rFonts w:ascii="Times New Roman" w:hAnsi="Times New Roman" w:cs="Times New Roman"/>
          <w:sz w:val="24"/>
          <w:szCs w:val="24"/>
        </w:rPr>
        <w:t>. With the increase in pollution government now pressurizing the companies to use prevention so the pollution can be reduced. The outcomes of the practices are considered through the indirect relationship between practices and performance. The author</w:t>
      </w:r>
      <w:r w:rsidR="00FE085B">
        <w:rPr>
          <w:rFonts w:ascii="Times New Roman" w:hAnsi="Times New Roman" w:cs="Times New Roman"/>
          <w:sz w:val="24"/>
          <w:szCs w:val="24"/>
        </w:rPr>
        <w:t>s</w:t>
      </w:r>
      <w:r w:rsidRPr="00DC1A0D">
        <w:rPr>
          <w:rFonts w:ascii="Times New Roman" w:hAnsi="Times New Roman" w:cs="Times New Roman"/>
          <w:sz w:val="24"/>
          <w:szCs w:val="24"/>
        </w:rPr>
        <w:t xml:space="preserve"> concl</w:t>
      </w:r>
      <w:r w:rsidRPr="00DC1A0D">
        <w:rPr>
          <w:rFonts w:ascii="Times New Roman" w:hAnsi="Times New Roman" w:cs="Times New Roman"/>
          <w:sz w:val="24"/>
          <w:szCs w:val="24"/>
        </w:rPr>
        <w:t>uded that strong support for internal processes is required along with efficient cost performance.  The study is useful to know that efficient practices are available to control pollution in factories which is harmful to the workers as well as for the outs</w:t>
      </w:r>
      <w:r w:rsidRPr="00DC1A0D">
        <w:rPr>
          <w:rFonts w:ascii="Times New Roman" w:hAnsi="Times New Roman" w:cs="Times New Roman"/>
          <w:sz w:val="24"/>
          <w:szCs w:val="24"/>
        </w:rPr>
        <w:t>ide environment.</w:t>
      </w:r>
    </w:p>
    <w:p w:rsidR="00FD44BA" w:rsidRDefault="00FD44BA" w:rsidP="00D11E14">
      <w:pPr>
        <w:spacing w:after="0" w:line="480" w:lineRule="auto"/>
        <w:rPr>
          <w:rFonts w:ascii="Times New Roman" w:hAnsi="Times New Roman" w:cs="Times New Roman"/>
          <w:sz w:val="24"/>
          <w:szCs w:val="24"/>
        </w:rPr>
      </w:pPr>
    </w:p>
    <w:p w:rsidR="00FD44BA" w:rsidRDefault="00B0782F" w:rsidP="00D11E14">
      <w:pPr>
        <w:spacing w:after="0" w:line="480" w:lineRule="auto"/>
        <w:rPr>
          <w:rFonts w:ascii="Times New Roman" w:hAnsi="Times New Roman" w:cs="Times New Roman"/>
          <w:sz w:val="24"/>
          <w:szCs w:val="24"/>
        </w:rPr>
      </w:pPr>
      <w:r w:rsidRPr="00FD44BA">
        <w:rPr>
          <w:rFonts w:ascii="Times New Roman" w:hAnsi="Times New Roman" w:cs="Times New Roman"/>
          <w:sz w:val="24"/>
          <w:szCs w:val="24"/>
        </w:rPr>
        <w:lastRenderedPageBreak/>
        <w:t xml:space="preserve">Kampa, Marilena, and Elias Castanas. “Human Health Effects of Air Pollution.” </w:t>
      </w:r>
      <w:r w:rsidRPr="00FD44BA">
        <w:rPr>
          <w:rFonts w:ascii="Times New Roman" w:hAnsi="Times New Roman" w:cs="Times New Roman"/>
          <w:i/>
          <w:iCs/>
          <w:sz w:val="24"/>
          <w:szCs w:val="24"/>
        </w:rPr>
        <w:t>Environmental Pollution</w:t>
      </w:r>
      <w:r w:rsidRPr="00FD44BA">
        <w:rPr>
          <w:rFonts w:ascii="Times New Roman" w:hAnsi="Times New Roman" w:cs="Times New Roman"/>
          <w:sz w:val="24"/>
          <w:szCs w:val="24"/>
        </w:rPr>
        <w:t>, vol. 151, no. 2, Jan. 2008, pp. 362–67.</w:t>
      </w:r>
    </w:p>
    <w:p w:rsidR="00CB3058" w:rsidRPr="00CB3058" w:rsidRDefault="00B0782F" w:rsidP="00CB3058">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CB3058">
        <w:rPr>
          <w:rFonts w:ascii="Times New Roman" w:hAnsi="Times New Roman" w:cs="Times New Roman"/>
          <w:sz w:val="24"/>
          <w:szCs w:val="24"/>
        </w:rPr>
        <w:t>In this article, the author discussed that air pollution consists of different harmful chemica</w:t>
      </w:r>
      <w:r w:rsidRPr="00CB3058">
        <w:rPr>
          <w:rFonts w:ascii="Times New Roman" w:hAnsi="Times New Roman" w:cs="Times New Roman"/>
          <w:sz w:val="24"/>
          <w:szCs w:val="24"/>
        </w:rPr>
        <w:t>ls like ozone (O</w:t>
      </w:r>
      <w:r w:rsidRPr="00CB3058">
        <w:rPr>
          <w:rFonts w:ascii="Times New Roman" w:hAnsi="Times New Roman" w:cs="Times New Roman"/>
          <w:sz w:val="24"/>
          <w:szCs w:val="24"/>
          <w:vertAlign w:val="subscript"/>
        </w:rPr>
        <w:t>3</w:t>
      </w:r>
      <w:r w:rsidRPr="00CB3058">
        <w:rPr>
          <w:rFonts w:ascii="Times New Roman" w:hAnsi="Times New Roman" w:cs="Times New Roman"/>
          <w:sz w:val="24"/>
          <w:szCs w:val="24"/>
        </w:rPr>
        <w:t>), sulfur dioxide (SO</w:t>
      </w:r>
      <w:r w:rsidRPr="00CB3058">
        <w:rPr>
          <w:rFonts w:ascii="Times New Roman" w:hAnsi="Times New Roman" w:cs="Times New Roman"/>
          <w:sz w:val="24"/>
          <w:szCs w:val="24"/>
          <w:vertAlign w:val="subscript"/>
        </w:rPr>
        <w:t>2</w:t>
      </w:r>
      <w:r w:rsidRPr="00CB3058">
        <w:rPr>
          <w:rFonts w:ascii="Times New Roman" w:hAnsi="Times New Roman" w:cs="Times New Roman"/>
          <w:sz w:val="24"/>
          <w:szCs w:val="24"/>
        </w:rPr>
        <w:t xml:space="preserve">), respirable particulate matter (PM2.5 and PM10), carbon monoxide (CO), and nitrogen oxides (NOx). Emission of these chemicals results in acute health issues. Besides numbers of diseases, long-term exposure of these </w:t>
      </w:r>
      <w:r w:rsidRPr="00CB3058">
        <w:rPr>
          <w:rFonts w:ascii="Times New Roman" w:hAnsi="Times New Roman" w:cs="Times New Roman"/>
          <w:sz w:val="24"/>
          <w:szCs w:val="24"/>
        </w:rPr>
        <w:t>pollutants decreases the life expectancy. Therefore, it is necessary to use prevention for the issue.</w:t>
      </w:r>
    </w:p>
    <w:p w:rsidR="00FD44BA" w:rsidRDefault="00FD44BA" w:rsidP="00D11E14">
      <w:pPr>
        <w:spacing w:after="0" w:line="480" w:lineRule="auto"/>
        <w:rPr>
          <w:rFonts w:ascii="Times New Roman" w:hAnsi="Times New Roman" w:cs="Times New Roman"/>
          <w:sz w:val="24"/>
          <w:szCs w:val="24"/>
        </w:rPr>
      </w:pPr>
    </w:p>
    <w:p w:rsidR="00FD44BA" w:rsidRDefault="00B0782F" w:rsidP="00D11E14">
      <w:pPr>
        <w:spacing w:after="0" w:line="480" w:lineRule="auto"/>
        <w:rPr>
          <w:rFonts w:ascii="Times New Roman" w:hAnsi="Times New Roman" w:cs="Times New Roman"/>
          <w:sz w:val="24"/>
          <w:szCs w:val="24"/>
        </w:rPr>
      </w:pPr>
      <w:r w:rsidRPr="00FD44BA">
        <w:rPr>
          <w:rFonts w:ascii="Times New Roman" w:hAnsi="Times New Roman" w:cs="Times New Roman"/>
          <w:sz w:val="24"/>
          <w:szCs w:val="24"/>
        </w:rPr>
        <w:t xml:space="preserve">Khan, Mashhood Ahmad, and Arsalan Mujahid Ghouri. </w:t>
      </w:r>
      <w:r w:rsidRPr="00FD44BA">
        <w:rPr>
          <w:rFonts w:ascii="Times New Roman" w:hAnsi="Times New Roman" w:cs="Times New Roman"/>
          <w:i/>
          <w:iCs/>
          <w:sz w:val="24"/>
          <w:szCs w:val="24"/>
        </w:rPr>
        <w:t>Environmental Pollution: Its Effects on Life and Its Remedies</w:t>
      </w:r>
      <w:r w:rsidRPr="00FD44BA">
        <w:rPr>
          <w:rFonts w:ascii="Times New Roman" w:hAnsi="Times New Roman" w:cs="Times New Roman"/>
          <w:sz w:val="24"/>
          <w:szCs w:val="24"/>
        </w:rPr>
        <w:t>. SSRN Scholarly Paper, ID 1981242, Social</w:t>
      </w:r>
      <w:r w:rsidRPr="00FD44BA">
        <w:rPr>
          <w:rFonts w:ascii="Times New Roman" w:hAnsi="Times New Roman" w:cs="Times New Roman"/>
          <w:sz w:val="24"/>
          <w:szCs w:val="24"/>
        </w:rPr>
        <w:t xml:space="preserve"> Science Research Network, 1 July 2011.</w:t>
      </w:r>
    </w:p>
    <w:p w:rsidR="00DC1A0D" w:rsidRPr="00DC1A0D" w:rsidRDefault="00B0782F" w:rsidP="00DC1A0D">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DC1A0D">
        <w:rPr>
          <w:rFonts w:ascii="Times New Roman" w:hAnsi="Times New Roman" w:cs="Times New Roman"/>
          <w:sz w:val="24"/>
          <w:szCs w:val="24"/>
        </w:rPr>
        <w:t>In this article, the author discussed environmental pollution and its effect on the lives of all living things. In addition, the authors provide some effective remedies to cope with the issue. Pollution is a crucial</w:t>
      </w:r>
      <w:r w:rsidRPr="00DC1A0D">
        <w:rPr>
          <w:rFonts w:ascii="Times New Roman" w:hAnsi="Times New Roman" w:cs="Times New Roman"/>
          <w:sz w:val="24"/>
          <w:szCs w:val="24"/>
        </w:rPr>
        <w:t xml:space="preserve"> issue in contemporary time. It can be controlled with the help of local bodies, government, and global institutions. There is a need to use advanced resources to reduce polluting substances and promoting eco-friendly resources.</w:t>
      </w:r>
    </w:p>
    <w:p w:rsidR="00FD44BA" w:rsidRDefault="00FD44BA" w:rsidP="00D11E14">
      <w:pPr>
        <w:spacing w:after="0" w:line="480" w:lineRule="auto"/>
        <w:rPr>
          <w:rFonts w:ascii="Times New Roman" w:hAnsi="Times New Roman" w:cs="Times New Roman"/>
          <w:sz w:val="24"/>
          <w:szCs w:val="24"/>
        </w:rPr>
      </w:pPr>
    </w:p>
    <w:p w:rsidR="00FD44BA" w:rsidRDefault="00FD44BA" w:rsidP="00D11E14">
      <w:pPr>
        <w:spacing w:after="0" w:line="480" w:lineRule="auto"/>
        <w:rPr>
          <w:rFonts w:ascii="Times New Roman" w:hAnsi="Times New Roman" w:cs="Times New Roman"/>
          <w:sz w:val="24"/>
          <w:szCs w:val="24"/>
        </w:rPr>
      </w:pPr>
    </w:p>
    <w:p w:rsidR="00FE085B" w:rsidRDefault="00FE085B" w:rsidP="00D11E14">
      <w:pPr>
        <w:spacing w:after="0" w:line="480" w:lineRule="auto"/>
        <w:rPr>
          <w:rFonts w:ascii="Times New Roman" w:hAnsi="Times New Roman" w:cs="Times New Roman"/>
          <w:sz w:val="24"/>
          <w:szCs w:val="24"/>
        </w:rPr>
      </w:pPr>
    </w:p>
    <w:p w:rsidR="00FE085B" w:rsidRDefault="00FE085B" w:rsidP="00D11E14">
      <w:pPr>
        <w:spacing w:after="0" w:line="480" w:lineRule="auto"/>
        <w:rPr>
          <w:rFonts w:ascii="Times New Roman" w:hAnsi="Times New Roman" w:cs="Times New Roman"/>
          <w:sz w:val="24"/>
          <w:szCs w:val="24"/>
        </w:rPr>
      </w:pPr>
    </w:p>
    <w:p w:rsidR="00FE085B" w:rsidRDefault="00FE085B" w:rsidP="00D11E14">
      <w:pPr>
        <w:spacing w:after="0" w:line="480" w:lineRule="auto"/>
        <w:rPr>
          <w:rFonts w:ascii="Times New Roman" w:hAnsi="Times New Roman" w:cs="Times New Roman"/>
          <w:sz w:val="24"/>
          <w:szCs w:val="24"/>
        </w:rPr>
      </w:pPr>
    </w:p>
    <w:p w:rsidR="00FE085B" w:rsidRDefault="00FE085B" w:rsidP="00D11E14">
      <w:pPr>
        <w:spacing w:after="0" w:line="480" w:lineRule="auto"/>
        <w:rPr>
          <w:rFonts w:ascii="Times New Roman" w:hAnsi="Times New Roman" w:cs="Times New Roman"/>
          <w:sz w:val="24"/>
          <w:szCs w:val="24"/>
        </w:rPr>
      </w:pPr>
    </w:p>
    <w:p w:rsidR="00FE085B" w:rsidRDefault="00FE085B" w:rsidP="00D11E14">
      <w:pPr>
        <w:spacing w:after="0" w:line="480" w:lineRule="auto"/>
        <w:rPr>
          <w:rFonts w:ascii="Times New Roman" w:hAnsi="Times New Roman" w:cs="Times New Roman"/>
          <w:sz w:val="24"/>
          <w:szCs w:val="24"/>
        </w:rPr>
      </w:pPr>
    </w:p>
    <w:p w:rsidR="00FD44BA" w:rsidRPr="00FE085B" w:rsidRDefault="00B0782F" w:rsidP="00FD44BA">
      <w:pPr>
        <w:spacing w:after="0" w:line="480" w:lineRule="auto"/>
        <w:jc w:val="center"/>
        <w:rPr>
          <w:rFonts w:ascii="Times New Roman" w:hAnsi="Times New Roman" w:cs="Times New Roman"/>
          <w:b/>
          <w:sz w:val="24"/>
          <w:szCs w:val="24"/>
        </w:rPr>
      </w:pPr>
      <w:bookmarkStart w:id="0" w:name="_GoBack"/>
      <w:r w:rsidRPr="00FE085B">
        <w:rPr>
          <w:rFonts w:ascii="Times New Roman" w:hAnsi="Times New Roman" w:cs="Times New Roman"/>
          <w:b/>
          <w:sz w:val="24"/>
          <w:szCs w:val="24"/>
        </w:rPr>
        <w:lastRenderedPageBreak/>
        <w:t>Work Cited</w:t>
      </w:r>
    </w:p>
    <w:bookmarkEnd w:id="0"/>
    <w:p w:rsidR="00416BCB" w:rsidRPr="00FD44BA" w:rsidRDefault="00B0782F" w:rsidP="00FD44BA">
      <w:pPr>
        <w:spacing w:after="0" w:line="480" w:lineRule="auto"/>
        <w:rPr>
          <w:rFonts w:ascii="Times New Roman" w:hAnsi="Times New Roman" w:cs="Times New Roman"/>
          <w:sz w:val="24"/>
          <w:szCs w:val="24"/>
        </w:rPr>
      </w:pPr>
      <w:r w:rsidRPr="00FD44BA">
        <w:rPr>
          <w:rFonts w:ascii="Times New Roman" w:hAnsi="Times New Roman" w:cs="Times New Roman"/>
          <w:sz w:val="24"/>
          <w:szCs w:val="24"/>
        </w:rPr>
        <w:fldChar w:fldCharType="begin"/>
      </w:r>
      <w:r w:rsidRPr="00FD44BA">
        <w:rPr>
          <w:rFonts w:ascii="Times New Roman" w:hAnsi="Times New Roman" w:cs="Times New Roman"/>
          <w:sz w:val="24"/>
          <w:szCs w:val="24"/>
        </w:rPr>
        <w:instrText xml:space="preserve"> ADDIN ZOTERO_BIBL {"uncited":[],"omitted":[],"custom":[]} CSL_BIBLIOGRAPHY </w:instrText>
      </w:r>
      <w:r w:rsidRPr="00FD44BA">
        <w:rPr>
          <w:rFonts w:ascii="Times New Roman" w:hAnsi="Times New Roman" w:cs="Times New Roman"/>
          <w:sz w:val="24"/>
          <w:szCs w:val="24"/>
        </w:rPr>
        <w:fldChar w:fldCharType="separate"/>
      </w:r>
      <w:r w:rsidRPr="00FD44BA">
        <w:rPr>
          <w:rFonts w:ascii="Times New Roman" w:hAnsi="Times New Roman" w:cs="Times New Roman"/>
          <w:sz w:val="24"/>
          <w:szCs w:val="24"/>
        </w:rPr>
        <w:t xml:space="preserve">Camargo, Julio A., and Álvaro Alonso. “Ecological and Toxicological Effects of Inorganic Nitrogen Pollution in Aquatic Ecosystems: A Global Assessment.” </w:t>
      </w:r>
      <w:r w:rsidRPr="00FD44BA">
        <w:rPr>
          <w:rFonts w:ascii="Times New Roman" w:hAnsi="Times New Roman" w:cs="Times New Roman"/>
          <w:i/>
          <w:iCs/>
          <w:sz w:val="24"/>
          <w:szCs w:val="24"/>
        </w:rPr>
        <w:t>Environment International</w:t>
      </w:r>
      <w:r w:rsidRPr="00FD44BA">
        <w:rPr>
          <w:rFonts w:ascii="Times New Roman" w:hAnsi="Times New Roman" w:cs="Times New Roman"/>
          <w:sz w:val="24"/>
          <w:szCs w:val="24"/>
        </w:rPr>
        <w:t xml:space="preserve">, </w:t>
      </w:r>
      <w:r w:rsidRPr="00FD44BA">
        <w:rPr>
          <w:rFonts w:ascii="Times New Roman" w:hAnsi="Times New Roman" w:cs="Times New Roman"/>
          <w:sz w:val="24"/>
          <w:szCs w:val="24"/>
        </w:rPr>
        <w:t xml:space="preserve">vol. 32, no. 6, Aug. 2006, pp. 831–49. </w:t>
      </w:r>
      <w:r w:rsidRPr="00FD44BA">
        <w:rPr>
          <w:rFonts w:ascii="Times New Roman" w:hAnsi="Times New Roman" w:cs="Times New Roman"/>
          <w:i/>
          <w:iCs/>
          <w:sz w:val="24"/>
          <w:szCs w:val="24"/>
        </w:rPr>
        <w:t>ScienceDirect</w:t>
      </w:r>
      <w:r w:rsidRPr="00FD44BA">
        <w:rPr>
          <w:rFonts w:ascii="Times New Roman" w:hAnsi="Times New Roman" w:cs="Times New Roman"/>
          <w:sz w:val="24"/>
          <w:szCs w:val="24"/>
        </w:rPr>
        <w:t>, doi:10.1016/j.envint.2006.05.002.</w:t>
      </w:r>
    </w:p>
    <w:p w:rsidR="00416BCB" w:rsidRPr="00FD44BA" w:rsidRDefault="00B0782F" w:rsidP="00FD44BA">
      <w:pPr>
        <w:spacing w:after="0" w:line="480" w:lineRule="auto"/>
        <w:rPr>
          <w:rFonts w:ascii="Times New Roman" w:hAnsi="Times New Roman" w:cs="Times New Roman"/>
          <w:sz w:val="24"/>
          <w:szCs w:val="24"/>
        </w:rPr>
      </w:pPr>
      <w:r w:rsidRPr="00FD44BA">
        <w:rPr>
          <w:rFonts w:ascii="Times New Roman" w:hAnsi="Times New Roman" w:cs="Times New Roman"/>
          <w:sz w:val="24"/>
          <w:szCs w:val="24"/>
        </w:rPr>
        <w:t xml:space="preserve">Chang, Tom, et al. “Particulate Pollution and the Productivity of Pear Packers.” </w:t>
      </w:r>
      <w:r w:rsidRPr="00FD44BA">
        <w:rPr>
          <w:rFonts w:ascii="Times New Roman" w:hAnsi="Times New Roman" w:cs="Times New Roman"/>
          <w:i/>
          <w:iCs/>
          <w:sz w:val="24"/>
          <w:szCs w:val="24"/>
        </w:rPr>
        <w:t>American Economic Journal: Economic Policy</w:t>
      </w:r>
      <w:r w:rsidRPr="00FD44BA">
        <w:rPr>
          <w:rFonts w:ascii="Times New Roman" w:hAnsi="Times New Roman" w:cs="Times New Roman"/>
          <w:sz w:val="24"/>
          <w:szCs w:val="24"/>
        </w:rPr>
        <w:t xml:space="preserve">, vol. 8, no. 3, Aug. 2016, pp. 141–69. </w:t>
      </w:r>
      <w:r w:rsidRPr="00FD44BA">
        <w:rPr>
          <w:rFonts w:ascii="Times New Roman" w:hAnsi="Times New Roman" w:cs="Times New Roman"/>
          <w:i/>
          <w:iCs/>
          <w:sz w:val="24"/>
          <w:szCs w:val="24"/>
        </w:rPr>
        <w:t>www.a</w:t>
      </w:r>
      <w:r w:rsidRPr="00FD44BA">
        <w:rPr>
          <w:rFonts w:ascii="Times New Roman" w:hAnsi="Times New Roman" w:cs="Times New Roman"/>
          <w:i/>
          <w:iCs/>
          <w:sz w:val="24"/>
          <w:szCs w:val="24"/>
        </w:rPr>
        <w:t>eaweb.org</w:t>
      </w:r>
      <w:r w:rsidRPr="00FD44BA">
        <w:rPr>
          <w:rFonts w:ascii="Times New Roman" w:hAnsi="Times New Roman" w:cs="Times New Roman"/>
          <w:sz w:val="24"/>
          <w:szCs w:val="24"/>
        </w:rPr>
        <w:t>, doi:10.1257/pol.20150085.</w:t>
      </w:r>
    </w:p>
    <w:p w:rsidR="00416BCB" w:rsidRPr="00FD44BA" w:rsidRDefault="00B0782F" w:rsidP="00FD44BA">
      <w:pPr>
        <w:spacing w:after="0" w:line="480" w:lineRule="auto"/>
        <w:rPr>
          <w:rFonts w:ascii="Times New Roman" w:hAnsi="Times New Roman" w:cs="Times New Roman"/>
          <w:sz w:val="24"/>
          <w:szCs w:val="24"/>
        </w:rPr>
      </w:pPr>
      <w:r w:rsidRPr="00FD44BA">
        <w:rPr>
          <w:rFonts w:ascii="Times New Roman" w:hAnsi="Times New Roman" w:cs="Times New Roman"/>
          <w:sz w:val="24"/>
          <w:szCs w:val="24"/>
        </w:rPr>
        <w:t xml:space="preserve">Genc, Sermin, et al. “The Adverse Effects of Air Pollution on the Nervous System.” </w:t>
      </w:r>
      <w:r w:rsidRPr="00FD44BA">
        <w:rPr>
          <w:rFonts w:ascii="Times New Roman" w:hAnsi="Times New Roman" w:cs="Times New Roman"/>
          <w:i/>
          <w:iCs/>
          <w:sz w:val="24"/>
          <w:szCs w:val="24"/>
        </w:rPr>
        <w:t>Journal of Toxicology</w:t>
      </w:r>
      <w:r w:rsidRPr="00FD44BA">
        <w:rPr>
          <w:rFonts w:ascii="Times New Roman" w:hAnsi="Times New Roman" w:cs="Times New Roman"/>
          <w:sz w:val="24"/>
          <w:szCs w:val="24"/>
        </w:rPr>
        <w:t>, 2012, doi:10.1155/2012/782462.</w:t>
      </w:r>
    </w:p>
    <w:p w:rsidR="00416BCB" w:rsidRPr="00FD44BA" w:rsidRDefault="00B0782F" w:rsidP="00FD44BA">
      <w:pPr>
        <w:spacing w:after="0" w:line="480" w:lineRule="auto"/>
        <w:rPr>
          <w:rFonts w:ascii="Times New Roman" w:hAnsi="Times New Roman" w:cs="Times New Roman"/>
          <w:sz w:val="24"/>
          <w:szCs w:val="24"/>
        </w:rPr>
      </w:pPr>
      <w:r w:rsidRPr="00FD44BA">
        <w:rPr>
          <w:rFonts w:ascii="Times New Roman" w:hAnsi="Times New Roman" w:cs="Times New Roman"/>
          <w:sz w:val="24"/>
          <w:szCs w:val="24"/>
        </w:rPr>
        <w:t>Graham, Stephanie, and Rodney McAdam. “The Effects of Pollution Prevention on Perf</w:t>
      </w:r>
      <w:r w:rsidRPr="00FD44BA">
        <w:rPr>
          <w:rFonts w:ascii="Times New Roman" w:hAnsi="Times New Roman" w:cs="Times New Roman"/>
          <w:sz w:val="24"/>
          <w:szCs w:val="24"/>
        </w:rPr>
        <w:t xml:space="preserve">ormance.” </w:t>
      </w:r>
      <w:r w:rsidRPr="00FD44BA">
        <w:rPr>
          <w:rFonts w:ascii="Times New Roman" w:hAnsi="Times New Roman" w:cs="Times New Roman"/>
          <w:i/>
          <w:iCs/>
          <w:sz w:val="24"/>
          <w:szCs w:val="24"/>
        </w:rPr>
        <w:t>International Journal of Operations &amp; Production Management</w:t>
      </w:r>
      <w:r w:rsidRPr="00FD44BA">
        <w:rPr>
          <w:rFonts w:ascii="Times New Roman" w:hAnsi="Times New Roman" w:cs="Times New Roman"/>
          <w:sz w:val="24"/>
          <w:szCs w:val="24"/>
        </w:rPr>
        <w:t xml:space="preserve">, Oct. 2016. world, </w:t>
      </w:r>
      <w:r w:rsidRPr="00FD44BA">
        <w:rPr>
          <w:rFonts w:ascii="Times New Roman" w:hAnsi="Times New Roman" w:cs="Times New Roman"/>
          <w:i/>
          <w:iCs/>
          <w:sz w:val="24"/>
          <w:szCs w:val="24"/>
        </w:rPr>
        <w:t>www.emerald.com</w:t>
      </w:r>
      <w:r w:rsidRPr="00FD44BA">
        <w:rPr>
          <w:rFonts w:ascii="Times New Roman" w:hAnsi="Times New Roman" w:cs="Times New Roman"/>
          <w:sz w:val="24"/>
          <w:szCs w:val="24"/>
        </w:rPr>
        <w:t>, doi:10.1108/IJOPM-05-2015-0289.</w:t>
      </w:r>
    </w:p>
    <w:p w:rsidR="00416BCB" w:rsidRPr="00FD44BA" w:rsidRDefault="00B0782F" w:rsidP="00FD44BA">
      <w:pPr>
        <w:spacing w:after="0" w:line="480" w:lineRule="auto"/>
        <w:rPr>
          <w:rFonts w:ascii="Times New Roman" w:hAnsi="Times New Roman" w:cs="Times New Roman"/>
          <w:sz w:val="24"/>
          <w:szCs w:val="24"/>
        </w:rPr>
      </w:pPr>
      <w:r w:rsidRPr="00FD44BA">
        <w:rPr>
          <w:rFonts w:ascii="Times New Roman" w:hAnsi="Times New Roman" w:cs="Times New Roman"/>
          <w:sz w:val="24"/>
          <w:szCs w:val="24"/>
        </w:rPr>
        <w:t xml:space="preserve">Kampa, Marilena, and Elias Castanas. “Human Health Effects of Air Pollution.” </w:t>
      </w:r>
      <w:r w:rsidRPr="00FD44BA">
        <w:rPr>
          <w:rFonts w:ascii="Times New Roman" w:hAnsi="Times New Roman" w:cs="Times New Roman"/>
          <w:i/>
          <w:iCs/>
          <w:sz w:val="24"/>
          <w:szCs w:val="24"/>
        </w:rPr>
        <w:t>Environmental Pollution</w:t>
      </w:r>
      <w:r w:rsidRPr="00FD44BA">
        <w:rPr>
          <w:rFonts w:ascii="Times New Roman" w:hAnsi="Times New Roman" w:cs="Times New Roman"/>
          <w:sz w:val="24"/>
          <w:szCs w:val="24"/>
        </w:rPr>
        <w:t>, vol. 151, no. 2</w:t>
      </w:r>
      <w:r w:rsidRPr="00FD44BA">
        <w:rPr>
          <w:rFonts w:ascii="Times New Roman" w:hAnsi="Times New Roman" w:cs="Times New Roman"/>
          <w:sz w:val="24"/>
          <w:szCs w:val="24"/>
        </w:rPr>
        <w:t xml:space="preserve">, Jan. 2008, pp. 362–67. </w:t>
      </w:r>
      <w:r w:rsidRPr="00FD44BA">
        <w:rPr>
          <w:rFonts w:ascii="Times New Roman" w:hAnsi="Times New Roman" w:cs="Times New Roman"/>
          <w:i/>
          <w:iCs/>
          <w:sz w:val="24"/>
          <w:szCs w:val="24"/>
        </w:rPr>
        <w:t>ScienceDirect</w:t>
      </w:r>
      <w:r w:rsidRPr="00FD44BA">
        <w:rPr>
          <w:rFonts w:ascii="Times New Roman" w:hAnsi="Times New Roman" w:cs="Times New Roman"/>
          <w:sz w:val="24"/>
          <w:szCs w:val="24"/>
        </w:rPr>
        <w:t>, doi:10.1016/j.envpol.2007.06.012.</w:t>
      </w:r>
    </w:p>
    <w:p w:rsidR="00416BCB" w:rsidRPr="00FD44BA" w:rsidRDefault="00B0782F" w:rsidP="00FD44BA">
      <w:pPr>
        <w:spacing w:after="0" w:line="480" w:lineRule="auto"/>
        <w:rPr>
          <w:rFonts w:ascii="Times New Roman" w:hAnsi="Times New Roman" w:cs="Times New Roman"/>
          <w:sz w:val="24"/>
          <w:szCs w:val="24"/>
        </w:rPr>
      </w:pPr>
      <w:r w:rsidRPr="00FD44BA">
        <w:rPr>
          <w:rFonts w:ascii="Times New Roman" w:hAnsi="Times New Roman" w:cs="Times New Roman"/>
          <w:sz w:val="24"/>
          <w:szCs w:val="24"/>
        </w:rPr>
        <w:t xml:space="preserve">Khan, Mashhood Ahmad, and Arsalan Mujahid Ghouri. </w:t>
      </w:r>
      <w:r w:rsidRPr="00FD44BA">
        <w:rPr>
          <w:rFonts w:ascii="Times New Roman" w:hAnsi="Times New Roman" w:cs="Times New Roman"/>
          <w:i/>
          <w:iCs/>
          <w:sz w:val="24"/>
          <w:szCs w:val="24"/>
        </w:rPr>
        <w:t>Environmental Pollution: Its Effects on Life and Its Remedies</w:t>
      </w:r>
      <w:r w:rsidRPr="00FD44BA">
        <w:rPr>
          <w:rFonts w:ascii="Times New Roman" w:hAnsi="Times New Roman" w:cs="Times New Roman"/>
          <w:sz w:val="24"/>
          <w:szCs w:val="24"/>
        </w:rPr>
        <w:t xml:space="preserve">. SSRN Scholarly Paper, ID 1981242, Social Science Research Network, 1 </w:t>
      </w:r>
      <w:r w:rsidRPr="00FD44BA">
        <w:rPr>
          <w:rFonts w:ascii="Times New Roman" w:hAnsi="Times New Roman" w:cs="Times New Roman"/>
          <w:sz w:val="24"/>
          <w:szCs w:val="24"/>
        </w:rPr>
        <w:t xml:space="preserve">July 2011. </w:t>
      </w:r>
      <w:r w:rsidRPr="00FD44BA">
        <w:rPr>
          <w:rFonts w:ascii="Times New Roman" w:hAnsi="Times New Roman" w:cs="Times New Roman"/>
          <w:i/>
          <w:iCs/>
          <w:sz w:val="24"/>
          <w:szCs w:val="24"/>
        </w:rPr>
        <w:t>papers.ssrn.com</w:t>
      </w:r>
      <w:r w:rsidRPr="00FD44BA">
        <w:rPr>
          <w:rFonts w:ascii="Times New Roman" w:hAnsi="Times New Roman" w:cs="Times New Roman"/>
          <w:sz w:val="24"/>
          <w:szCs w:val="24"/>
        </w:rPr>
        <w:t>, https://papers.ssrn.com/abstract=1981242.</w:t>
      </w:r>
    </w:p>
    <w:p w:rsidR="00FD44BA" w:rsidRPr="00DB4122" w:rsidRDefault="00B0782F" w:rsidP="00FD44BA">
      <w:pPr>
        <w:spacing w:after="0" w:line="480" w:lineRule="auto"/>
        <w:rPr>
          <w:rFonts w:ascii="Times New Roman" w:hAnsi="Times New Roman" w:cs="Times New Roman"/>
          <w:sz w:val="24"/>
          <w:szCs w:val="24"/>
        </w:rPr>
      </w:pPr>
      <w:r w:rsidRPr="00FD44BA">
        <w:rPr>
          <w:rFonts w:ascii="Times New Roman" w:hAnsi="Times New Roman" w:cs="Times New Roman"/>
          <w:sz w:val="24"/>
          <w:szCs w:val="24"/>
        </w:rPr>
        <w:fldChar w:fldCharType="end"/>
      </w:r>
    </w:p>
    <w:sectPr w:rsidR="00FD44BA" w:rsidRPr="00DB4122" w:rsidSect="005B734B">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782F" w:rsidRDefault="00B0782F">
      <w:pPr>
        <w:spacing w:after="0" w:line="240" w:lineRule="auto"/>
      </w:pPr>
      <w:r>
        <w:separator/>
      </w:r>
    </w:p>
  </w:endnote>
  <w:endnote w:type="continuationSeparator" w:id="0">
    <w:p w:rsidR="00B0782F" w:rsidRDefault="00B07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782F" w:rsidRDefault="00B0782F">
      <w:pPr>
        <w:spacing w:after="0" w:line="240" w:lineRule="auto"/>
      </w:pPr>
      <w:r>
        <w:separator/>
      </w:r>
    </w:p>
  </w:footnote>
  <w:footnote w:type="continuationSeparator" w:id="0">
    <w:p w:rsidR="00B0782F" w:rsidRDefault="00B078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851" w:rsidRPr="00267851" w:rsidRDefault="00B0782F"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FE085B">
      <w:rPr>
        <w:rFonts w:ascii="Times New Roman" w:hAnsi="Times New Roman" w:cs="Times New Roman"/>
        <w:noProof/>
        <w:sz w:val="24"/>
        <w:szCs w:val="24"/>
      </w:rPr>
      <w:t>3</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B75" w:rsidRPr="008B3B75" w:rsidRDefault="00B0782F"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FE085B">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D13579"/>
    <w:multiLevelType w:val="hybridMultilevel"/>
    <w:tmpl w:val="4CF6F90A"/>
    <w:lvl w:ilvl="0" w:tplc="F5A8F6FA">
      <w:start w:val="1"/>
      <w:numFmt w:val="bullet"/>
      <w:lvlText w:val=""/>
      <w:lvlJc w:val="left"/>
      <w:pPr>
        <w:ind w:left="720" w:hanging="360"/>
      </w:pPr>
      <w:rPr>
        <w:rFonts w:ascii="Wingdings" w:hAnsi="Wingdings" w:hint="default"/>
      </w:rPr>
    </w:lvl>
    <w:lvl w:ilvl="1" w:tplc="942A72D0" w:tentative="1">
      <w:start w:val="1"/>
      <w:numFmt w:val="bullet"/>
      <w:lvlText w:val="o"/>
      <w:lvlJc w:val="left"/>
      <w:pPr>
        <w:ind w:left="1440" w:hanging="360"/>
      </w:pPr>
      <w:rPr>
        <w:rFonts w:ascii="Courier New" w:hAnsi="Courier New" w:cs="Courier New" w:hint="default"/>
      </w:rPr>
    </w:lvl>
    <w:lvl w:ilvl="2" w:tplc="1AC093AC" w:tentative="1">
      <w:start w:val="1"/>
      <w:numFmt w:val="bullet"/>
      <w:lvlText w:val=""/>
      <w:lvlJc w:val="left"/>
      <w:pPr>
        <w:ind w:left="2160" w:hanging="360"/>
      </w:pPr>
      <w:rPr>
        <w:rFonts w:ascii="Wingdings" w:hAnsi="Wingdings" w:hint="default"/>
      </w:rPr>
    </w:lvl>
    <w:lvl w:ilvl="3" w:tplc="9468ED90" w:tentative="1">
      <w:start w:val="1"/>
      <w:numFmt w:val="bullet"/>
      <w:lvlText w:val=""/>
      <w:lvlJc w:val="left"/>
      <w:pPr>
        <w:ind w:left="2880" w:hanging="360"/>
      </w:pPr>
      <w:rPr>
        <w:rFonts w:ascii="Symbol" w:hAnsi="Symbol" w:hint="default"/>
      </w:rPr>
    </w:lvl>
    <w:lvl w:ilvl="4" w:tplc="60E6AAD0" w:tentative="1">
      <w:start w:val="1"/>
      <w:numFmt w:val="bullet"/>
      <w:lvlText w:val="o"/>
      <w:lvlJc w:val="left"/>
      <w:pPr>
        <w:ind w:left="3600" w:hanging="360"/>
      </w:pPr>
      <w:rPr>
        <w:rFonts w:ascii="Courier New" w:hAnsi="Courier New" w:cs="Courier New" w:hint="default"/>
      </w:rPr>
    </w:lvl>
    <w:lvl w:ilvl="5" w:tplc="A1EA05F4" w:tentative="1">
      <w:start w:val="1"/>
      <w:numFmt w:val="bullet"/>
      <w:lvlText w:val=""/>
      <w:lvlJc w:val="left"/>
      <w:pPr>
        <w:ind w:left="4320" w:hanging="360"/>
      </w:pPr>
      <w:rPr>
        <w:rFonts w:ascii="Wingdings" w:hAnsi="Wingdings" w:hint="default"/>
      </w:rPr>
    </w:lvl>
    <w:lvl w:ilvl="6" w:tplc="A4F6EABC" w:tentative="1">
      <w:start w:val="1"/>
      <w:numFmt w:val="bullet"/>
      <w:lvlText w:val=""/>
      <w:lvlJc w:val="left"/>
      <w:pPr>
        <w:ind w:left="5040" w:hanging="360"/>
      </w:pPr>
      <w:rPr>
        <w:rFonts w:ascii="Symbol" w:hAnsi="Symbol" w:hint="default"/>
      </w:rPr>
    </w:lvl>
    <w:lvl w:ilvl="7" w:tplc="DE6A15EE" w:tentative="1">
      <w:start w:val="1"/>
      <w:numFmt w:val="bullet"/>
      <w:lvlText w:val="o"/>
      <w:lvlJc w:val="left"/>
      <w:pPr>
        <w:ind w:left="5760" w:hanging="360"/>
      </w:pPr>
      <w:rPr>
        <w:rFonts w:ascii="Courier New" w:hAnsi="Courier New" w:cs="Courier New" w:hint="default"/>
      </w:rPr>
    </w:lvl>
    <w:lvl w:ilvl="8" w:tplc="98E06A08" w:tentative="1">
      <w:start w:val="1"/>
      <w:numFmt w:val="bullet"/>
      <w:lvlText w:val=""/>
      <w:lvlJc w:val="left"/>
      <w:pPr>
        <w:ind w:left="6480" w:hanging="360"/>
      </w:pPr>
      <w:rPr>
        <w:rFonts w:ascii="Wingdings" w:hAnsi="Wingdings" w:hint="default"/>
      </w:rPr>
    </w:lvl>
  </w:abstractNum>
  <w:abstractNum w:abstractNumId="1">
    <w:nsid w:val="58A74BE9"/>
    <w:multiLevelType w:val="hybridMultilevel"/>
    <w:tmpl w:val="D904F37E"/>
    <w:lvl w:ilvl="0" w:tplc="36FCF220">
      <w:start w:val="1"/>
      <w:numFmt w:val="bullet"/>
      <w:lvlText w:val=""/>
      <w:lvlJc w:val="left"/>
      <w:pPr>
        <w:ind w:left="720" w:hanging="360"/>
      </w:pPr>
      <w:rPr>
        <w:rFonts w:ascii="Wingdings" w:hAnsi="Wingdings" w:hint="default"/>
      </w:rPr>
    </w:lvl>
    <w:lvl w:ilvl="1" w:tplc="80FE10A6" w:tentative="1">
      <w:start w:val="1"/>
      <w:numFmt w:val="bullet"/>
      <w:lvlText w:val="o"/>
      <w:lvlJc w:val="left"/>
      <w:pPr>
        <w:ind w:left="1440" w:hanging="360"/>
      </w:pPr>
      <w:rPr>
        <w:rFonts w:ascii="Courier New" w:hAnsi="Courier New" w:cs="Courier New" w:hint="default"/>
      </w:rPr>
    </w:lvl>
    <w:lvl w:ilvl="2" w:tplc="F5D45A5A" w:tentative="1">
      <w:start w:val="1"/>
      <w:numFmt w:val="bullet"/>
      <w:lvlText w:val=""/>
      <w:lvlJc w:val="left"/>
      <w:pPr>
        <w:ind w:left="2160" w:hanging="360"/>
      </w:pPr>
      <w:rPr>
        <w:rFonts w:ascii="Wingdings" w:hAnsi="Wingdings" w:hint="default"/>
      </w:rPr>
    </w:lvl>
    <w:lvl w:ilvl="3" w:tplc="B1C0C976" w:tentative="1">
      <w:start w:val="1"/>
      <w:numFmt w:val="bullet"/>
      <w:lvlText w:val=""/>
      <w:lvlJc w:val="left"/>
      <w:pPr>
        <w:ind w:left="2880" w:hanging="360"/>
      </w:pPr>
      <w:rPr>
        <w:rFonts w:ascii="Symbol" w:hAnsi="Symbol" w:hint="default"/>
      </w:rPr>
    </w:lvl>
    <w:lvl w:ilvl="4" w:tplc="303A8316" w:tentative="1">
      <w:start w:val="1"/>
      <w:numFmt w:val="bullet"/>
      <w:lvlText w:val="o"/>
      <w:lvlJc w:val="left"/>
      <w:pPr>
        <w:ind w:left="3600" w:hanging="360"/>
      </w:pPr>
      <w:rPr>
        <w:rFonts w:ascii="Courier New" w:hAnsi="Courier New" w:cs="Courier New" w:hint="default"/>
      </w:rPr>
    </w:lvl>
    <w:lvl w:ilvl="5" w:tplc="528E9E08" w:tentative="1">
      <w:start w:val="1"/>
      <w:numFmt w:val="bullet"/>
      <w:lvlText w:val=""/>
      <w:lvlJc w:val="left"/>
      <w:pPr>
        <w:ind w:left="4320" w:hanging="360"/>
      </w:pPr>
      <w:rPr>
        <w:rFonts w:ascii="Wingdings" w:hAnsi="Wingdings" w:hint="default"/>
      </w:rPr>
    </w:lvl>
    <w:lvl w:ilvl="6" w:tplc="06A06106" w:tentative="1">
      <w:start w:val="1"/>
      <w:numFmt w:val="bullet"/>
      <w:lvlText w:val=""/>
      <w:lvlJc w:val="left"/>
      <w:pPr>
        <w:ind w:left="5040" w:hanging="360"/>
      </w:pPr>
      <w:rPr>
        <w:rFonts w:ascii="Symbol" w:hAnsi="Symbol" w:hint="default"/>
      </w:rPr>
    </w:lvl>
    <w:lvl w:ilvl="7" w:tplc="8E28FBE2" w:tentative="1">
      <w:start w:val="1"/>
      <w:numFmt w:val="bullet"/>
      <w:lvlText w:val="o"/>
      <w:lvlJc w:val="left"/>
      <w:pPr>
        <w:ind w:left="5760" w:hanging="360"/>
      </w:pPr>
      <w:rPr>
        <w:rFonts w:ascii="Courier New" w:hAnsi="Courier New" w:cs="Courier New" w:hint="default"/>
      </w:rPr>
    </w:lvl>
    <w:lvl w:ilvl="8" w:tplc="A794696A" w:tentative="1">
      <w:start w:val="1"/>
      <w:numFmt w:val="bullet"/>
      <w:lvlText w:val=""/>
      <w:lvlJc w:val="left"/>
      <w:pPr>
        <w:ind w:left="6480" w:hanging="360"/>
      </w:pPr>
      <w:rPr>
        <w:rFonts w:ascii="Wingdings" w:hAnsi="Wingdings" w:hint="default"/>
      </w:rPr>
    </w:lvl>
  </w:abstractNum>
  <w:abstractNum w:abstractNumId="2">
    <w:nsid w:val="6F112B2D"/>
    <w:multiLevelType w:val="hybridMultilevel"/>
    <w:tmpl w:val="2C0C1CC6"/>
    <w:lvl w:ilvl="0" w:tplc="9D14B41C">
      <w:start w:val="1"/>
      <w:numFmt w:val="bullet"/>
      <w:lvlText w:val=""/>
      <w:lvlJc w:val="left"/>
      <w:pPr>
        <w:ind w:left="720" w:hanging="360"/>
      </w:pPr>
      <w:rPr>
        <w:rFonts w:ascii="Symbol" w:hAnsi="Symbol" w:hint="default"/>
      </w:rPr>
    </w:lvl>
    <w:lvl w:ilvl="1" w:tplc="0504BC3E" w:tentative="1">
      <w:start w:val="1"/>
      <w:numFmt w:val="bullet"/>
      <w:lvlText w:val="o"/>
      <w:lvlJc w:val="left"/>
      <w:pPr>
        <w:ind w:left="1440" w:hanging="360"/>
      </w:pPr>
      <w:rPr>
        <w:rFonts w:ascii="Courier New" w:hAnsi="Courier New" w:cs="Courier New" w:hint="default"/>
      </w:rPr>
    </w:lvl>
    <w:lvl w:ilvl="2" w:tplc="298670A6" w:tentative="1">
      <w:start w:val="1"/>
      <w:numFmt w:val="bullet"/>
      <w:lvlText w:val=""/>
      <w:lvlJc w:val="left"/>
      <w:pPr>
        <w:ind w:left="2160" w:hanging="360"/>
      </w:pPr>
      <w:rPr>
        <w:rFonts w:ascii="Wingdings" w:hAnsi="Wingdings" w:hint="default"/>
      </w:rPr>
    </w:lvl>
    <w:lvl w:ilvl="3" w:tplc="2AC2DA74" w:tentative="1">
      <w:start w:val="1"/>
      <w:numFmt w:val="bullet"/>
      <w:lvlText w:val=""/>
      <w:lvlJc w:val="left"/>
      <w:pPr>
        <w:ind w:left="2880" w:hanging="360"/>
      </w:pPr>
      <w:rPr>
        <w:rFonts w:ascii="Symbol" w:hAnsi="Symbol" w:hint="default"/>
      </w:rPr>
    </w:lvl>
    <w:lvl w:ilvl="4" w:tplc="22F0A73C" w:tentative="1">
      <w:start w:val="1"/>
      <w:numFmt w:val="bullet"/>
      <w:lvlText w:val="o"/>
      <w:lvlJc w:val="left"/>
      <w:pPr>
        <w:ind w:left="3600" w:hanging="360"/>
      </w:pPr>
      <w:rPr>
        <w:rFonts w:ascii="Courier New" w:hAnsi="Courier New" w:cs="Courier New" w:hint="default"/>
      </w:rPr>
    </w:lvl>
    <w:lvl w:ilvl="5" w:tplc="38A0D4E6" w:tentative="1">
      <w:start w:val="1"/>
      <w:numFmt w:val="bullet"/>
      <w:lvlText w:val=""/>
      <w:lvlJc w:val="left"/>
      <w:pPr>
        <w:ind w:left="4320" w:hanging="360"/>
      </w:pPr>
      <w:rPr>
        <w:rFonts w:ascii="Wingdings" w:hAnsi="Wingdings" w:hint="default"/>
      </w:rPr>
    </w:lvl>
    <w:lvl w:ilvl="6" w:tplc="216A5D02" w:tentative="1">
      <w:start w:val="1"/>
      <w:numFmt w:val="bullet"/>
      <w:lvlText w:val=""/>
      <w:lvlJc w:val="left"/>
      <w:pPr>
        <w:ind w:left="5040" w:hanging="360"/>
      </w:pPr>
      <w:rPr>
        <w:rFonts w:ascii="Symbol" w:hAnsi="Symbol" w:hint="default"/>
      </w:rPr>
    </w:lvl>
    <w:lvl w:ilvl="7" w:tplc="99F86706" w:tentative="1">
      <w:start w:val="1"/>
      <w:numFmt w:val="bullet"/>
      <w:lvlText w:val="o"/>
      <w:lvlJc w:val="left"/>
      <w:pPr>
        <w:ind w:left="5760" w:hanging="360"/>
      </w:pPr>
      <w:rPr>
        <w:rFonts w:ascii="Courier New" w:hAnsi="Courier New" w:cs="Courier New" w:hint="default"/>
      </w:rPr>
    </w:lvl>
    <w:lvl w:ilvl="8" w:tplc="C2826710"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45F89"/>
    <w:rsid w:val="000521D1"/>
    <w:rsid w:val="0008177B"/>
    <w:rsid w:val="00086FDE"/>
    <w:rsid w:val="000B30C1"/>
    <w:rsid w:val="00102F66"/>
    <w:rsid w:val="00141074"/>
    <w:rsid w:val="00187C02"/>
    <w:rsid w:val="001A7A77"/>
    <w:rsid w:val="0023736C"/>
    <w:rsid w:val="00267851"/>
    <w:rsid w:val="00271F3A"/>
    <w:rsid w:val="002777E7"/>
    <w:rsid w:val="0029629E"/>
    <w:rsid w:val="002C01EB"/>
    <w:rsid w:val="003C2B45"/>
    <w:rsid w:val="00416BCB"/>
    <w:rsid w:val="00471063"/>
    <w:rsid w:val="00473F69"/>
    <w:rsid w:val="004D4892"/>
    <w:rsid w:val="00550EFD"/>
    <w:rsid w:val="00593FCD"/>
    <w:rsid w:val="005A1A77"/>
    <w:rsid w:val="005B734B"/>
    <w:rsid w:val="005C20F1"/>
    <w:rsid w:val="005C5628"/>
    <w:rsid w:val="006D4BDA"/>
    <w:rsid w:val="006F225E"/>
    <w:rsid w:val="00765309"/>
    <w:rsid w:val="007C1C60"/>
    <w:rsid w:val="00812A71"/>
    <w:rsid w:val="008203F6"/>
    <w:rsid w:val="00821817"/>
    <w:rsid w:val="00850693"/>
    <w:rsid w:val="00860767"/>
    <w:rsid w:val="008A6D60"/>
    <w:rsid w:val="008B3B75"/>
    <w:rsid w:val="00923802"/>
    <w:rsid w:val="00941495"/>
    <w:rsid w:val="00997E30"/>
    <w:rsid w:val="009F5BB9"/>
    <w:rsid w:val="00A4374D"/>
    <w:rsid w:val="00A61F80"/>
    <w:rsid w:val="00B0585C"/>
    <w:rsid w:val="00B0782F"/>
    <w:rsid w:val="00B22BC7"/>
    <w:rsid w:val="00B405F9"/>
    <w:rsid w:val="00B73412"/>
    <w:rsid w:val="00BC6300"/>
    <w:rsid w:val="00C5356B"/>
    <w:rsid w:val="00C74D28"/>
    <w:rsid w:val="00C75C92"/>
    <w:rsid w:val="00C8278A"/>
    <w:rsid w:val="00C91686"/>
    <w:rsid w:val="00CA2688"/>
    <w:rsid w:val="00CB3058"/>
    <w:rsid w:val="00CF0A51"/>
    <w:rsid w:val="00D11E14"/>
    <w:rsid w:val="00D5076D"/>
    <w:rsid w:val="00D5779E"/>
    <w:rsid w:val="00D74986"/>
    <w:rsid w:val="00D923BB"/>
    <w:rsid w:val="00DB4122"/>
    <w:rsid w:val="00DC1A0D"/>
    <w:rsid w:val="00E164BD"/>
    <w:rsid w:val="00E63809"/>
    <w:rsid w:val="00EC4FB0"/>
    <w:rsid w:val="00ED147F"/>
    <w:rsid w:val="00EF1641"/>
    <w:rsid w:val="00F42017"/>
    <w:rsid w:val="00F55FC0"/>
    <w:rsid w:val="00FD44BA"/>
    <w:rsid w:val="00FE0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A58E2A-79E9-4D2A-8D56-310691286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0521D1"/>
    <w:pPr>
      <w:ind w:left="720"/>
      <w:contextualSpacing/>
    </w:pPr>
  </w:style>
  <w:style w:type="paragraph" w:styleId="Bibliography">
    <w:name w:val="Bibliography"/>
    <w:basedOn w:val="Normal"/>
    <w:next w:val="Normal"/>
    <w:uiPriority w:val="37"/>
    <w:semiHidden/>
    <w:unhideWhenUsed/>
    <w:rsid w:val="00FD44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A4B1C-7A77-43F8-8B2D-17F4568CB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844</Words>
  <Characters>4816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5649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SH.NZ</dc:creator>
  <cp:lastModifiedBy>SH.NZ</cp:lastModifiedBy>
  <cp:revision>4</cp:revision>
  <dcterms:created xsi:type="dcterms:W3CDTF">2019-09-13T07:22:00Z</dcterms:created>
  <dcterms:modified xsi:type="dcterms:W3CDTF">2019-09-13T09:44:00Z</dcterms:modified>
</cp:coreProperties>
</file>