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D757E0" w:rsidRDefault="002A2A03"/>
    <w:p w:rsidR="002A2A03" w:rsidRPr="00D757E0" w:rsidRDefault="002A2A03" w:rsidP="001A0A79">
      <w:pPr>
        <w:ind w:firstLine="0"/>
      </w:pPr>
    </w:p>
    <w:p w:rsidR="002A2A03" w:rsidRPr="00D757E0" w:rsidRDefault="002A2A03"/>
    <w:p w:rsidR="002A2A03" w:rsidRPr="00D757E0" w:rsidRDefault="002A2A03"/>
    <w:p w:rsidR="002A2A03" w:rsidRPr="00D757E0" w:rsidRDefault="002A2A03"/>
    <w:p w:rsidR="005A406E" w:rsidRDefault="005A406E" w:rsidP="00265E54">
      <w:pPr>
        <w:jc w:val="center"/>
      </w:pPr>
      <w:r>
        <w:t xml:space="preserve">Discussion </w:t>
      </w:r>
    </w:p>
    <w:p w:rsidR="002A2A03" w:rsidRPr="00D757E0" w:rsidRDefault="004C54CD" w:rsidP="00265E54">
      <w:pPr>
        <w:jc w:val="center"/>
      </w:pPr>
      <w:r w:rsidRPr="00D757E0">
        <w:t xml:space="preserve">Your Name </w:t>
      </w:r>
      <w:r w:rsidR="002A2A03" w:rsidRPr="00D757E0">
        <w:t>(First M. Last)</w:t>
      </w:r>
    </w:p>
    <w:p w:rsidR="002A2A03" w:rsidRPr="00D757E0" w:rsidRDefault="002A2A03">
      <w:pPr>
        <w:jc w:val="center"/>
      </w:pPr>
      <w:r w:rsidRPr="00D757E0">
        <w:t>School or Institution Name (University at Place or Town, State)</w:t>
      </w: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bookmarkStart w:id="0" w:name="_GoBack"/>
      <w:bookmarkEnd w:id="0"/>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5C1095" w:rsidRPr="00D757E0" w:rsidRDefault="00B24E67" w:rsidP="005C1095">
      <w:pPr>
        <w:jc w:val="both"/>
      </w:pPr>
      <w:r w:rsidRPr="00D757E0">
        <w:t>.</w:t>
      </w:r>
    </w:p>
    <w:p w:rsidR="005A406E" w:rsidRPr="005B2C15" w:rsidRDefault="005A406E" w:rsidP="005A406E">
      <w:pPr>
        <w:jc w:val="center"/>
        <w:rPr>
          <w:b/>
        </w:rPr>
      </w:pPr>
      <w:r>
        <w:rPr>
          <w:b/>
        </w:rPr>
        <w:lastRenderedPageBreak/>
        <w:t>Most common concomitant problem</w:t>
      </w:r>
    </w:p>
    <w:p w:rsidR="005A406E" w:rsidRPr="005B2C15" w:rsidRDefault="005A406E" w:rsidP="005A406E">
      <w:pPr>
        <w:ind w:firstLine="0"/>
        <w:jc w:val="both"/>
      </w:pPr>
      <w:r>
        <w:tab/>
      </w:r>
      <w:r w:rsidRPr="005B2C15">
        <w:t>Being one who has been serving to the Africa</w:t>
      </w:r>
      <w:r w:rsidR="0010018A">
        <w:t>n</w:t>
      </w:r>
      <w:r w:rsidRPr="005B2C15">
        <w:t xml:space="preserve"> population, I came to know about one of the most common concomitant problems</w:t>
      </w:r>
      <w:r w:rsidR="0010018A">
        <w:t xml:space="preserve"> of this population </w:t>
      </w:r>
      <w:r w:rsidRPr="005B2C15">
        <w:t xml:space="preserve">that is </w:t>
      </w:r>
      <w:r w:rsidRPr="0010018A">
        <w:rPr>
          <w:b/>
        </w:rPr>
        <w:t>malnutrition</w:t>
      </w:r>
      <w:r w:rsidRPr="005B2C15">
        <w:t>. This fact cannot be denied that Africans are the main</w:t>
      </w:r>
      <w:r w:rsidR="0010018A">
        <w:t xml:space="preserve"> victims who</w:t>
      </w:r>
      <w:r w:rsidRPr="005B2C15">
        <w:t xml:space="preserve"> are suffering from the health issues that are mainly because of the lack of sufficient</w:t>
      </w:r>
      <w:r w:rsidR="0010018A">
        <w:t xml:space="preserve"> food for this</w:t>
      </w:r>
      <w:r w:rsidRPr="005B2C15">
        <w:t xml:space="preserve"> population</w:t>
      </w:r>
      <w:r>
        <w:t xml:space="preserve"> (</w:t>
      </w:r>
      <w:r w:rsidRPr="005B2C15">
        <w:rPr>
          <w:color w:val="222222"/>
          <w:shd w:val="clear" w:color="auto" w:fill="FFFFFF"/>
        </w:rPr>
        <w:t>Annan,</w:t>
      </w:r>
      <w:r>
        <w:rPr>
          <w:color w:val="222222"/>
          <w:shd w:val="clear" w:color="auto" w:fill="FFFFFF"/>
        </w:rPr>
        <w:t>et,al,2018</w:t>
      </w:r>
      <w:r>
        <w:t>)</w:t>
      </w:r>
      <w:r w:rsidRPr="005B2C15">
        <w:t>. Reports and res</w:t>
      </w:r>
      <w:r w:rsidR="0010018A">
        <w:t>earches are pointing towards</w:t>
      </w:r>
      <w:r w:rsidRPr="005B2C15">
        <w:t xml:space="preserve"> more severe conditions that may attack this population where numbers of deaths are increasing rapidly because of malnutrition. Especially children are the main victims who are at risk.</w:t>
      </w:r>
    </w:p>
    <w:p w:rsidR="005A406E" w:rsidRDefault="0010018A" w:rsidP="005A406E">
      <w:pPr>
        <w:jc w:val="both"/>
      </w:pPr>
      <w:r>
        <w:t xml:space="preserve">Many </w:t>
      </w:r>
      <w:r w:rsidR="005A406E" w:rsidRPr="005B2C15">
        <w:t>research</w:t>
      </w:r>
      <w:r>
        <w:t>es</w:t>
      </w:r>
      <w:r w:rsidR="005A406E" w:rsidRPr="005B2C15">
        <w:t xml:space="preserve"> have</w:t>
      </w:r>
      <w:r>
        <w:t xml:space="preserve"> been done and it</w:t>
      </w:r>
      <w:r w:rsidR="005A406E" w:rsidRPr="005B2C15">
        <w:t xml:space="preserve"> was found that Africa is the only continent </w:t>
      </w:r>
      <w:r>
        <w:t>that is still suffering from this</w:t>
      </w:r>
      <w:r w:rsidR="005A406E" w:rsidRPr="005B2C15">
        <w:t xml:space="preserve"> issue of malnutrition at such a terrible level. This</w:t>
      </w:r>
      <w:r>
        <w:t xml:space="preserve"> thing could be easily relate</w:t>
      </w:r>
      <w:r w:rsidR="005A406E" w:rsidRPr="005B2C15">
        <w:t xml:space="preserve"> that it becomes quite </w:t>
      </w:r>
      <w:r>
        <w:t>natural to be a victim of</w:t>
      </w:r>
      <w:r w:rsidR="005A406E" w:rsidRPr="005B2C15">
        <w:t xml:space="preserve"> nutritional deficiency when one would be belonging to a land where food is hardly available</w:t>
      </w:r>
      <w:r w:rsidR="005A406E">
        <w:t xml:space="preserve"> (</w:t>
      </w:r>
      <w:r w:rsidR="005A406E" w:rsidRPr="005B2C15">
        <w:rPr>
          <w:color w:val="222222"/>
          <w:shd w:val="clear" w:color="auto" w:fill="FFFFFF"/>
        </w:rPr>
        <w:t>Sarma,</w:t>
      </w:r>
      <w:r w:rsidR="005A406E">
        <w:rPr>
          <w:color w:val="222222"/>
          <w:shd w:val="clear" w:color="auto" w:fill="FFFFFF"/>
        </w:rPr>
        <w:t>et,al,2018</w:t>
      </w:r>
      <w:r w:rsidR="005A406E">
        <w:t>)</w:t>
      </w:r>
      <w:r w:rsidR="005A406E" w:rsidRPr="005B2C15">
        <w:t xml:space="preserve">. Malnutrition is the main issue that the Africans are facing nowadays as this land most of the time deal with the famines. Another major reason for the concomitant problem is that a greater number of the people are </w:t>
      </w:r>
      <w:r>
        <w:t>livi</w:t>
      </w:r>
      <w:r w:rsidR="005A406E" w:rsidRPr="005B2C15">
        <w:t>ng in this continent. Malnutrit</w:t>
      </w:r>
      <w:r>
        <w:t xml:space="preserve">ion </w:t>
      </w:r>
      <w:r w:rsidR="005A406E" w:rsidRPr="005B2C15">
        <w:t xml:space="preserve">is being there </w:t>
      </w:r>
      <w:r>
        <w:t xml:space="preserve">in this area </w:t>
      </w:r>
      <w:r w:rsidR="005A406E" w:rsidRPr="005B2C15">
        <w:t>for long and still, the condition is not satisfactory. According to the research</w:t>
      </w:r>
      <w:r>
        <w:t>ers</w:t>
      </w:r>
      <w:r w:rsidR="005A406E" w:rsidRPr="005B2C15">
        <w:t xml:space="preserve">, this condition of malnutrition is going to stay there as </w:t>
      </w:r>
      <w:r>
        <w:t>the real issue is still there</w:t>
      </w:r>
      <w:r w:rsidR="005A406E" w:rsidRPr="005B2C15">
        <w:t xml:space="preserve"> that</w:t>
      </w:r>
      <w:r>
        <w:t xml:space="preserve"> has become a</w:t>
      </w:r>
      <w:r w:rsidR="005A406E" w:rsidRPr="005B2C15">
        <w:t xml:space="preserve"> root cause of this concomitant issue. </w:t>
      </w:r>
      <w:r>
        <w:t>Additional problems</w:t>
      </w:r>
      <w:r w:rsidR="005A406E" w:rsidRPr="005B2C15">
        <w:t xml:space="preserve"> that </w:t>
      </w:r>
      <w:r>
        <w:t xml:space="preserve">arose </w:t>
      </w:r>
      <w:r w:rsidR="005A406E" w:rsidRPr="005B2C15">
        <w:t xml:space="preserve">because of this issue of malnutrition are an increased rate of mortality, illness, lost productivity and absenteeism. So as a whole, it could be said that the African population </w:t>
      </w:r>
      <w:r>
        <w:t>is dealing with one of the severe problems that is because of the</w:t>
      </w:r>
      <w:r w:rsidR="005A406E" w:rsidRPr="005B2C15">
        <w:t xml:space="preserve"> extreme shortage of food and other material</w:t>
      </w:r>
      <w:r>
        <w:t>s that fulfill</w:t>
      </w:r>
      <w:r w:rsidR="005A406E" w:rsidRPr="005B2C15">
        <w:t xml:space="preserve"> the nutritional needs of humans. </w:t>
      </w:r>
    </w:p>
    <w:p w:rsidR="005A406E" w:rsidRDefault="005A406E" w:rsidP="005A406E">
      <w:pPr>
        <w:jc w:val="both"/>
      </w:pPr>
    </w:p>
    <w:p w:rsidR="005A406E" w:rsidRPr="005B2C15" w:rsidRDefault="005A406E" w:rsidP="005A406E">
      <w:pPr>
        <w:jc w:val="both"/>
      </w:pPr>
    </w:p>
    <w:p w:rsidR="005A406E" w:rsidRPr="00D757E0" w:rsidRDefault="005A406E" w:rsidP="005A406E">
      <w:pPr>
        <w:jc w:val="center"/>
      </w:pPr>
      <w:r w:rsidRPr="005B2C15">
        <w:lastRenderedPageBreak/>
        <w:t>References:</w:t>
      </w:r>
    </w:p>
    <w:p w:rsidR="005A406E" w:rsidRPr="005B2C15" w:rsidRDefault="005A406E" w:rsidP="005A406E">
      <w:pPr>
        <w:ind w:left="720" w:hanging="720"/>
        <w:jc w:val="both"/>
      </w:pPr>
      <w:r w:rsidRPr="005B2C15">
        <w:rPr>
          <w:color w:val="222222"/>
          <w:shd w:val="clear" w:color="auto" w:fill="FFFFFF"/>
        </w:rPr>
        <w:t>Annan, K. (2018). Data can help to end malnutrition across Africa. </w:t>
      </w:r>
      <w:r w:rsidRPr="005B2C15">
        <w:rPr>
          <w:i/>
          <w:iCs/>
          <w:color w:val="222222"/>
          <w:shd w:val="clear" w:color="auto" w:fill="FFFFFF"/>
        </w:rPr>
        <w:t>Nature</w:t>
      </w:r>
      <w:r w:rsidRPr="005B2C15">
        <w:rPr>
          <w:color w:val="222222"/>
          <w:shd w:val="clear" w:color="auto" w:fill="FFFFFF"/>
        </w:rPr>
        <w:t>, </w:t>
      </w:r>
      <w:r w:rsidRPr="005B2C15">
        <w:rPr>
          <w:i/>
          <w:iCs/>
          <w:color w:val="222222"/>
          <w:shd w:val="clear" w:color="auto" w:fill="FFFFFF"/>
        </w:rPr>
        <w:t>555</w:t>
      </w:r>
      <w:r w:rsidRPr="005B2C15">
        <w:rPr>
          <w:color w:val="222222"/>
          <w:shd w:val="clear" w:color="auto" w:fill="FFFFFF"/>
        </w:rPr>
        <w:t>(7694).</w:t>
      </w:r>
    </w:p>
    <w:p w:rsidR="005A406E" w:rsidRPr="005B2C15" w:rsidRDefault="005A406E" w:rsidP="005A406E">
      <w:pPr>
        <w:ind w:left="720" w:hanging="720"/>
        <w:jc w:val="both"/>
      </w:pPr>
      <w:r w:rsidRPr="005B2C15">
        <w:rPr>
          <w:color w:val="222222"/>
          <w:shd w:val="clear" w:color="auto" w:fill="FFFFFF"/>
        </w:rPr>
        <w:t>Sarma, S., Nemser, B., Cole-Lewis, H., Kaonga, N., Negin, J., Namakula, P., ... &amp; Kanter, A. S. (2018). Effectiveness of SMS Technology on Timely Community Health Worker Follow-Up for Childhood Malnutrition: A Retrospective Cohort Study in sub-Saharan Africa. </w:t>
      </w:r>
      <w:r w:rsidRPr="005B2C15">
        <w:rPr>
          <w:i/>
          <w:iCs/>
          <w:color w:val="222222"/>
          <w:shd w:val="clear" w:color="auto" w:fill="FFFFFF"/>
        </w:rPr>
        <w:t>Global Health: Science and Practice</w:t>
      </w:r>
      <w:r w:rsidRPr="005B2C15">
        <w:rPr>
          <w:color w:val="222222"/>
          <w:shd w:val="clear" w:color="auto" w:fill="FFFFFF"/>
        </w:rPr>
        <w:t>, </w:t>
      </w:r>
      <w:r w:rsidRPr="005B2C15">
        <w:rPr>
          <w:i/>
          <w:iCs/>
          <w:color w:val="222222"/>
          <w:shd w:val="clear" w:color="auto" w:fill="FFFFFF"/>
        </w:rPr>
        <w:t>6</w:t>
      </w:r>
      <w:r w:rsidRPr="005B2C15">
        <w:rPr>
          <w:color w:val="222222"/>
          <w:shd w:val="clear" w:color="auto" w:fill="FFFFFF"/>
        </w:rPr>
        <w:t>(2), 345-355.</w:t>
      </w:r>
    </w:p>
    <w:sectPr w:rsidR="005A406E" w:rsidRPr="005B2C15">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BC" w:rsidRDefault="003F29BC">
      <w:pPr>
        <w:spacing w:line="240" w:lineRule="auto"/>
      </w:pPr>
      <w:r>
        <w:separator/>
      </w:r>
    </w:p>
  </w:endnote>
  <w:endnote w:type="continuationSeparator" w:id="0">
    <w:p w:rsidR="003F29BC" w:rsidRDefault="003F2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BC" w:rsidRDefault="003F29BC">
      <w:pPr>
        <w:spacing w:line="240" w:lineRule="auto"/>
      </w:pPr>
      <w:r>
        <w:separator/>
      </w:r>
    </w:p>
  </w:footnote>
  <w:footnote w:type="continuationSeparator" w:id="0">
    <w:p w:rsidR="003F29BC" w:rsidRDefault="003F29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18A">
      <w:rPr>
        <w:rStyle w:val="PageNumber"/>
        <w:noProof/>
      </w:rPr>
      <w:t>3</w:t>
    </w:r>
    <w:r>
      <w:rPr>
        <w:rStyle w:val="PageNumber"/>
      </w:rPr>
      <w:fldChar w:fldCharType="end"/>
    </w:r>
  </w:p>
  <w:p w:rsidR="002A2A03" w:rsidRDefault="005A406E">
    <w:pPr>
      <w:pStyle w:val="Header"/>
      <w:ind w:right="360" w:firstLine="0"/>
    </w:pPr>
    <w:r>
      <w:t>ADDICTION, TREATMENT</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18A">
      <w:rPr>
        <w:rStyle w:val="PageNumber"/>
        <w:noProof/>
      </w:rPr>
      <w:t>1</w:t>
    </w:r>
    <w:r>
      <w:rPr>
        <w:rStyle w:val="PageNumber"/>
      </w:rPr>
      <w:fldChar w:fldCharType="end"/>
    </w:r>
  </w:p>
  <w:p w:rsidR="002A2A03" w:rsidRDefault="002A2A03">
    <w:pPr>
      <w:ind w:right="360" w:firstLine="0"/>
    </w:pPr>
    <w:r>
      <w:t>Running head:</w:t>
    </w:r>
    <w:r w:rsidR="005A406E">
      <w:t xml:space="preserve"> ADDICTION, TREATMENT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10018A"/>
    <w:rsid w:val="001A0A79"/>
    <w:rsid w:val="001B4A36"/>
    <w:rsid w:val="001D3A45"/>
    <w:rsid w:val="00265E54"/>
    <w:rsid w:val="00271AAC"/>
    <w:rsid w:val="0029771D"/>
    <w:rsid w:val="002A2A03"/>
    <w:rsid w:val="002A3941"/>
    <w:rsid w:val="002C69EC"/>
    <w:rsid w:val="002D2EA5"/>
    <w:rsid w:val="00344698"/>
    <w:rsid w:val="00345AD6"/>
    <w:rsid w:val="00382F9F"/>
    <w:rsid w:val="00392436"/>
    <w:rsid w:val="003D7474"/>
    <w:rsid w:val="003F29BC"/>
    <w:rsid w:val="004239BE"/>
    <w:rsid w:val="00495E9A"/>
    <w:rsid w:val="004C54CD"/>
    <w:rsid w:val="00562CB4"/>
    <w:rsid w:val="005A406E"/>
    <w:rsid w:val="005C1095"/>
    <w:rsid w:val="005F3754"/>
    <w:rsid w:val="006275E0"/>
    <w:rsid w:val="00652557"/>
    <w:rsid w:val="00702F0E"/>
    <w:rsid w:val="00771985"/>
    <w:rsid w:val="007D14DF"/>
    <w:rsid w:val="00875E8E"/>
    <w:rsid w:val="0087671C"/>
    <w:rsid w:val="008E592C"/>
    <w:rsid w:val="00902C36"/>
    <w:rsid w:val="00950C50"/>
    <w:rsid w:val="009578E2"/>
    <w:rsid w:val="00A74FAC"/>
    <w:rsid w:val="00AA196F"/>
    <w:rsid w:val="00B24E67"/>
    <w:rsid w:val="00BE6C53"/>
    <w:rsid w:val="00C26F82"/>
    <w:rsid w:val="00C57809"/>
    <w:rsid w:val="00C67138"/>
    <w:rsid w:val="00C70FEF"/>
    <w:rsid w:val="00C738E1"/>
    <w:rsid w:val="00C75CF2"/>
    <w:rsid w:val="00C76733"/>
    <w:rsid w:val="00CA1DED"/>
    <w:rsid w:val="00CC6ADD"/>
    <w:rsid w:val="00CD2BCD"/>
    <w:rsid w:val="00CF29F0"/>
    <w:rsid w:val="00D757E0"/>
    <w:rsid w:val="00D823E7"/>
    <w:rsid w:val="00DA0BDA"/>
    <w:rsid w:val="00DE3467"/>
    <w:rsid w:val="00E425B4"/>
    <w:rsid w:val="00E473A7"/>
    <w:rsid w:val="00F54BC6"/>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2389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2019-04-17T17:16:00Z</dcterms:created>
  <dcterms:modified xsi:type="dcterms:W3CDTF">2019-04-17T17:16:00Z</dcterms:modified>
</cp:coreProperties>
</file>