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08177B" w:rsidP="00232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E070F5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43">
        <w:rPr>
          <w:rFonts w:ascii="Times New Roman" w:hAnsi="Times New Roman" w:cs="Times New Roman"/>
          <w:sz w:val="24"/>
          <w:szCs w:val="24"/>
        </w:rPr>
        <w:t>Complex Sleep Apnea Syndrome</w:t>
      </w:r>
    </w:p>
    <w:p w:rsidR="00AF0643" w:rsidRPr="00232691" w:rsidRDefault="00AF0643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32691" w:rsidRDefault="00E070F5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69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232691">
        <w:rPr>
          <w:rFonts w:ascii="Times New Roman" w:hAnsi="Times New Roman" w:cs="Times New Roman"/>
          <w:sz w:val="24"/>
          <w:szCs w:val="24"/>
        </w:rPr>
        <w:t>Writer</w:t>
      </w:r>
      <w:r w:rsidRPr="00232691">
        <w:rPr>
          <w:rFonts w:ascii="Times New Roman" w:hAnsi="Times New Roman" w:cs="Times New Roman"/>
          <w:sz w:val="24"/>
          <w:szCs w:val="24"/>
        </w:rPr>
        <w:t>]</w:t>
      </w:r>
    </w:p>
    <w:p w:rsidR="0008177B" w:rsidRPr="00232691" w:rsidRDefault="00E070F5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69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232691">
        <w:rPr>
          <w:rFonts w:ascii="Times New Roman" w:hAnsi="Times New Roman" w:cs="Times New Roman"/>
          <w:sz w:val="24"/>
          <w:szCs w:val="24"/>
        </w:rPr>
        <w:t>Institution</w:t>
      </w:r>
      <w:r w:rsidRPr="00232691">
        <w:rPr>
          <w:rFonts w:ascii="Times New Roman" w:hAnsi="Times New Roman" w:cs="Times New Roman"/>
          <w:sz w:val="24"/>
          <w:szCs w:val="24"/>
        </w:rPr>
        <w:t>]</w:t>
      </w:r>
    </w:p>
    <w:p w:rsidR="00A106AF" w:rsidRPr="00232691" w:rsidRDefault="00A106AF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232691" w:rsidRDefault="00A106AF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232691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E070F5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43">
        <w:rPr>
          <w:rFonts w:ascii="Times New Roman" w:hAnsi="Times New Roman" w:cs="Times New Roman"/>
          <w:sz w:val="24"/>
          <w:szCs w:val="24"/>
        </w:rPr>
        <w:lastRenderedPageBreak/>
        <w:t>Complex Sleep Apnea Syndrome</w:t>
      </w:r>
    </w:p>
    <w:p w:rsidR="00BC34B5" w:rsidRDefault="00BC34B5" w:rsidP="00BC34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34B5" w:rsidRPr="00BC34B5" w:rsidRDefault="00E070F5" w:rsidP="00BC34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34B5">
        <w:rPr>
          <w:rFonts w:ascii="Times New Roman" w:hAnsi="Times New Roman" w:cs="Times New Roman"/>
          <w:sz w:val="24"/>
          <w:szCs w:val="24"/>
        </w:rPr>
        <w:t>Describe what the article is about – paragraph or two</w:t>
      </w:r>
    </w:p>
    <w:p w:rsidR="00BC34B5" w:rsidRDefault="00E070F5" w:rsidP="00BC34B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Complex Sleep Apnea Syndrome </w:t>
      </w:r>
      <w:r>
        <w:rPr>
          <w:rFonts w:ascii="Times New Roman" w:hAnsi="Times New Roman" w:cs="Times New Roman"/>
          <w:sz w:val="24"/>
          <w:szCs w:val="24"/>
        </w:rPr>
        <w:t>disorder characterizes a form of breathing reluctance which occurs while a person is sleeping</w:t>
      </w:r>
      <w:r w:rsidR="00F9347D">
        <w:rPr>
          <w:rFonts w:ascii="Times New Roman" w:hAnsi="Times New Roman" w:cs="Times New Roman"/>
          <w:sz w:val="24"/>
          <w:szCs w:val="24"/>
        </w:rPr>
        <w:t xml:space="preserve"> (</w:t>
      </w:r>
      <w:r w:rsidR="00F9347D" w:rsidRPr="00F93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</w:t>
      </w:r>
      <w:r w:rsidR="00F93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2013)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This syndrome becomes an obstruction in the patient’s airway which causes </w:t>
      </w:r>
      <w:r>
        <w:rPr>
          <w:rFonts w:ascii="Times New Roman" w:hAnsi="Times New Roman" w:cs="Times New Roman"/>
          <w:sz w:val="24"/>
          <w:szCs w:val="24"/>
        </w:rPr>
        <w:t>them difficulty in the breathing process while asleep. Its clinical significance exhibits different breathing patterns which often last 4 – 8 weeks but in some cases may require continuous therapies. The article based on this disorder describes its symptom</w:t>
      </w:r>
      <w:r>
        <w:rPr>
          <w:rFonts w:ascii="Times New Roman" w:hAnsi="Times New Roman" w:cs="Times New Roman"/>
          <w:sz w:val="24"/>
          <w:szCs w:val="24"/>
        </w:rPr>
        <w:t>s, mechanisms, limitations, risk factors, prevalence, etc.</w:t>
      </w:r>
    </w:p>
    <w:p w:rsidR="00F26285" w:rsidRPr="00BC34B5" w:rsidRDefault="00F26285" w:rsidP="00BC34B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C34B5" w:rsidRPr="00F26285" w:rsidRDefault="00E070F5" w:rsidP="00BC34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6285">
        <w:rPr>
          <w:rFonts w:ascii="Times New Roman" w:hAnsi="Times New Roman" w:cs="Times New Roman"/>
          <w:sz w:val="24"/>
          <w:szCs w:val="24"/>
        </w:rPr>
        <w:t>What are the strengths and or weaknesses of the article?</w:t>
      </w:r>
    </w:p>
    <w:p w:rsidR="00F26285" w:rsidRDefault="00E070F5" w:rsidP="00F2628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summarizes its strengths by discussing </w:t>
      </w:r>
      <w:r w:rsidR="00174682">
        <w:rPr>
          <w:rFonts w:ascii="Times New Roman" w:hAnsi="Times New Roman" w:cs="Times New Roman"/>
          <w:sz w:val="24"/>
          <w:szCs w:val="24"/>
        </w:rPr>
        <w:t xml:space="preserve">a </w:t>
      </w:r>
      <w:r w:rsidR="00DE5B29">
        <w:rPr>
          <w:rFonts w:ascii="Times New Roman" w:hAnsi="Times New Roman" w:cs="Times New Roman"/>
          <w:sz w:val="24"/>
          <w:szCs w:val="24"/>
        </w:rPr>
        <w:t>preferential</w:t>
      </w:r>
      <w:r w:rsidR="00174682">
        <w:rPr>
          <w:rFonts w:ascii="Times New Roman" w:hAnsi="Times New Roman" w:cs="Times New Roman"/>
          <w:sz w:val="24"/>
          <w:szCs w:val="24"/>
        </w:rPr>
        <w:t xml:space="preserve"> treatment approach. </w:t>
      </w:r>
      <w:r w:rsidR="00DE5B29">
        <w:rPr>
          <w:rFonts w:ascii="Times New Roman" w:hAnsi="Times New Roman" w:cs="Times New Roman"/>
          <w:sz w:val="24"/>
          <w:szCs w:val="24"/>
        </w:rPr>
        <w:t xml:space="preserve">This approach indicates </w:t>
      </w:r>
      <w:r w:rsidR="00787011">
        <w:rPr>
          <w:rFonts w:ascii="Times New Roman" w:hAnsi="Times New Roman" w:cs="Times New Roman"/>
          <w:sz w:val="24"/>
          <w:szCs w:val="24"/>
        </w:rPr>
        <w:t xml:space="preserve">different therapies and treatments such as </w:t>
      </w:r>
      <w:r w:rsidR="008A6425">
        <w:rPr>
          <w:rFonts w:ascii="Times New Roman" w:hAnsi="Times New Roman" w:cs="Times New Roman"/>
          <w:sz w:val="24"/>
          <w:szCs w:val="24"/>
        </w:rPr>
        <w:t>tracheostomy</w:t>
      </w:r>
      <w:r w:rsidR="00787011">
        <w:rPr>
          <w:rFonts w:ascii="Times New Roman" w:hAnsi="Times New Roman" w:cs="Times New Roman"/>
          <w:sz w:val="24"/>
          <w:szCs w:val="24"/>
        </w:rPr>
        <w:t xml:space="preserve">, mandibular advancement integration device, and maxillomandibular surgery. </w:t>
      </w:r>
      <w:r w:rsidR="00CF0FBC">
        <w:rPr>
          <w:rFonts w:ascii="Times New Roman" w:hAnsi="Times New Roman" w:cs="Times New Roman"/>
          <w:sz w:val="24"/>
          <w:szCs w:val="24"/>
        </w:rPr>
        <w:t>However, the weaknesses of the article state that patients with a history of significant lung disease, hypoxemia, seizure disorder, or daytime hypercapnia may not recover from CompSAS.</w:t>
      </w:r>
    </w:p>
    <w:p w:rsidR="00CF0FBC" w:rsidRPr="00BC34B5" w:rsidRDefault="00CF0FBC" w:rsidP="00F2628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C34B5" w:rsidRPr="008A6425" w:rsidRDefault="00E070F5" w:rsidP="00BC34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0931">
        <w:rPr>
          <w:rFonts w:ascii="Times New Roman" w:hAnsi="Times New Roman" w:cs="Times New Roman"/>
          <w:sz w:val="24"/>
          <w:szCs w:val="24"/>
        </w:rPr>
        <w:t>Choose a specific topic in the article and explain it thoroughly.</w:t>
      </w:r>
    </w:p>
    <w:p w:rsidR="008A6425" w:rsidRPr="00BC34B5" w:rsidRDefault="00E070F5" w:rsidP="008A642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medication provided to patients from CompSAS enlists Acetazolamide administration which shows effective ventilator response w</w:t>
      </w:r>
      <w:r>
        <w:rPr>
          <w:rFonts w:ascii="Times New Roman" w:hAnsi="Times New Roman" w:cs="Times New Roman"/>
          <w:sz w:val="24"/>
          <w:szCs w:val="24"/>
        </w:rPr>
        <w:t xml:space="preserve">hen in or during a seizure. </w:t>
      </w:r>
      <w:r w:rsidR="00054329">
        <w:rPr>
          <w:rFonts w:ascii="Times New Roman" w:hAnsi="Times New Roman" w:cs="Times New Roman"/>
          <w:sz w:val="24"/>
          <w:szCs w:val="24"/>
        </w:rPr>
        <w:t xml:space="preserve">Moreover, Opioid therapy is similarly </w:t>
      </w:r>
      <w:r w:rsidR="00280E6D">
        <w:rPr>
          <w:rFonts w:ascii="Times New Roman" w:hAnsi="Times New Roman" w:cs="Times New Roman"/>
          <w:sz w:val="24"/>
          <w:szCs w:val="24"/>
        </w:rPr>
        <w:t xml:space="preserve">effective during bedtime so that a positive </w:t>
      </w:r>
      <w:r w:rsidR="00280E6D">
        <w:rPr>
          <w:rFonts w:ascii="Times New Roman" w:hAnsi="Times New Roman" w:cs="Times New Roman"/>
          <w:sz w:val="24"/>
          <w:szCs w:val="24"/>
        </w:rPr>
        <w:lastRenderedPageBreak/>
        <w:t xml:space="preserve">response to the adjunctive use </w:t>
      </w:r>
      <w:r w:rsidR="00AD0078">
        <w:rPr>
          <w:rFonts w:ascii="Times New Roman" w:hAnsi="Times New Roman" w:cs="Times New Roman"/>
          <w:sz w:val="24"/>
          <w:szCs w:val="24"/>
        </w:rPr>
        <w:t xml:space="preserve">of this medicine can be utilized. It has a broader image in this context. </w:t>
      </w:r>
    </w:p>
    <w:p w:rsidR="00BC34B5" w:rsidRPr="00AE03E5" w:rsidRDefault="00E070F5" w:rsidP="00BC34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03E5">
        <w:rPr>
          <w:rFonts w:ascii="Times New Roman" w:hAnsi="Times New Roman" w:cs="Times New Roman"/>
          <w:sz w:val="24"/>
          <w:szCs w:val="24"/>
        </w:rPr>
        <w:t xml:space="preserve">If you don’t understand something, look </w:t>
      </w:r>
      <w:r w:rsidRPr="00AE03E5">
        <w:rPr>
          <w:rFonts w:ascii="Times New Roman" w:hAnsi="Times New Roman" w:cs="Times New Roman"/>
          <w:sz w:val="24"/>
          <w:szCs w:val="24"/>
        </w:rPr>
        <w:t>it up, make sure you understand the specific area you are explaining. Show me an example where you did this so that I can grade you on it.</w:t>
      </w:r>
    </w:p>
    <w:p w:rsidR="00AE03E5" w:rsidRDefault="00E070F5" w:rsidP="00AE03E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comprises of different therapeutic options. One of which can be identified as CPAP devices. </w:t>
      </w:r>
      <w:r w:rsidR="00DA5C4C">
        <w:rPr>
          <w:rFonts w:ascii="Times New Roman" w:hAnsi="Times New Roman" w:cs="Times New Roman"/>
          <w:sz w:val="24"/>
          <w:szCs w:val="24"/>
        </w:rPr>
        <w:t>The device makes sure that the pressure does not vary during the respiratory cycle and is listed as the first noninvasive treatment for SAS.</w:t>
      </w:r>
      <w:r w:rsidR="00AB5832">
        <w:rPr>
          <w:rFonts w:ascii="Times New Roman" w:hAnsi="Times New Roman" w:cs="Times New Roman"/>
          <w:sz w:val="24"/>
          <w:szCs w:val="24"/>
        </w:rPr>
        <w:t xml:space="preserve"> However, some people misunderstood this therapy as it sometimes does not resolve the central apnea activity. Patients who might be undergoing this therapy might have a poor initial experience.</w:t>
      </w:r>
    </w:p>
    <w:p w:rsidR="0019303B" w:rsidRPr="00BC34B5" w:rsidRDefault="0019303B" w:rsidP="00AE03E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A46A8" w:rsidRDefault="00E070F5" w:rsidP="0019303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7B52">
        <w:rPr>
          <w:rFonts w:ascii="Times New Roman" w:hAnsi="Times New Roman" w:cs="Times New Roman"/>
          <w:sz w:val="24"/>
          <w:szCs w:val="24"/>
        </w:rPr>
        <w:t>Use your own words and thoughts.</w:t>
      </w:r>
    </w:p>
    <w:p w:rsidR="000B7B52" w:rsidRPr="000B7B52" w:rsidRDefault="00E070F5" w:rsidP="000B7B5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disorder is concerning and revolves a magnitude of complex therapies. Each of these distinctive therapies is either useful or may be continuous. The cli</w:t>
      </w:r>
      <w:r>
        <w:rPr>
          <w:rFonts w:ascii="Times New Roman" w:hAnsi="Times New Roman" w:cs="Times New Roman"/>
          <w:sz w:val="24"/>
          <w:szCs w:val="24"/>
        </w:rPr>
        <w:t>nical characteristics, risk factors, and prevalence</w:t>
      </w:r>
      <w:r w:rsidR="00AB0972">
        <w:rPr>
          <w:rFonts w:ascii="Times New Roman" w:hAnsi="Times New Roman" w:cs="Times New Roman"/>
          <w:sz w:val="24"/>
          <w:szCs w:val="24"/>
        </w:rPr>
        <w:t xml:space="preserve"> of this disorder underline different cultural, or diagnostic factors that </w:t>
      </w:r>
      <w:r w:rsidR="000702C5">
        <w:rPr>
          <w:rFonts w:ascii="Times New Roman" w:hAnsi="Times New Roman" w:cs="Times New Roman"/>
          <w:sz w:val="24"/>
          <w:szCs w:val="24"/>
        </w:rPr>
        <w:t xml:space="preserve">may be the reason for such shortcomings. </w:t>
      </w:r>
    </w:p>
    <w:p w:rsidR="00922B49" w:rsidRPr="00232691" w:rsidRDefault="00922B49" w:rsidP="00232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49" w:rsidRPr="00232691" w:rsidRDefault="00922B49" w:rsidP="00232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49" w:rsidRPr="00232691" w:rsidRDefault="00922B49" w:rsidP="00232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49" w:rsidRPr="00232691" w:rsidRDefault="00922B49" w:rsidP="002326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07FB7" w:rsidRDefault="00E07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232691" w:rsidRDefault="00E070F5" w:rsidP="00232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9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F9347D" w:rsidRDefault="0008177B" w:rsidP="0023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79E" w:rsidRPr="00F9347D" w:rsidRDefault="00F9347D" w:rsidP="00AF064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3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Wang, J., Wang, Y., Feng, J., Chen, B. Y., &amp; Cao, J. (2013). Complex sleep apnea syndrome. </w:t>
      </w:r>
      <w:r w:rsidRPr="00F93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Patient preference and adherence</w:t>
      </w:r>
      <w:r w:rsidRPr="00F93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93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F93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633.</w:t>
      </w:r>
    </w:p>
    <w:p w:rsidR="00232691" w:rsidRPr="00232691" w:rsidRDefault="00232691" w:rsidP="0023269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32691" w:rsidRPr="00232691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F5" w:rsidRDefault="00E070F5">
      <w:pPr>
        <w:spacing w:after="0" w:line="240" w:lineRule="auto"/>
      </w:pPr>
      <w:r>
        <w:separator/>
      </w:r>
    </w:p>
  </w:endnote>
  <w:endnote w:type="continuationSeparator" w:id="0">
    <w:p w:rsidR="00E070F5" w:rsidRDefault="00E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F5" w:rsidRDefault="00E070F5">
      <w:pPr>
        <w:spacing w:after="0" w:line="240" w:lineRule="auto"/>
      </w:pPr>
      <w:r>
        <w:separator/>
      </w:r>
    </w:p>
  </w:footnote>
  <w:footnote w:type="continuationSeparator" w:id="0">
    <w:p w:rsidR="00E070F5" w:rsidRDefault="00E0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070F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AF0643">
      <w:rPr>
        <w:rFonts w:ascii="Times New Roman" w:hAnsi="Times New Roman" w:cs="Times New Roman"/>
        <w:sz w:val="24"/>
        <w:szCs w:val="24"/>
      </w:rPr>
      <w:t>POLYSOMNOGRAPHY II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4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070F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F0643">
      <w:rPr>
        <w:rFonts w:ascii="Times New Roman" w:hAnsi="Times New Roman" w:cs="Times New Roman"/>
        <w:sz w:val="24"/>
        <w:szCs w:val="24"/>
      </w:rPr>
      <w:t>POLYSOMNOGRAPHY II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9347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383D"/>
    <w:multiLevelType w:val="hybridMultilevel"/>
    <w:tmpl w:val="87C8AA52"/>
    <w:lvl w:ilvl="0" w:tplc="42AA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5E78" w:tentative="1">
      <w:start w:val="1"/>
      <w:numFmt w:val="lowerLetter"/>
      <w:lvlText w:val="%2."/>
      <w:lvlJc w:val="left"/>
      <w:pPr>
        <w:ind w:left="1440" w:hanging="360"/>
      </w:pPr>
    </w:lvl>
    <w:lvl w:ilvl="2" w:tplc="BE009FE4" w:tentative="1">
      <w:start w:val="1"/>
      <w:numFmt w:val="lowerRoman"/>
      <w:lvlText w:val="%3."/>
      <w:lvlJc w:val="right"/>
      <w:pPr>
        <w:ind w:left="2160" w:hanging="180"/>
      </w:pPr>
    </w:lvl>
    <w:lvl w:ilvl="3" w:tplc="9D7886AE" w:tentative="1">
      <w:start w:val="1"/>
      <w:numFmt w:val="decimal"/>
      <w:lvlText w:val="%4."/>
      <w:lvlJc w:val="left"/>
      <w:pPr>
        <w:ind w:left="2880" w:hanging="360"/>
      </w:pPr>
    </w:lvl>
    <w:lvl w:ilvl="4" w:tplc="6808814E" w:tentative="1">
      <w:start w:val="1"/>
      <w:numFmt w:val="lowerLetter"/>
      <w:lvlText w:val="%5."/>
      <w:lvlJc w:val="left"/>
      <w:pPr>
        <w:ind w:left="3600" w:hanging="360"/>
      </w:pPr>
    </w:lvl>
    <w:lvl w:ilvl="5" w:tplc="FE9656AA" w:tentative="1">
      <w:start w:val="1"/>
      <w:numFmt w:val="lowerRoman"/>
      <w:lvlText w:val="%6."/>
      <w:lvlJc w:val="right"/>
      <w:pPr>
        <w:ind w:left="4320" w:hanging="180"/>
      </w:pPr>
    </w:lvl>
    <w:lvl w:ilvl="6" w:tplc="52D2DA64" w:tentative="1">
      <w:start w:val="1"/>
      <w:numFmt w:val="decimal"/>
      <w:lvlText w:val="%7."/>
      <w:lvlJc w:val="left"/>
      <w:pPr>
        <w:ind w:left="5040" w:hanging="360"/>
      </w:pPr>
    </w:lvl>
    <w:lvl w:ilvl="7" w:tplc="CD967550" w:tentative="1">
      <w:start w:val="1"/>
      <w:numFmt w:val="lowerLetter"/>
      <w:lvlText w:val="%8."/>
      <w:lvlJc w:val="left"/>
      <w:pPr>
        <w:ind w:left="5760" w:hanging="360"/>
      </w:pPr>
    </w:lvl>
    <w:lvl w:ilvl="8" w:tplc="EEAE1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86D"/>
    <w:multiLevelType w:val="hybridMultilevel"/>
    <w:tmpl w:val="A0D0DDD4"/>
    <w:lvl w:ilvl="0" w:tplc="1458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703F8A" w:tentative="1">
      <w:start w:val="1"/>
      <w:numFmt w:val="lowerLetter"/>
      <w:lvlText w:val="%2."/>
      <w:lvlJc w:val="left"/>
      <w:pPr>
        <w:ind w:left="1440" w:hanging="360"/>
      </w:pPr>
    </w:lvl>
    <w:lvl w:ilvl="2" w:tplc="E7762554" w:tentative="1">
      <w:start w:val="1"/>
      <w:numFmt w:val="lowerRoman"/>
      <w:lvlText w:val="%3."/>
      <w:lvlJc w:val="right"/>
      <w:pPr>
        <w:ind w:left="2160" w:hanging="180"/>
      </w:pPr>
    </w:lvl>
    <w:lvl w:ilvl="3" w:tplc="6AA4A204" w:tentative="1">
      <w:start w:val="1"/>
      <w:numFmt w:val="decimal"/>
      <w:lvlText w:val="%4."/>
      <w:lvlJc w:val="left"/>
      <w:pPr>
        <w:ind w:left="2880" w:hanging="360"/>
      </w:pPr>
    </w:lvl>
    <w:lvl w:ilvl="4" w:tplc="F70078FE" w:tentative="1">
      <w:start w:val="1"/>
      <w:numFmt w:val="lowerLetter"/>
      <w:lvlText w:val="%5."/>
      <w:lvlJc w:val="left"/>
      <w:pPr>
        <w:ind w:left="3600" w:hanging="360"/>
      </w:pPr>
    </w:lvl>
    <w:lvl w:ilvl="5" w:tplc="1902E13A" w:tentative="1">
      <w:start w:val="1"/>
      <w:numFmt w:val="lowerRoman"/>
      <w:lvlText w:val="%6."/>
      <w:lvlJc w:val="right"/>
      <w:pPr>
        <w:ind w:left="4320" w:hanging="180"/>
      </w:pPr>
    </w:lvl>
    <w:lvl w:ilvl="6" w:tplc="3362A952" w:tentative="1">
      <w:start w:val="1"/>
      <w:numFmt w:val="decimal"/>
      <w:lvlText w:val="%7."/>
      <w:lvlJc w:val="left"/>
      <w:pPr>
        <w:ind w:left="5040" w:hanging="360"/>
      </w:pPr>
    </w:lvl>
    <w:lvl w:ilvl="7" w:tplc="47088CCC" w:tentative="1">
      <w:start w:val="1"/>
      <w:numFmt w:val="lowerLetter"/>
      <w:lvlText w:val="%8."/>
      <w:lvlJc w:val="left"/>
      <w:pPr>
        <w:ind w:left="5760" w:hanging="360"/>
      </w:pPr>
    </w:lvl>
    <w:lvl w:ilvl="8" w:tplc="F3C8E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690"/>
    <w:multiLevelType w:val="hybridMultilevel"/>
    <w:tmpl w:val="F46204F2"/>
    <w:lvl w:ilvl="0" w:tplc="9812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6E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4D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46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E6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7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E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A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768"/>
    <w:multiLevelType w:val="hybridMultilevel"/>
    <w:tmpl w:val="BF3E4B56"/>
    <w:lvl w:ilvl="0" w:tplc="95EAA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98677A" w:tentative="1">
      <w:start w:val="1"/>
      <w:numFmt w:val="lowerLetter"/>
      <w:lvlText w:val="%2."/>
      <w:lvlJc w:val="left"/>
      <w:pPr>
        <w:ind w:left="1440" w:hanging="360"/>
      </w:pPr>
    </w:lvl>
    <w:lvl w:ilvl="2" w:tplc="2264E19E" w:tentative="1">
      <w:start w:val="1"/>
      <w:numFmt w:val="lowerRoman"/>
      <w:lvlText w:val="%3."/>
      <w:lvlJc w:val="right"/>
      <w:pPr>
        <w:ind w:left="2160" w:hanging="180"/>
      </w:pPr>
    </w:lvl>
    <w:lvl w:ilvl="3" w:tplc="1C4AA51C" w:tentative="1">
      <w:start w:val="1"/>
      <w:numFmt w:val="decimal"/>
      <w:lvlText w:val="%4."/>
      <w:lvlJc w:val="left"/>
      <w:pPr>
        <w:ind w:left="2880" w:hanging="360"/>
      </w:pPr>
    </w:lvl>
    <w:lvl w:ilvl="4" w:tplc="9A7ACE5A" w:tentative="1">
      <w:start w:val="1"/>
      <w:numFmt w:val="lowerLetter"/>
      <w:lvlText w:val="%5."/>
      <w:lvlJc w:val="left"/>
      <w:pPr>
        <w:ind w:left="3600" w:hanging="360"/>
      </w:pPr>
    </w:lvl>
    <w:lvl w:ilvl="5" w:tplc="F96675A8" w:tentative="1">
      <w:start w:val="1"/>
      <w:numFmt w:val="lowerRoman"/>
      <w:lvlText w:val="%6."/>
      <w:lvlJc w:val="right"/>
      <w:pPr>
        <w:ind w:left="4320" w:hanging="180"/>
      </w:pPr>
    </w:lvl>
    <w:lvl w:ilvl="6" w:tplc="21D201DA" w:tentative="1">
      <w:start w:val="1"/>
      <w:numFmt w:val="decimal"/>
      <w:lvlText w:val="%7."/>
      <w:lvlJc w:val="left"/>
      <w:pPr>
        <w:ind w:left="5040" w:hanging="360"/>
      </w:pPr>
    </w:lvl>
    <w:lvl w:ilvl="7" w:tplc="74AC6780" w:tentative="1">
      <w:start w:val="1"/>
      <w:numFmt w:val="lowerLetter"/>
      <w:lvlText w:val="%8."/>
      <w:lvlJc w:val="left"/>
      <w:pPr>
        <w:ind w:left="5760" w:hanging="360"/>
      </w:pPr>
    </w:lvl>
    <w:lvl w:ilvl="8" w:tplc="366AD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A11FE"/>
    <w:multiLevelType w:val="hybridMultilevel"/>
    <w:tmpl w:val="74DA2F5A"/>
    <w:lvl w:ilvl="0" w:tplc="49720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440E" w:tentative="1">
      <w:start w:val="1"/>
      <w:numFmt w:val="lowerLetter"/>
      <w:lvlText w:val="%2."/>
      <w:lvlJc w:val="left"/>
      <w:pPr>
        <w:ind w:left="1440" w:hanging="360"/>
      </w:pPr>
    </w:lvl>
    <w:lvl w:ilvl="2" w:tplc="588C6A72" w:tentative="1">
      <w:start w:val="1"/>
      <w:numFmt w:val="lowerRoman"/>
      <w:lvlText w:val="%3."/>
      <w:lvlJc w:val="right"/>
      <w:pPr>
        <w:ind w:left="2160" w:hanging="180"/>
      </w:pPr>
    </w:lvl>
    <w:lvl w:ilvl="3" w:tplc="0A1C53B0" w:tentative="1">
      <w:start w:val="1"/>
      <w:numFmt w:val="decimal"/>
      <w:lvlText w:val="%4."/>
      <w:lvlJc w:val="left"/>
      <w:pPr>
        <w:ind w:left="2880" w:hanging="360"/>
      </w:pPr>
    </w:lvl>
    <w:lvl w:ilvl="4" w:tplc="F7D8DE68" w:tentative="1">
      <w:start w:val="1"/>
      <w:numFmt w:val="lowerLetter"/>
      <w:lvlText w:val="%5."/>
      <w:lvlJc w:val="left"/>
      <w:pPr>
        <w:ind w:left="3600" w:hanging="360"/>
      </w:pPr>
    </w:lvl>
    <w:lvl w:ilvl="5" w:tplc="CE8A394E" w:tentative="1">
      <w:start w:val="1"/>
      <w:numFmt w:val="lowerRoman"/>
      <w:lvlText w:val="%6."/>
      <w:lvlJc w:val="right"/>
      <w:pPr>
        <w:ind w:left="4320" w:hanging="180"/>
      </w:pPr>
    </w:lvl>
    <w:lvl w:ilvl="6" w:tplc="BDF8579C" w:tentative="1">
      <w:start w:val="1"/>
      <w:numFmt w:val="decimal"/>
      <w:lvlText w:val="%7."/>
      <w:lvlJc w:val="left"/>
      <w:pPr>
        <w:ind w:left="5040" w:hanging="360"/>
      </w:pPr>
    </w:lvl>
    <w:lvl w:ilvl="7" w:tplc="8434508E" w:tentative="1">
      <w:start w:val="1"/>
      <w:numFmt w:val="lowerLetter"/>
      <w:lvlText w:val="%8."/>
      <w:lvlJc w:val="left"/>
      <w:pPr>
        <w:ind w:left="5760" w:hanging="360"/>
      </w:pPr>
    </w:lvl>
    <w:lvl w:ilvl="8" w:tplc="B052C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143A5"/>
    <w:multiLevelType w:val="hybridMultilevel"/>
    <w:tmpl w:val="C4B4C350"/>
    <w:lvl w:ilvl="0" w:tplc="1ECA7AF0">
      <w:start w:val="1"/>
      <w:numFmt w:val="decimal"/>
      <w:lvlText w:val="%1."/>
      <w:lvlJc w:val="left"/>
      <w:pPr>
        <w:ind w:left="720" w:hanging="360"/>
      </w:pPr>
    </w:lvl>
    <w:lvl w:ilvl="1" w:tplc="BECE727C" w:tentative="1">
      <w:start w:val="1"/>
      <w:numFmt w:val="lowerLetter"/>
      <w:lvlText w:val="%2."/>
      <w:lvlJc w:val="left"/>
      <w:pPr>
        <w:ind w:left="1440" w:hanging="360"/>
      </w:pPr>
    </w:lvl>
    <w:lvl w:ilvl="2" w:tplc="8F66C4EE" w:tentative="1">
      <w:start w:val="1"/>
      <w:numFmt w:val="lowerRoman"/>
      <w:lvlText w:val="%3."/>
      <w:lvlJc w:val="right"/>
      <w:pPr>
        <w:ind w:left="2160" w:hanging="180"/>
      </w:pPr>
    </w:lvl>
    <w:lvl w:ilvl="3" w:tplc="95464B36" w:tentative="1">
      <w:start w:val="1"/>
      <w:numFmt w:val="decimal"/>
      <w:lvlText w:val="%4."/>
      <w:lvlJc w:val="left"/>
      <w:pPr>
        <w:ind w:left="2880" w:hanging="360"/>
      </w:pPr>
    </w:lvl>
    <w:lvl w:ilvl="4" w:tplc="B68A7B3A" w:tentative="1">
      <w:start w:val="1"/>
      <w:numFmt w:val="lowerLetter"/>
      <w:lvlText w:val="%5."/>
      <w:lvlJc w:val="left"/>
      <w:pPr>
        <w:ind w:left="3600" w:hanging="360"/>
      </w:pPr>
    </w:lvl>
    <w:lvl w:ilvl="5" w:tplc="D0B65D44" w:tentative="1">
      <w:start w:val="1"/>
      <w:numFmt w:val="lowerRoman"/>
      <w:lvlText w:val="%6."/>
      <w:lvlJc w:val="right"/>
      <w:pPr>
        <w:ind w:left="4320" w:hanging="180"/>
      </w:pPr>
    </w:lvl>
    <w:lvl w:ilvl="6" w:tplc="6BC6FD82" w:tentative="1">
      <w:start w:val="1"/>
      <w:numFmt w:val="decimal"/>
      <w:lvlText w:val="%7."/>
      <w:lvlJc w:val="left"/>
      <w:pPr>
        <w:ind w:left="5040" w:hanging="360"/>
      </w:pPr>
    </w:lvl>
    <w:lvl w:ilvl="7" w:tplc="F19214F4" w:tentative="1">
      <w:start w:val="1"/>
      <w:numFmt w:val="lowerLetter"/>
      <w:lvlText w:val="%8."/>
      <w:lvlJc w:val="left"/>
      <w:pPr>
        <w:ind w:left="5760" w:hanging="360"/>
      </w:pPr>
    </w:lvl>
    <w:lvl w:ilvl="8" w:tplc="1EB8C5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3F0"/>
    <w:rsid w:val="00024ABE"/>
    <w:rsid w:val="00054329"/>
    <w:rsid w:val="000702C5"/>
    <w:rsid w:val="000725DA"/>
    <w:rsid w:val="0008177B"/>
    <w:rsid w:val="00085FF2"/>
    <w:rsid w:val="000A4EE3"/>
    <w:rsid w:val="000B7B52"/>
    <w:rsid w:val="000C379E"/>
    <w:rsid w:val="000D61D2"/>
    <w:rsid w:val="000F482C"/>
    <w:rsid w:val="00106DC2"/>
    <w:rsid w:val="00121DC8"/>
    <w:rsid w:val="00130A33"/>
    <w:rsid w:val="00131F53"/>
    <w:rsid w:val="00141074"/>
    <w:rsid w:val="00174682"/>
    <w:rsid w:val="00176226"/>
    <w:rsid w:val="00187C02"/>
    <w:rsid w:val="0019303B"/>
    <w:rsid w:val="001A02CC"/>
    <w:rsid w:val="001D72A8"/>
    <w:rsid w:val="001E1944"/>
    <w:rsid w:val="001F4942"/>
    <w:rsid w:val="002108DC"/>
    <w:rsid w:val="00212B81"/>
    <w:rsid w:val="0021739F"/>
    <w:rsid w:val="00232691"/>
    <w:rsid w:val="00252896"/>
    <w:rsid w:val="002577C9"/>
    <w:rsid w:val="002616E6"/>
    <w:rsid w:val="00267851"/>
    <w:rsid w:val="002777E7"/>
    <w:rsid w:val="00280E6D"/>
    <w:rsid w:val="00296563"/>
    <w:rsid w:val="002C1A5E"/>
    <w:rsid w:val="002D6512"/>
    <w:rsid w:val="00304266"/>
    <w:rsid w:val="003063F4"/>
    <w:rsid w:val="0034125C"/>
    <w:rsid w:val="00342FCD"/>
    <w:rsid w:val="0034788A"/>
    <w:rsid w:val="0035561C"/>
    <w:rsid w:val="003615E1"/>
    <w:rsid w:val="00395D64"/>
    <w:rsid w:val="003B5755"/>
    <w:rsid w:val="003D47DD"/>
    <w:rsid w:val="004417EF"/>
    <w:rsid w:val="00444865"/>
    <w:rsid w:val="00471063"/>
    <w:rsid w:val="00475511"/>
    <w:rsid w:val="004A07E8"/>
    <w:rsid w:val="004E2009"/>
    <w:rsid w:val="004E28B3"/>
    <w:rsid w:val="00537295"/>
    <w:rsid w:val="0054437D"/>
    <w:rsid w:val="00550EFD"/>
    <w:rsid w:val="005722D3"/>
    <w:rsid w:val="005A1E1E"/>
    <w:rsid w:val="005C20F1"/>
    <w:rsid w:val="005D18CC"/>
    <w:rsid w:val="005D767A"/>
    <w:rsid w:val="005E4244"/>
    <w:rsid w:val="005F7360"/>
    <w:rsid w:val="00600ACC"/>
    <w:rsid w:val="006326DE"/>
    <w:rsid w:val="00645D29"/>
    <w:rsid w:val="006534B1"/>
    <w:rsid w:val="00677789"/>
    <w:rsid w:val="0069510E"/>
    <w:rsid w:val="006A47EC"/>
    <w:rsid w:val="006A4C10"/>
    <w:rsid w:val="006C24D5"/>
    <w:rsid w:val="006D43AC"/>
    <w:rsid w:val="006E4E8C"/>
    <w:rsid w:val="0074453B"/>
    <w:rsid w:val="007763D9"/>
    <w:rsid w:val="007818EF"/>
    <w:rsid w:val="007855F4"/>
    <w:rsid w:val="00787011"/>
    <w:rsid w:val="007927AA"/>
    <w:rsid w:val="007B3946"/>
    <w:rsid w:val="007D017B"/>
    <w:rsid w:val="007D0C40"/>
    <w:rsid w:val="007E1B97"/>
    <w:rsid w:val="007F0133"/>
    <w:rsid w:val="007F44B5"/>
    <w:rsid w:val="00807E6C"/>
    <w:rsid w:val="00807FB7"/>
    <w:rsid w:val="00832656"/>
    <w:rsid w:val="0084134E"/>
    <w:rsid w:val="00842F02"/>
    <w:rsid w:val="00861F38"/>
    <w:rsid w:val="008702B0"/>
    <w:rsid w:val="00871B34"/>
    <w:rsid w:val="00877CA7"/>
    <w:rsid w:val="00882E28"/>
    <w:rsid w:val="00895329"/>
    <w:rsid w:val="008A1D1D"/>
    <w:rsid w:val="008A3F5D"/>
    <w:rsid w:val="008A6425"/>
    <w:rsid w:val="008B126C"/>
    <w:rsid w:val="008F356A"/>
    <w:rsid w:val="009012CF"/>
    <w:rsid w:val="00920F5F"/>
    <w:rsid w:val="00922B49"/>
    <w:rsid w:val="00925218"/>
    <w:rsid w:val="009272DF"/>
    <w:rsid w:val="0094264E"/>
    <w:rsid w:val="009577F6"/>
    <w:rsid w:val="009751DD"/>
    <w:rsid w:val="00992148"/>
    <w:rsid w:val="009C0E4F"/>
    <w:rsid w:val="009C347C"/>
    <w:rsid w:val="009C63DD"/>
    <w:rsid w:val="009F0931"/>
    <w:rsid w:val="009F309E"/>
    <w:rsid w:val="00A01A4E"/>
    <w:rsid w:val="00A06477"/>
    <w:rsid w:val="00A106AF"/>
    <w:rsid w:val="00A343A3"/>
    <w:rsid w:val="00A4374D"/>
    <w:rsid w:val="00A5668C"/>
    <w:rsid w:val="00A61CCE"/>
    <w:rsid w:val="00A64057"/>
    <w:rsid w:val="00A978EC"/>
    <w:rsid w:val="00AA533E"/>
    <w:rsid w:val="00AB0972"/>
    <w:rsid w:val="00AB5832"/>
    <w:rsid w:val="00AB59D0"/>
    <w:rsid w:val="00AB712A"/>
    <w:rsid w:val="00AD0078"/>
    <w:rsid w:val="00AD3344"/>
    <w:rsid w:val="00AE03E5"/>
    <w:rsid w:val="00AE640D"/>
    <w:rsid w:val="00AE6E6F"/>
    <w:rsid w:val="00AF0643"/>
    <w:rsid w:val="00B00901"/>
    <w:rsid w:val="00B23AD2"/>
    <w:rsid w:val="00B23FDF"/>
    <w:rsid w:val="00B24233"/>
    <w:rsid w:val="00B3173C"/>
    <w:rsid w:val="00B405F9"/>
    <w:rsid w:val="00B565AE"/>
    <w:rsid w:val="00B567C6"/>
    <w:rsid w:val="00B57B25"/>
    <w:rsid w:val="00B6558D"/>
    <w:rsid w:val="00B73412"/>
    <w:rsid w:val="00B75272"/>
    <w:rsid w:val="00BA0B17"/>
    <w:rsid w:val="00BA46A8"/>
    <w:rsid w:val="00BB6CC4"/>
    <w:rsid w:val="00BC34B5"/>
    <w:rsid w:val="00BE507A"/>
    <w:rsid w:val="00BF324F"/>
    <w:rsid w:val="00C06129"/>
    <w:rsid w:val="00C2573F"/>
    <w:rsid w:val="00C5356B"/>
    <w:rsid w:val="00C74D28"/>
    <w:rsid w:val="00C75C92"/>
    <w:rsid w:val="00C934D5"/>
    <w:rsid w:val="00C95547"/>
    <w:rsid w:val="00CA05F0"/>
    <w:rsid w:val="00CA2688"/>
    <w:rsid w:val="00CA4592"/>
    <w:rsid w:val="00CA7136"/>
    <w:rsid w:val="00CF00AD"/>
    <w:rsid w:val="00CF0A51"/>
    <w:rsid w:val="00CF0FBC"/>
    <w:rsid w:val="00D1021D"/>
    <w:rsid w:val="00D20D25"/>
    <w:rsid w:val="00D22F1D"/>
    <w:rsid w:val="00D3148A"/>
    <w:rsid w:val="00D47824"/>
    <w:rsid w:val="00D5076D"/>
    <w:rsid w:val="00D73729"/>
    <w:rsid w:val="00D95087"/>
    <w:rsid w:val="00D96553"/>
    <w:rsid w:val="00DA5C4C"/>
    <w:rsid w:val="00DB2990"/>
    <w:rsid w:val="00DC11FB"/>
    <w:rsid w:val="00DE3D1F"/>
    <w:rsid w:val="00DE5B29"/>
    <w:rsid w:val="00E00A7F"/>
    <w:rsid w:val="00E070F5"/>
    <w:rsid w:val="00E27D44"/>
    <w:rsid w:val="00E32C43"/>
    <w:rsid w:val="00E50453"/>
    <w:rsid w:val="00EA697C"/>
    <w:rsid w:val="00ED5F9D"/>
    <w:rsid w:val="00EF1641"/>
    <w:rsid w:val="00EF19A2"/>
    <w:rsid w:val="00EF3DCF"/>
    <w:rsid w:val="00F2307D"/>
    <w:rsid w:val="00F23449"/>
    <w:rsid w:val="00F26285"/>
    <w:rsid w:val="00F83BDC"/>
    <w:rsid w:val="00F90096"/>
    <w:rsid w:val="00F9347D"/>
    <w:rsid w:val="00F94B9F"/>
    <w:rsid w:val="00F964F2"/>
    <w:rsid w:val="00FB262B"/>
    <w:rsid w:val="00FD196F"/>
    <w:rsid w:val="00FE4C03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semiHidden/>
    <w:unhideWhenUsed/>
    <w:rsid w:val="00E32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</cp:revision>
  <dcterms:created xsi:type="dcterms:W3CDTF">2019-03-10T09:19:00Z</dcterms:created>
  <dcterms:modified xsi:type="dcterms:W3CDTF">2019-03-10T09:21:00Z</dcterms:modified>
</cp:coreProperties>
</file>