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40976" w:rsidRDefault="00261558" w:rsidP="00550EFD">
      <w:pPr>
        <w:spacing w:after="0" w:line="480" w:lineRule="auto"/>
        <w:jc w:val="center"/>
        <w:rPr>
          <w:rFonts w:ascii="Times New Roman" w:hAnsi="Times New Roman" w:cs="Times New Roman"/>
          <w:sz w:val="24"/>
          <w:szCs w:val="24"/>
        </w:rPr>
      </w:pPr>
      <w:r w:rsidRPr="00BC378E">
        <w:rPr>
          <w:rFonts w:ascii="Times New Roman" w:hAnsi="Times New Roman" w:cs="Times New Roman"/>
          <w:b/>
          <w:sz w:val="24"/>
          <w:szCs w:val="24"/>
        </w:rPr>
        <w:t>The critical review of the guidelines of drug and alcohol treatmen</w:t>
      </w:r>
      <w:r>
        <w:rPr>
          <w:rFonts w:ascii="Times New Roman" w:hAnsi="Times New Roman" w:cs="Times New Roman"/>
          <w:b/>
          <w:sz w:val="24"/>
          <w:szCs w:val="24"/>
        </w:rPr>
        <w:t>t</w:t>
      </w:r>
      <w:r>
        <w:rPr>
          <w:rFonts w:ascii="Times New Roman" w:hAnsi="Times New Roman" w:cs="Times New Roman"/>
          <w:sz w:val="24"/>
          <w:szCs w:val="24"/>
        </w:rPr>
        <w:t xml:space="preserve"> </w:t>
      </w:r>
    </w:p>
    <w:p w:rsidR="0008177B" w:rsidRDefault="0026155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6155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019CC" w:rsidRPr="008B361C" w:rsidRDefault="00261558" w:rsidP="008B361C">
      <w:pPr>
        <w:pStyle w:val="Heading1"/>
        <w:spacing w:line="480" w:lineRule="auto"/>
        <w:jc w:val="center"/>
        <w:rPr>
          <w:rFonts w:ascii="Times New Roman" w:hAnsi="Times New Roman" w:cs="Times New Roman"/>
          <w:b/>
          <w:sz w:val="24"/>
          <w:szCs w:val="24"/>
        </w:rPr>
      </w:pPr>
      <w:r w:rsidRPr="008B361C">
        <w:rPr>
          <w:rFonts w:ascii="Times New Roman" w:hAnsi="Times New Roman" w:cs="Times New Roman"/>
          <w:b/>
          <w:color w:val="auto"/>
          <w:sz w:val="24"/>
          <w:szCs w:val="24"/>
        </w:rPr>
        <w:lastRenderedPageBreak/>
        <w:t xml:space="preserve">The critical review of the guidelines of drug and </w:t>
      </w:r>
      <w:r w:rsidR="0046632C" w:rsidRPr="008B361C">
        <w:rPr>
          <w:rFonts w:ascii="Times New Roman" w:hAnsi="Times New Roman" w:cs="Times New Roman"/>
          <w:b/>
          <w:color w:val="auto"/>
          <w:sz w:val="24"/>
          <w:szCs w:val="24"/>
        </w:rPr>
        <w:t>alcohol</w:t>
      </w:r>
      <w:r w:rsidRPr="008B361C">
        <w:rPr>
          <w:rFonts w:ascii="Times New Roman" w:hAnsi="Times New Roman" w:cs="Times New Roman"/>
          <w:b/>
          <w:color w:val="auto"/>
          <w:sz w:val="24"/>
          <w:szCs w:val="24"/>
        </w:rPr>
        <w:t xml:space="preserve"> treatment within residential settings.</w:t>
      </w:r>
    </w:p>
    <w:p w:rsidR="000019CC" w:rsidRPr="008B361C" w:rsidRDefault="00261558" w:rsidP="008B361C">
      <w:pPr>
        <w:pStyle w:val="Heading1"/>
        <w:spacing w:line="480" w:lineRule="auto"/>
        <w:rPr>
          <w:rFonts w:ascii="Times New Roman" w:hAnsi="Times New Roman" w:cs="Times New Roman"/>
          <w:b/>
          <w:sz w:val="24"/>
          <w:szCs w:val="24"/>
        </w:rPr>
      </w:pPr>
      <w:r w:rsidRPr="008B361C">
        <w:rPr>
          <w:rFonts w:ascii="Times New Roman" w:hAnsi="Times New Roman" w:cs="Times New Roman"/>
          <w:b/>
          <w:color w:val="auto"/>
          <w:sz w:val="24"/>
          <w:szCs w:val="24"/>
        </w:rPr>
        <w:t xml:space="preserve">Introduction </w:t>
      </w:r>
    </w:p>
    <w:p w:rsidR="00EB4E36" w:rsidRPr="008B361C" w:rsidRDefault="00261558" w:rsidP="008B361C">
      <w:pPr>
        <w:spacing w:line="480" w:lineRule="auto"/>
        <w:ind w:firstLine="720"/>
        <w:jc w:val="both"/>
        <w:rPr>
          <w:rFonts w:ascii="Times New Roman" w:hAnsi="Times New Roman" w:cs="Times New Roman"/>
          <w:sz w:val="24"/>
          <w:szCs w:val="24"/>
        </w:rPr>
      </w:pPr>
      <w:r w:rsidRPr="008B361C">
        <w:rPr>
          <w:rFonts w:ascii="Times New Roman" w:hAnsi="Times New Roman" w:cs="Times New Roman"/>
          <w:sz w:val="24"/>
          <w:szCs w:val="24"/>
        </w:rPr>
        <w:t>Dru</w:t>
      </w:r>
      <w:r w:rsidR="007771F3" w:rsidRPr="008B361C">
        <w:rPr>
          <w:rFonts w:ascii="Times New Roman" w:hAnsi="Times New Roman" w:cs="Times New Roman"/>
          <w:sz w:val="24"/>
          <w:szCs w:val="24"/>
        </w:rPr>
        <w:t xml:space="preserve">gs and </w:t>
      </w:r>
      <w:r w:rsidR="0046632C" w:rsidRPr="008B361C">
        <w:rPr>
          <w:rFonts w:ascii="Times New Roman" w:hAnsi="Times New Roman" w:cs="Times New Roman"/>
          <w:sz w:val="24"/>
          <w:szCs w:val="24"/>
        </w:rPr>
        <w:t>alcohol</w:t>
      </w:r>
      <w:r w:rsidR="007771F3" w:rsidRPr="008B361C">
        <w:rPr>
          <w:rFonts w:ascii="Times New Roman" w:hAnsi="Times New Roman" w:cs="Times New Roman"/>
          <w:sz w:val="24"/>
          <w:szCs w:val="24"/>
        </w:rPr>
        <w:t xml:space="preserve"> abuse had long remained an issue of concern throughout the World. It attracts much attention when it involves abuse. Decades before, it was normally considered that the drug or alcohol abuse is the ultimate path towards the end of life. Since the beginning of the treatment of patients that had been affected by drugs or alcohol in any way, it</w:t>
      </w:r>
      <w:r w:rsidR="00BE37B9" w:rsidRPr="008B361C">
        <w:rPr>
          <w:rFonts w:ascii="Times New Roman" w:hAnsi="Times New Roman" w:cs="Times New Roman"/>
          <w:sz w:val="24"/>
          <w:szCs w:val="24"/>
        </w:rPr>
        <w:t xml:space="preserve"> </w:t>
      </w:r>
      <w:r w:rsidR="007771F3" w:rsidRPr="008B361C">
        <w:rPr>
          <w:rFonts w:ascii="Times New Roman" w:hAnsi="Times New Roman" w:cs="Times New Roman"/>
          <w:sz w:val="24"/>
          <w:szCs w:val="24"/>
        </w:rPr>
        <w:t xml:space="preserve">has </w:t>
      </w:r>
      <w:r w:rsidR="0046632C" w:rsidRPr="008B361C">
        <w:rPr>
          <w:rFonts w:ascii="Times New Roman" w:hAnsi="Times New Roman" w:cs="Times New Roman"/>
          <w:sz w:val="24"/>
          <w:szCs w:val="24"/>
        </w:rPr>
        <w:t>experienced</w:t>
      </w:r>
      <w:r w:rsidR="007771F3" w:rsidRPr="008B361C">
        <w:rPr>
          <w:rFonts w:ascii="Times New Roman" w:hAnsi="Times New Roman" w:cs="Times New Roman"/>
          <w:sz w:val="24"/>
          <w:szCs w:val="24"/>
        </w:rPr>
        <w:t xml:space="preserve"> enough </w:t>
      </w:r>
      <w:r w:rsidR="005914A0" w:rsidRPr="008B361C">
        <w:rPr>
          <w:rFonts w:ascii="Times New Roman" w:hAnsi="Times New Roman" w:cs="Times New Roman"/>
          <w:sz w:val="24"/>
          <w:szCs w:val="24"/>
        </w:rPr>
        <w:t>improvements. One of the most practiced ways of such treatment today is within the residential settings</w:t>
      </w:r>
      <w:r w:rsidR="00D13A49">
        <w:rPr>
          <w:rFonts w:ascii="Times New Roman" w:hAnsi="Times New Roman" w:cs="Times New Roman"/>
          <w:sz w:val="24"/>
          <w:szCs w:val="24"/>
        </w:rPr>
        <w:fldChar w:fldCharType="begin"/>
      </w:r>
      <w:r w:rsidR="00D13A49">
        <w:rPr>
          <w:rFonts w:ascii="Times New Roman" w:hAnsi="Times New Roman" w:cs="Times New Roman"/>
          <w:sz w:val="24"/>
          <w:szCs w:val="24"/>
        </w:rPr>
        <w:instrText xml:space="preserve"> ADDIN ZOTERO_ITEM CSL_CITATION {"citationID":"oaoetu29","properties":{"formattedCitation":"(Siegel et al. 2007)","plainCitation":"(Siegel et al. 2007)","noteIndex":0},"citationItems":[{"id":260,"uris":["http://zotero.org/users/local/s8f0QVnP/items/8U7NX84K"],"uri":["http://zotero.org/users/local/s8f0QVnP/items/8U7NX84K"],"itemData":{"id":260,"type":"article-journal","title":"2007 Guideline for isolation precautions preventing transmission of infectious agents in healthcare settings","source":"Google Scholar","author":[{"family":"Siegel","given":"Jane D."},{"family":"Rhinehart","given":"Emily"},{"family":"Jackson","given":"Marguerite"},{"family":"Chiarello","given":"Linda"}],"issued":{"date-parts":[["2007"]]}}}],"schema":"https://github.com/citation-style-language/schema/raw/master/csl-citation.json"} </w:instrText>
      </w:r>
      <w:r w:rsidR="00D13A49">
        <w:rPr>
          <w:rFonts w:ascii="Times New Roman" w:hAnsi="Times New Roman" w:cs="Times New Roman"/>
          <w:sz w:val="24"/>
          <w:szCs w:val="24"/>
        </w:rPr>
        <w:fldChar w:fldCharType="separate"/>
      </w:r>
      <w:r w:rsidR="00D13A49" w:rsidRPr="00D13A49">
        <w:rPr>
          <w:rFonts w:ascii="Times New Roman" w:hAnsi="Times New Roman" w:cs="Times New Roman"/>
          <w:sz w:val="24"/>
        </w:rPr>
        <w:t>(Siegel et al. 2007)</w:t>
      </w:r>
      <w:r w:rsidR="00D13A49">
        <w:rPr>
          <w:rFonts w:ascii="Times New Roman" w:hAnsi="Times New Roman" w:cs="Times New Roman"/>
          <w:sz w:val="24"/>
          <w:szCs w:val="24"/>
        </w:rPr>
        <w:fldChar w:fldCharType="end"/>
      </w:r>
      <w:r w:rsidR="005914A0" w:rsidRPr="008B361C">
        <w:rPr>
          <w:rFonts w:ascii="Times New Roman" w:hAnsi="Times New Roman" w:cs="Times New Roman"/>
          <w:sz w:val="24"/>
          <w:szCs w:val="24"/>
        </w:rPr>
        <w:t xml:space="preserve">. </w:t>
      </w:r>
      <w:r w:rsidR="00B471A9" w:rsidRPr="008B361C">
        <w:rPr>
          <w:rFonts w:ascii="Times New Roman" w:hAnsi="Times New Roman" w:cs="Times New Roman"/>
          <w:sz w:val="24"/>
          <w:szCs w:val="24"/>
        </w:rPr>
        <w:t xml:space="preserve">In this form of treatments, intensive care is provided to the people who had suffered from any mental illness, or mainly have experienced any form of drug and alcohol abuse. </w:t>
      </w:r>
      <w:r w:rsidR="006E441E" w:rsidRPr="008B361C">
        <w:rPr>
          <w:rFonts w:ascii="Times New Roman" w:hAnsi="Times New Roman" w:cs="Times New Roman"/>
          <w:sz w:val="24"/>
          <w:szCs w:val="24"/>
        </w:rPr>
        <w:t xml:space="preserve">In such an environment, </w:t>
      </w:r>
      <w:r w:rsidRPr="008B361C">
        <w:rPr>
          <w:rFonts w:ascii="Times New Roman" w:hAnsi="Times New Roman" w:cs="Times New Roman"/>
          <w:sz w:val="24"/>
          <w:szCs w:val="24"/>
        </w:rPr>
        <w:t xml:space="preserve">non- prescribed drugs and alcohol are kept away, and an appropriate environment is delivered to solve the basic causes of dependence on ill medications. </w:t>
      </w:r>
      <w:r w:rsidR="00437E7F" w:rsidRPr="008B361C">
        <w:rPr>
          <w:rFonts w:ascii="Times New Roman" w:hAnsi="Times New Roman" w:cs="Times New Roman"/>
          <w:sz w:val="24"/>
          <w:szCs w:val="24"/>
        </w:rPr>
        <w:t>Such treatment plans are considered long las</w:t>
      </w:r>
      <w:r w:rsidRPr="008B361C">
        <w:rPr>
          <w:rFonts w:ascii="Times New Roman" w:hAnsi="Times New Roman" w:cs="Times New Roman"/>
          <w:sz w:val="24"/>
          <w:szCs w:val="24"/>
        </w:rPr>
        <w:t>t</w:t>
      </w:r>
      <w:r w:rsidR="00162A75" w:rsidRPr="008B361C">
        <w:rPr>
          <w:rFonts w:ascii="Times New Roman" w:hAnsi="Times New Roman" w:cs="Times New Roman"/>
          <w:sz w:val="24"/>
          <w:szCs w:val="24"/>
        </w:rPr>
        <w:t>ing and aim at the re-</w:t>
      </w:r>
      <w:r w:rsidR="00437E7F" w:rsidRPr="008B361C">
        <w:rPr>
          <w:rFonts w:ascii="Times New Roman" w:hAnsi="Times New Roman" w:cs="Times New Roman"/>
          <w:sz w:val="24"/>
          <w:szCs w:val="24"/>
        </w:rPr>
        <w:t xml:space="preserve">integration of </w:t>
      </w:r>
      <w:r w:rsidR="00B675A6" w:rsidRPr="008B361C">
        <w:rPr>
          <w:rFonts w:ascii="Times New Roman" w:hAnsi="Times New Roman" w:cs="Times New Roman"/>
          <w:sz w:val="24"/>
          <w:szCs w:val="24"/>
        </w:rPr>
        <w:t xml:space="preserve">the affected people into the community </w:t>
      </w:r>
      <w:r w:rsidR="00CD791E" w:rsidRPr="008B361C">
        <w:rPr>
          <w:rFonts w:ascii="Times New Roman" w:hAnsi="Times New Roman" w:cs="Times New Roman"/>
          <w:sz w:val="24"/>
          <w:szCs w:val="24"/>
        </w:rPr>
        <w:t xml:space="preserve">again. Such residential treatment </w:t>
      </w:r>
      <w:r w:rsidR="0046632C" w:rsidRPr="008B361C">
        <w:rPr>
          <w:rFonts w:ascii="Times New Roman" w:hAnsi="Times New Roman" w:cs="Times New Roman"/>
          <w:sz w:val="24"/>
          <w:szCs w:val="24"/>
        </w:rPr>
        <w:t>center</w:t>
      </w:r>
      <w:r w:rsidR="00CD791E" w:rsidRPr="008B361C">
        <w:rPr>
          <w:rFonts w:ascii="Times New Roman" w:hAnsi="Times New Roman" w:cs="Times New Roman"/>
          <w:sz w:val="24"/>
          <w:szCs w:val="24"/>
        </w:rPr>
        <w:t xml:space="preserve"> is often </w:t>
      </w:r>
      <w:r w:rsidR="0046632C" w:rsidRPr="008B361C">
        <w:rPr>
          <w:rFonts w:ascii="Times New Roman" w:hAnsi="Times New Roman" w:cs="Times New Roman"/>
          <w:sz w:val="24"/>
          <w:szCs w:val="24"/>
        </w:rPr>
        <w:t>referred</w:t>
      </w:r>
      <w:r w:rsidR="00CD791E" w:rsidRPr="008B361C">
        <w:rPr>
          <w:rFonts w:ascii="Times New Roman" w:hAnsi="Times New Roman" w:cs="Times New Roman"/>
          <w:sz w:val="24"/>
          <w:szCs w:val="24"/>
        </w:rPr>
        <w:t xml:space="preserve"> to as Rehab</w:t>
      </w:r>
      <w:r w:rsidR="00D13A49">
        <w:rPr>
          <w:rFonts w:ascii="Times New Roman" w:hAnsi="Times New Roman" w:cs="Times New Roman"/>
          <w:sz w:val="24"/>
          <w:szCs w:val="24"/>
        </w:rPr>
        <w:fldChar w:fldCharType="begin"/>
      </w:r>
      <w:r w:rsidR="00D13A49">
        <w:rPr>
          <w:rFonts w:ascii="Times New Roman" w:hAnsi="Times New Roman" w:cs="Times New Roman"/>
          <w:sz w:val="24"/>
          <w:szCs w:val="24"/>
        </w:rPr>
        <w:instrText xml:space="preserve"> ADDIN ZOTERO_ITEM CSL_CITATION {"citationID":"YPHGovks","properties":{"formattedCitation":"(Siegel et al. 2007)","plainCitation":"(Siegel et al. 2007)","noteIndex":0},"citationItems":[{"id":260,"uris":["http://zotero.org/users/local/s8f0QVnP/items/8U7NX84K"],"uri":["http://zotero.org/users/local/s8f0QVnP/items/8U7NX84K"],"itemData":{"id":260,"type":"article-journal","title":"2007 Guideline for isolation precautions preventing transmission of infectious agents in healthcare settings","source":"Google Scholar","author":[{"family":"Siegel","given":"Jane D."},{"family":"Rhinehart","given":"Emily"},{"family":"Jackson","given":"Marguerite"},{"family":"Chiarello","given":"Linda"}],"issued":{"date-parts":[["2007"]]}}}],"schema":"https://github.com/citation-style-language/schema/raw/master/csl-citation.json"} </w:instrText>
      </w:r>
      <w:r w:rsidR="00D13A49">
        <w:rPr>
          <w:rFonts w:ascii="Times New Roman" w:hAnsi="Times New Roman" w:cs="Times New Roman"/>
          <w:sz w:val="24"/>
          <w:szCs w:val="24"/>
        </w:rPr>
        <w:fldChar w:fldCharType="separate"/>
      </w:r>
      <w:r w:rsidR="00D13A49" w:rsidRPr="00D13A49">
        <w:rPr>
          <w:rFonts w:ascii="Times New Roman" w:hAnsi="Times New Roman" w:cs="Times New Roman"/>
          <w:sz w:val="24"/>
        </w:rPr>
        <w:t>(Siegel et al. 2007)</w:t>
      </w:r>
      <w:r w:rsidR="00D13A49">
        <w:rPr>
          <w:rFonts w:ascii="Times New Roman" w:hAnsi="Times New Roman" w:cs="Times New Roman"/>
          <w:sz w:val="24"/>
          <w:szCs w:val="24"/>
        </w:rPr>
        <w:fldChar w:fldCharType="end"/>
      </w:r>
      <w:r w:rsidR="004E1B2E" w:rsidRPr="008B361C">
        <w:rPr>
          <w:rFonts w:ascii="Times New Roman" w:hAnsi="Times New Roman" w:cs="Times New Roman"/>
          <w:sz w:val="24"/>
          <w:szCs w:val="24"/>
        </w:rPr>
        <w:t xml:space="preserve">. There are certain guidelines provided by the state from time to time, to these Rehab centers in order to create a common standard throughout the country. </w:t>
      </w:r>
    </w:p>
    <w:p w:rsidR="00943D12" w:rsidRPr="008B361C" w:rsidRDefault="00261558" w:rsidP="008B361C">
      <w:pPr>
        <w:spacing w:line="480" w:lineRule="auto"/>
        <w:ind w:firstLine="720"/>
        <w:jc w:val="both"/>
        <w:rPr>
          <w:rFonts w:ascii="Times New Roman" w:hAnsi="Times New Roman" w:cs="Times New Roman"/>
          <w:sz w:val="24"/>
          <w:szCs w:val="24"/>
        </w:rPr>
      </w:pPr>
      <w:r w:rsidRPr="008B361C">
        <w:rPr>
          <w:rFonts w:ascii="Times New Roman" w:hAnsi="Times New Roman" w:cs="Times New Roman"/>
          <w:sz w:val="24"/>
          <w:szCs w:val="24"/>
        </w:rPr>
        <w:t>This essay is intended to criti</w:t>
      </w:r>
      <w:r w:rsidRPr="008B361C">
        <w:rPr>
          <w:rFonts w:ascii="Times New Roman" w:hAnsi="Times New Roman" w:cs="Times New Roman"/>
          <w:sz w:val="24"/>
          <w:szCs w:val="24"/>
        </w:rPr>
        <w:t xml:space="preserve">cally analyze </w:t>
      </w:r>
      <w:r w:rsidR="00F21DAE" w:rsidRPr="008B361C">
        <w:rPr>
          <w:rFonts w:ascii="Times New Roman" w:hAnsi="Times New Roman" w:cs="Times New Roman"/>
          <w:sz w:val="24"/>
          <w:szCs w:val="24"/>
        </w:rPr>
        <w:t>the</w:t>
      </w:r>
      <w:r w:rsidRPr="008B361C">
        <w:rPr>
          <w:rFonts w:ascii="Times New Roman" w:hAnsi="Times New Roman" w:cs="Times New Roman"/>
          <w:sz w:val="24"/>
          <w:szCs w:val="24"/>
        </w:rPr>
        <w:t xml:space="preserve"> guidelines </w:t>
      </w:r>
      <w:r w:rsidR="00F00C03" w:rsidRPr="008B361C">
        <w:rPr>
          <w:rFonts w:ascii="Times New Roman" w:hAnsi="Times New Roman" w:cs="Times New Roman"/>
          <w:sz w:val="24"/>
          <w:szCs w:val="24"/>
        </w:rPr>
        <w:t xml:space="preserve">practiced </w:t>
      </w:r>
      <w:r w:rsidRPr="008B361C">
        <w:rPr>
          <w:rFonts w:ascii="Times New Roman" w:hAnsi="Times New Roman" w:cs="Times New Roman"/>
          <w:sz w:val="24"/>
          <w:szCs w:val="24"/>
        </w:rPr>
        <w:t xml:space="preserve">for </w:t>
      </w:r>
      <w:r w:rsidR="00F00C03" w:rsidRPr="008B361C">
        <w:rPr>
          <w:rFonts w:ascii="Times New Roman" w:hAnsi="Times New Roman" w:cs="Times New Roman"/>
          <w:sz w:val="24"/>
          <w:szCs w:val="24"/>
        </w:rPr>
        <w:t xml:space="preserve">the </w:t>
      </w:r>
      <w:r w:rsidRPr="008B361C">
        <w:rPr>
          <w:rFonts w:ascii="Times New Roman" w:hAnsi="Times New Roman" w:cs="Times New Roman"/>
          <w:sz w:val="24"/>
          <w:szCs w:val="24"/>
        </w:rPr>
        <w:t>drug and alcohol treatment within the residential se</w:t>
      </w:r>
      <w:r w:rsidR="00B65E6A" w:rsidRPr="008B361C">
        <w:rPr>
          <w:rFonts w:ascii="Times New Roman" w:hAnsi="Times New Roman" w:cs="Times New Roman"/>
          <w:sz w:val="24"/>
          <w:szCs w:val="24"/>
        </w:rPr>
        <w:t>tt</w:t>
      </w:r>
      <w:r w:rsidRPr="008B361C">
        <w:rPr>
          <w:rFonts w:ascii="Times New Roman" w:hAnsi="Times New Roman" w:cs="Times New Roman"/>
          <w:sz w:val="24"/>
          <w:szCs w:val="24"/>
        </w:rPr>
        <w:t>ings.</w:t>
      </w:r>
      <w:r w:rsidR="00BB6038" w:rsidRPr="008B361C">
        <w:rPr>
          <w:rFonts w:ascii="Times New Roman" w:hAnsi="Times New Roman" w:cs="Times New Roman"/>
          <w:sz w:val="24"/>
          <w:szCs w:val="24"/>
        </w:rPr>
        <w:t xml:space="preserve"> </w:t>
      </w:r>
      <w:r w:rsidR="00695F77" w:rsidRPr="008B361C">
        <w:rPr>
          <w:rFonts w:ascii="Times New Roman" w:hAnsi="Times New Roman" w:cs="Times New Roman"/>
          <w:sz w:val="24"/>
          <w:szCs w:val="24"/>
        </w:rPr>
        <w:t xml:space="preserve">The essay mainly </w:t>
      </w:r>
      <w:r w:rsidR="00C967A0" w:rsidRPr="008B361C">
        <w:rPr>
          <w:rFonts w:ascii="Times New Roman" w:hAnsi="Times New Roman" w:cs="Times New Roman"/>
          <w:sz w:val="24"/>
          <w:szCs w:val="24"/>
        </w:rPr>
        <w:t>analyses</w:t>
      </w:r>
      <w:r w:rsidR="00695F77" w:rsidRPr="008B361C">
        <w:rPr>
          <w:rFonts w:ascii="Times New Roman" w:hAnsi="Times New Roman" w:cs="Times New Roman"/>
          <w:sz w:val="24"/>
          <w:szCs w:val="24"/>
        </w:rPr>
        <w:t xml:space="preserve"> critically the </w:t>
      </w:r>
      <w:r w:rsidR="00C967A0" w:rsidRPr="008B361C">
        <w:rPr>
          <w:rFonts w:ascii="Times New Roman" w:hAnsi="Times New Roman" w:cs="Times New Roman"/>
          <w:sz w:val="24"/>
          <w:szCs w:val="24"/>
        </w:rPr>
        <w:t>guidelines</w:t>
      </w:r>
      <w:r w:rsidR="00695F77" w:rsidRPr="008B361C">
        <w:rPr>
          <w:rFonts w:ascii="Times New Roman" w:hAnsi="Times New Roman" w:cs="Times New Roman"/>
          <w:sz w:val="24"/>
          <w:szCs w:val="24"/>
        </w:rPr>
        <w:t xml:space="preserve"> about the treatment of alcohol or drug abuse patients and evaluates them </w:t>
      </w:r>
      <w:r w:rsidR="00EC40DD" w:rsidRPr="008B361C">
        <w:rPr>
          <w:rFonts w:ascii="Times New Roman" w:hAnsi="Times New Roman" w:cs="Times New Roman"/>
          <w:sz w:val="24"/>
          <w:szCs w:val="24"/>
        </w:rPr>
        <w:t>in comparison to the Agree II guidelines</w:t>
      </w:r>
      <w:r w:rsidR="00EC40DD" w:rsidRPr="008B361C">
        <w:rPr>
          <w:rFonts w:ascii="Times New Roman" w:hAnsi="Times New Roman" w:cs="Times New Roman"/>
          <w:i/>
          <w:sz w:val="24"/>
          <w:szCs w:val="24"/>
        </w:rPr>
        <w:t xml:space="preserve">. </w:t>
      </w:r>
      <w:r w:rsidR="004E7175" w:rsidRPr="008B361C">
        <w:rPr>
          <w:rFonts w:ascii="Times New Roman" w:hAnsi="Times New Roman" w:cs="Times New Roman"/>
          <w:sz w:val="24"/>
          <w:szCs w:val="24"/>
        </w:rPr>
        <w:t xml:space="preserve">The essay will be divided into three sections. </w:t>
      </w:r>
      <w:r w:rsidR="00EC40DD" w:rsidRPr="008B361C">
        <w:rPr>
          <w:rFonts w:ascii="Times New Roman" w:hAnsi="Times New Roman" w:cs="Times New Roman"/>
          <w:sz w:val="24"/>
          <w:szCs w:val="24"/>
        </w:rPr>
        <w:t xml:space="preserve">The first section of the essay includes the guidelines for the treatment of patients with drug and alcohol abuse. The second section includes </w:t>
      </w:r>
      <w:r w:rsidR="00EC40DD" w:rsidRPr="008B361C">
        <w:rPr>
          <w:rFonts w:ascii="Times New Roman" w:hAnsi="Times New Roman" w:cs="Times New Roman"/>
          <w:sz w:val="24"/>
          <w:szCs w:val="24"/>
        </w:rPr>
        <w:lastRenderedPageBreak/>
        <w:t xml:space="preserve">the critical </w:t>
      </w:r>
      <w:r w:rsidR="00C967A0" w:rsidRPr="008B361C">
        <w:rPr>
          <w:rFonts w:ascii="Times New Roman" w:hAnsi="Times New Roman" w:cs="Times New Roman"/>
          <w:sz w:val="24"/>
          <w:szCs w:val="24"/>
        </w:rPr>
        <w:t>analysis</w:t>
      </w:r>
      <w:r w:rsidR="00EC40DD" w:rsidRPr="008B361C">
        <w:rPr>
          <w:rFonts w:ascii="Times New Roman" w:hAnsi="Times New Roman" w:cs="Times New Roman"/>
          <w:sz w:val="24"/>
          <w:szCs w:val="24"/>
        </w:rPr>
        <w:t xml:space="preserve"> of those guidelines and the third section includes the analysis of the guidelines with the Agree II standards. The conclusion will be part of this section.  </w:t>
      </w:r>
    </w:p>
    <w:p w:rsidR="00BC378E" w:rsidRPr="008B361C" w:rsidRDefault="00261558" w:rsidP="008B361C">
      <w:pPr>
        <w:spacing w:line="480" w:lineRule="auto"/>
        <w:jc w:val="both"/>
        <w:rPr>
          <w:rFonts w:ascii="Times New Roman" w:hAnsi="Times New Roman" w:cs="Times New Roman"/>
          <w:b/>
          <w:sz w:val="24"/>
          <w:szCs w:val="24"/>
        </w:rPr>
      </w:pPr>
      <w:r w:rsidRPr="008B361C">
        <w:rPr>
          <w:rFonts w:ascii="Times New Roman" w:hAnsi="Times New Roman" w:cs="Times New Roman"/>
          <w:b/>
          <w:sz w:val="24"/>
          <w:szCs w:val="24"/>
        </w:rPr>
        <w:t>Guidelines</w:t>
      </w:r>
      <w:r w:rsidR="00440976" w:rsidRPr="008B361C">
        <w:rPr>
          <w:rFonts w:ascii="Times New Roman" w:hAnsi="Times New Roman" w:cs="Times New Roman"/>
          <w:b/>
          <w:sz w:val="24"/>
          <w:szCs w:val="24"/>
        </w:rPr>
        <w:t xml:space="preserve"> for the treatment of drugs and alcohol abuse  </w:t>
      </w:r>
    </w:p>
    <w:p w:rsidR="00514004" w:rsidRPr="008B361C" w:rsidRDefault="00261558" w:rsidP="008B361C">
      <w:pPr>
        <w:pStyle w:val="p"/>
        <w:shd w:val="clear" w:color="auto" w:fill="FFFFFF"/>
        <w:spacing w:before="166" w:beforeAutospacing="0" w:after="166" w:afterAutospacing="0" w:line="480" w:lineRule="auto"/>
        <w:ind w:firstLine="720"/>
        <w:jc w:val="both"/>
        <w:rPr>
          <w:color w:val="000000"/>
        </w:rPr>
      </w:pPr>
      <w:r w:rsidRPr="008B361C">
        <w:rPr>
          <w:color w:val="000000"/>
        </w:rPr>
        <w:t>The guidelines are standard forms of clinical practices. These g</w:t>
      </w:r>
      <w:r w:rsidRPr="008B361C">
        <w:rPr>
          <w:color w:val="000000"/>
        </w:rPr>
        <w:t xml:space="preserve">uidelines mainly involve general </w:t>
      </w:r>
      <w:r w:rsidR="0046632C" w:rsidRPr="008B361C">
        <w:rPr>
          <w:color w:val="000000"/>
        </w:rPr>
        <w:t>recommendations</w:t>
      </w:r>
      <w:r w:rsidRPr="008B361C">
        <w:rPr>
          <w:color w:val="000000"/>
        </w:rPr>
        <w:t xml:space="preserve"> for daily clinical decisions in the hospital, procedures of </w:t>
      </w:r>
      <w:r w:rsidR="0046632C" w:rsidRPr="008B361C">
        <w:rPr>
          <w:color w:val="000000"/>
        </w:rPr>
        <w:t>maintaining</w:t>
      </w:r>
      <w:r w:rsidRPr="008B361C">
        <w:rPr>
          <w:color w:val="000000"/>
        </w:rPr>
        <w:t xml:space="preserve"> medical standards at hospitals or clinics, health budget allocations by state governments and by the insurance companies</w:t>
      </w:r>
      <w:r w:rsidR="00D13A49">
        <w:rPr>
          <w:color w:val="000000"/>
        </w:rPr>
        <w:fldChar w:fldCharType="begin"/>
      </w:r>
      <w:r w:rsidR="00D13A49">
        <w:rPr>
          <w:color w:val="000000"/>
        </w:rPr>
        <w:instrText xml:space="preserve"> ADDIN ZOTERO_ITEM CSL_CITATION {"citationID":"LV9eztl4","properties":{"formattedCitation":"(Gray et al. 2010)","plainCitation":"(Gray et al. 2010)","noteIndex":0},"citationItems":[{"id":266,"uris":["http://zotero.org/users/local/s8f0QVnP/items/8PP69835"],"uri":["http://zotero.org/users/local/s8f0QVnP/items/8PP69835"],"itemData":{"id":266,"type":"article-journal","title":"Managing alcohol-related problems among Indigenous Australians: what the literature tells us","container-title":"Australian and New Zealand journal of public health","page":"S34–S35","volume":"34","source":"Google Scholar","shortTitle":"Managing alcohol-related problems among Indigenous Australians","author":[{"family":"Gray","given":"Dennis"},{"family":"Saggers","given":"Sherry"},{"family":"Wilkes","given":"Edward"},{"family":"Allsop","given":"Steve"},{"family":"Ober","given":"Coralie"}],"issued":{"date-parts":[["2010"]]}}}],"schema":"https://github.com/citation-style-language/schema/raw/master/csl-citation.json"} </w:instrText>
      </w:r>
      <w:r w:rsidR="00D13A49">
        <w:rPr>
          <w:color w:val="000000"/>
        </w:rPr>
        <w:fldChar w:fldCharType="separate"/>
      </w:r>
      <w:r w:rsidR="00D13A49" w:rsidRPr="00D13A49">
        <w:t>(Gray et al. 2010)</w:t>
      </w:r>
      <w:r w:rsidR="00D13A49">
        <w:rPr>
          <w:color w:val="000000"/>
        </w:rPr>
        <w:fldChar w:fldCharType="end"/>
      </w:r>
      <w:r w:rsidRPr="008B361C">
        <w:rPr>
          <w:color w:val="000000"/>
        </w:rPr>
        <w:t xml:space="preserve">. </w:t>
      </w:r>
      <w:r w:rsidR="00440976" w:rsidRPr="008B361C">
        <w:rPr>
          <w:color w:val="000000"/>
        </w:rPr>
        <w:t xml:space="preserve">For patients that are the </w:t>
      </w:r>
      <w:r w:rsidR="00C967A0" w:rsidRPr="008B361C">
        <w:rPr>
          <w:color w:val="000000"/>
        </w:rPr>
        <w:t>victims</w:t>
      </w:r>
      <w:r w:rsidR="00440976" w:rsidRPr="008B361C">
        <w:rPr>
          <w:color w:val="000000"/>
        </w:rPr>
        <w:t xml:space="preserve"> of drug or alcohol abuse, these guidelines are entirely different as compare to the </w:t>
      </w:r>
      <w:r w:rsidR="00C967A0" w:rsidRPr="008B361C">
        <w:rPr>
          <w:color w:val="000000"/>
        </w:rPr>
        <w:t>stands</w:t>
      </w:r>
      <w:r w:rsidR="00440976" w:rsidRPr="008B361C">
        <w:rPr>
          <w:color w:val="000000"/>
        </w:rPr>
        <w:t xml:space="preserve"> </w:t>
      </w:r>
      <w:r w:rsidR="00C967A0" w:rsidRPr="008B361C">
        <w:rPr>
          <w:color w:val="000000"/>
        </w:rPr>
        <w:t>guidelines</w:t>
      </w:r>
      <w:r w:rsidR="00440976" w:rsidRPr="008B361C">
        <w:rPr>
          <w:color w:val="000000"/>
        </w:rPr>
        <w:t xml:space="preserve"> practices in the world for medical treatment. </w:t>
      </w:r>
      <w:r w:rsidRPr="008B361C">
        <w:rPr>
          <w:color w:val="000000"/>
        </w:rPr>
        <w:t>The Institute of Medicine defines</w:t>
      </w:r>
      <w:r w:rsidR="00440976" w:rsidRPr="008B361C">
        <w:rPr>
          <w:color w:val="000000"/>
        </w:rPr>
        <w:t xml:space="preserve"> such</w:t>
      </w:r>
      <w:r w:rsidRPr="008B361C">
        <w:rPr>
          <w:color w:val="000000"/>
        </w:rPr>
        <w:t xml:space="preserve"> clinical guidelines as “properly de</w:t>
      </w:r>
      <w:r w:rsidRPr="008B361C">
        <w:rPr>
          <w:color w:val="000000"/>
        </w:rPr>
        <w:t xml:space="preserve">veloped rules to help </w:t>
      </w:r>
      <w:r w:rsidR="0046632C" w:rsidRPr="008B361C">
        <w:rPr>
          <w:color w:val="000000"/>
        </w:rPr>
        <w:t>medical</w:t>
      </w:r>
      <w:r w:rsidRPr="008B361C">
        <w:rPr>
          <w:color w:val="000000"/>
        </w:rPr>
        <w:t xml:space="preserve"> practitioners and patient</w:t>
      </w:r>
      <w:r w:rsidR="00E55902" w:rsidRPr="008B361C">
        <w:rPr>
          <w:color w:val="000000"/>
        </w:rPr>
        <w:t>s</w:t>
      </w:r>
      <w:r w:rsidR="00440976" w:rsidRPr="008B361C">
        <w:rPr>
          <w:color w:val="000000"/>
        </w:rPr>
        <w:t xml:space="preserve"> with drug abuse to get into the </w:t>
      </w:r>
      <w:r w:rsidR="00C967A0" w:rsidRPr="008B361C">
        <w:rPr>
          <w:color w:val="000000"/>
        </w:rPr>
        <w:t>community life</w:t>
      </w:r>
      <w:r w:rsidR="00440976" w:rsidRPr="008B361C">
        <w:rPr>
          <w:color w:val="000000"/>
        </w:rPr>
        <w:t xml:space="preserve"> again</w:t>
      </w:r>
      <w:r w:rsidR="00D13A49">
        <w:rPr>
          <w:color w:val="000000"/>
        </w:rPr>
        <w:fldChar w:fldCharType="begin"/>
      </w:r>
      <w:r w:rsidR="00D13A49">
        <w:rPr>
          <w:color w:val="000000"/>
        </w:rPr>
        <w:instrText xml:space="preserve"> ADDIN ZOTERO_ITEM CSL_CITATION {"citationID":"xKY5SbWl","properties":{"formattedCitation":"(Dans and Dans 2010)","plainCitation":"(Dans and Dans 2010)","noteIndex":0},"citationItems":[{"id":258,"uris":["http://zotero.org/users/local/s8f0QVnP/items/KDVJL28H"],"uri":["http://zotero.org/users/local/s8f0QVnP/items/KDVJL28H"],"itemData":{"id":258,"type":"article-journal","title":"Appraising a tool for guideline appraisal (the AGREE II instrument)","container-title":"Journal of clinical epidemiology","page":"1281","volume":"63","issue":"12","source":"Google Scholar","author":[{"family":"Dans","given":"Antonio L."},{"family":"Dans","given":"Leonila F."}],"issued":{"date-parts":[["2010"]]}}}],"schema":"https://github.com/citation-style-language/schema/raw/master/csl-citation.json"} </w:instrText>
      </w:r>
      <w:r w:rsidR="00D13A49">
        <w:rPr>
          <w:color w:val="000000"/>
        </w:rPr>
        <w:fldChar w:fldCharType="separate"/>
      </w:r>
      <w:r w:rsidR="00D13A49" w:rsidRPr="00D13A49">
        <w:t>(Dans and Dans 2010)</w:t>
      </w:r>
      <w:r w:rsidR="00D13A49">
        <w:rPr>
          <w:color w:val="000000"/>
        </w:rPr>
        <w:fldChar w:fldCharType="end"/>
      </w:r>
      <w:r w:rsidR="00D13A49">
        <w:rPr>
          <w:color w:val="000000"/>
        </w:rPr>
        <w:t xml:space="preserve">.  </w:t>
      </w:r>
      <w:r w:rsidR="00E55902" w:rsidRPr="008B361C">
        <w:rPr>
          <w:color w:val="000000"/>
        </w:rPr>
        <w:t xml:space="preserve">These guidelines offer appropriate directions </w:t>
      </w:r>
      <w:r w:rsidR="00D854A4" w:rsidRPr="008B361C">
        <w:rPr>
          <w:color w:val="000000"/>
        </w:rPr>
        <w:t xml:space="preserve">about which </w:t>
      </w:r>
      <w:r w:rsidR="0046632C" w:rsidRPr="008B361C">
        <w:rPr>
          <w:color w:val="000000"/>
        </w:rPr>
        <w:t>medical</w:t>
      </w:r>
      <w:r w:rsidR="00E55902" w:rsidRPr="008B361C">
        <w:rPr>
          <w:color w:val="000000"/>
        </w:rPr>
        <w:t xml:space="preserve"> </w:t>
      </w:r>
      <w:r w:rsidRPr="008B361C">
        <w:rPr>
          <w:color w:val="000000"/>
        </w:rPr>
        <w:t>tests to order</w:t>
      </w:r>
      <w:r w:rsidR="00D854A4" w:rsidRPr="008B361C">
        <w:rPr>
          <w:color w:val="000000"/>
        </w:rPr>
        <w:t xml:space="preserve"> at first place to detect the presence of </w:t>
      </w:r>
      <w:r w:rsidR="00C967A0" w:rsidRPr="008B361C">
        <w:rPr>
          <w:color w:val="000000"/>
        </w:rPr>
        <w:t>alcohol</w:t>
      </w:r>
      <w:r w:rsidRPr="008B361C">
        <w:rPr>
          <w:color w:val="000000"/>
        </w:rPr>
        <w:t>,</w:t>
      </w:r>
      <w:r w:rsidR="00E55902" w:rsidRPr="008B361C">
        <w:rPr>
          <w:color w:val="000000"/>
        </w:rPr>
        <w:t xml:space="preserve"> and</w:t>
      </w:r>
      <w:r w:rsidRPr="008B361C">
        <w:rPr>
          <w:color w:val="000000"/>
        </w:rPr>
        <w:t xml:space="preserve"> how to </w:t>
      </w:r>
      <w:r w:rsidR="00E55902" w:rsidRPr="008B361C">
        <w:rPr>
          <w:color w:val="000000"/>
        </w:rPr>
        <w:t xml:space="preserve">carry on with </w:t>
      </w:r>
      <w:r w:rsidR="00D854A4" w:rsidRPr="008B361C">
        <w:rPr>
          <w:color w:val="000000"/>
        </w:rPr>
        <w:t xml:space="preserve">further </w:t>
      </w:r>
      <w:r w:rsidRPr="008B361C">
        <w:rPr>
          <w:color w:val="000000"/>
        </w:rPr>
        <w:t xml:space="preserve">medical services, </w:t>
      </w:r>
      <w:r w:rsidR="00E55902" w:rsidRPr="008B361C">
        <w:rPr>
          <w:color w:val="000000"/>
        </w:rPr>
        <w:t xml:space="preserve">about the length of the stay of </w:t>
      </w:r>
      <w:r w:rsidRPr="008B361C">
        <w:rPr>
          <w:color w:val="000000"/>
        </w:rPr>
        <w:t>patients</w:t>
      </w:r>
      <w:r w:rsidR="00E55902" w:rsidRPr="008B361C">
        <w:rPr>
          <w:color w:val="000000"/>
        </w:rPr>
        <w:t xml:space="preserve"> in</w:t>
      </w:r>
      <w:r w:rsidR="0046632C" w:rsidRPr="008B361C">
        <w:rPr>
          <w:color w:val="000000"/>
        </w:rPr>
        <w:t xml:space="preserve"> </w:t>
      </w:r>
      <w:r w:rsidR="00C967A0" w:rsidRPr="008B361C">
        <w:rPr>
          <w:color w:val="000000"/>
        </w:rPr>
        <w:t>rehabilitation</w:t>
      </w:r>
      <w:r w:rsidR="00D854A4" w:rsidRPr="008B361C">
        <w:rPr>
          <w:color w:val="000000"/>
        </w:rPr>
        <w:t xml:space="preserve"> </w:t>
      </w:r>
      <w:r w:rsidR="00C967A0" w:rsidRPr="008B361C">
        <w:rPr>
          <w:color w:val="000000"/>
        </w:rPr>
        <w:t>centers</w:t>
      </w:r>
      <w:r w:rsidR="00D854A4" w:rsidRPr="008B361C">
        <w:rPr>
          <w:color w:val="000000"/>
        </w:rPr>
        <w:t xml:space="preserve"> or residential settings </w:t>
      </w:r>
      <w:r w:rsidR="00E55902" w:rsidRPr="008B361C">
        <w:rPr>
          <w:color w:val="000000"/>
        </w:rPr>
        <w:t xml:space="preserve">and many </w:t>
      </w:r>
      <w:r w:rsidR="0046632C" w:rsidRPr="008B361C">
        <w:rPr>
          <w:color w:val="000000"/>
        </w:rPr>
        <w:t>such</w:t>
      </w:r>
      <w:r w:rsidR="00E55902" w:rsidRPr="008B361C">
        <w:rPr>
          <w:color w:val="000000"/>
        </w:rPr>
        <w:t xml:space="preserve"> details about </w:t>
      </w:r>
      <w:r w:rsidR="0046632C" w:rsidRPr="008B361C">
        <w:rPr>
          <w:color w:val="000000"/>
        </w:rPr>
        <w:t>medical</w:t>
      </w:r>
      <w:r w:rsidR="00E55902" w:rsidRPr="008B361C">
        <w:rPr>
          <w:color w:val="000000"/>
        </w:rPr>
        <w:t xml:space="preserve"> practices</w:t>
      </w:r>
      <w:r w:rsidR="00D90CBD">
        <w:rPr>
          <w:color w:val="000000"/>
        </w:rPr>
        <w:fldChar w:fldCharType="begin"/>
      </w:r>
      <w:r w:rsidR="00D90CBD">
        <w:rPr>
          <w:color w:val="000000"/>
        </w:rPr>
        <w:instrText xml:space="preserve"> ADDIN ZOTERO_ITEM CSL_CITATION {"citationID":"oWO1wReJ","properties":{"formattedCitation":"(Simpson et al. 1997)","plainCitation":"(Simpson et al. 1997)","noteIndex":0},"citationItems":[{"id":302,"uris":["http://zotero.org/users/local/s8f0QVnP/items/3UGGWD4E"],"uri":["http://zotero.org/users/local/s8f0QVnP/items/3UGGWD4E"],"itemData":{"id":302,"type":"article-journal","title":"Drug abuse treatment process components that improve retention","container-title":"Journal of substance abuse treatment","page":"565–572","volume":"14","issue":"6","source":"Google Scholar","author":[{"family":"Simpson","given":"D. Dwayne"},{"family":"Joe","given":"George W."},{"family":"Rowan-Szal","given":"Grace A."},{"family":"Greener","given":"Jack M."}],"issued":{"date-parts":[["1997"]]}}}],"schema":"https://github.com/citation-style-language/schema/raw/master/csl-citation.json"} </w:instrText>
      </w:r>
      <w:r w:rsidR="00D90CBD">
        <w:rPr>
          <w:color w:val="000000"/>
        </w:rPr>
        <w:fldChar w:fldCharType="separate"/>
      </w:r>
      <w:r w:rsidR="00D90CBD" w:rsidRPr="00D90CBD">
        <w:t>(Simpson et al. 1997)</w:t>
      </w:r>
      <w:r w:rsidR="00D90CBD">
        <w:rPr>
          <w:color w:val="000000"/>
        </w:rPr>
        <w:fldChar w:fldCharType="end"/>
      </w:r>
      <w:r w:rsidR="00E55902" w:rsidRPr="008B361C">
        <w:rPr>
          <w:color w:val="000000"/>
        </w:rPr>
        <w:t xml:space="preserve">. </w:t>
      </w:r>
      <w:r w:rsidR="0000452F" w:rsidRPr="008B361C">
        <w:rPr>
          <w:color w:val="000000"/>
        </w:rPr>
        <w:t xml:space="preserve">The main reasons for the development of such guidelines are </w:t>
      </w:r>
      <w:r w:rsidR="00507ABD" w:rsidRPr="008B361C">
        <w:rPr>
          <w:color w:val="000000"/>
        </w:rPr>
        <w:t>pressing issues in the</w:t>
      </w:r>
      <w:r w:rsidR="00D854A4" w:rsidRPr="008B361C">
        <w:rPr>
          <w:color w:val="000000"/>
        </w:rPr>
        <w:t xml:space="preserve"> treatment of drug and alcohol abuses</w:t>
      </w:r>
      <w:r w:rsidR="00507ABD" w:rsidRPr="008B361C">
        <w:rPr>
          <w:color w:val="000000"/>
        </w:rPr>
        <w:t xml:space="preserve"> throughout the world, </w:t>
      </w:r>
      <w:r w:rsidR="0000043B" w:rsidRPr="008B361C">
        <w:rPr>
          <w:color w:val="000000"/>
        </w:rPr>
        <w:t>the rising trends in the costs</w:t>
      </w:r>
      <w:r w:rsidR="00D854A4" w:rsidRPr="008B361C">
        <w:rPr>
          <w:color w:val="000000"/>
        </w:rPr>
        <w:t xml:space="preserve"> of such treatment, and</w:t>
      </w:r>
      <w:r w:rsidR="0000043B" w:rsidRPr="008B361C">
        <w:rPr>
          <w:color w:val="000000"/>
        </w:rPr>
        <w:t xml:space="preserve"> the expanding demands </w:t>
      </w:r>
      <w:r w:rsidR="0046632C" w:rsidRPr="008B361C">
        <w:rPr>
          <w:color w:val="000000"/>
        </w:rPr>
        <w:t>for</w:t>
      </w:r>
      <w:r w:rsidR="0000043B" w:rsidRPr="008B361C">
        <w:rPr>
          <w:color w:val="000000"/>
        </w:rPr>
        <w:t xml:space="preserve"> health care, the introduction of expensive technologies in the </w:t>
      </w:r>
      <w:r w:rsidR="0046632C" w:rsidRPr="008B361C">
        <w:rPr>
          <w:color w:val="000000"/>
        </w:rPr>
        <w:t>medical</w:t>
      </w:r>
      <w:r w:rsidR="0000043B" w:rsidRPr="008B361C">
        <w:rPr>
          <w:color w:val="000000"/>
        </w:rPr>
        <w:t xml:space="preserve"> field and the presence of a much </w:t>
      </w:r>
      <w:r w:rsidR="0046632C" w:rsidRPr="008B361C">
        <w:rPr>
          <w:color w:val="000000"/>
        </w:rPr>
        <w:t>larger</w:t>
      </w:r>
      <w:r w:rsidR="0000043B" w:rsidRPr="008B361C">
        <w:rPr>
          <w:color w:val="000000"/>
        </w:rPr>
        <w:t xml:space="preserve"> number of old aged peoples</w:t>
      </w:r>
      <w:r w:rsidR="00D13A49">
        <w:rPr>
          <w:color w:val="000000"/>
        </w:rPr>
        <w:fldChar w:fldCharType="begin"/>
      </w:r>
      <w:r w:rsidR="00D13A49">
        <w:rPr>
          <w:color w:val="000000"/>
        </w:rPr>
        <w:instrText xml:space="preserve"> ADDIN ZOTERO_ITEM CSL_CITATION {"citationID":"jHBfhtKB","properties":{"formattedCitation":"(Levin, Evans, and Kleber 1999)","plainCitation":"(Levin, Evans, and Kleber 1999)","noteIndex":0},"citationItems":[{"id":283,"uris":["http://zotero.org/users/local/s8f0QVnP/items/4RD6ULNV"],"uri":["http://zotero.org/users/local/s8f0QVnP/items/4RD6ULNV"],"itemData":{"id":283,"type":"article-journal","title":"Alcohol &amp; drug abuse: Practical guidelines for the treatment of substance abusers with adult attention-deficit hyperactivity disorder","container-title":"Psychiatric Services","page":"1001–1003","volume":"50","issue":"8","source":"Google Scholar","shortTitle":"Alcohol &amp; drug abuse","author":[{"family":"Levin","given":"Frances R."},{"family":"Evans","given":"Suzette M."},{"family":"Kleber","given":"Herbert D."}],"issued":{"date-parts":[["1999"]]}}}],"schema":"https://github.com/citation-style-language/schema/raw/master/csl-citation.json"} </w:instrText>
      </w:r>
      <w:r w:rsidR="00D13A49">
        <w:rPr>
          <w:color w:val="000000"/>
        </w:rPr>
        <w:fldChar w:fldCharType="separate"/>
      </w:r>
      <w:r w:rsidR="00D13A49">
        <w:t>(Levin, Evans, and Kleber 2013</w:t>
      </w:r>
      <w:r w:rsidR="00D13A49" w:rsidRPr="00D13A49">
        <w:t>)</w:t>
      </w:r>
      <w:r w:rsidR="00D13A49">
        <w:rPr>
          <w:color w:val="000000"/>
        </w:rPr>
        <w:fldChar w:fldCharType="end"/>
      </w:r>
      <w:r w:rsidR="0000043B" w:rsidRPr="008B361C">
        <w:rPr>
          <w:color w:val="000000"/>
        </w:rPr>
        <w:t xml:space="preserve">. These guidelines are also important </w:t>
      </w:r>
      <w:r w:rsidR="00AF7F51" w:rsidRPr="008B361C">
        <w:rPr>
          <w:color w:val="000000"/>
        </w:rPr>
        <w:t xml:space="preserve">in </w:t>
      </w:r>
      <w:r w:rsidR="0046632C" w:rsidRPr="008B361C">
        <w:rPr>
          <w:color w:val="000000"/>
        </w:rPr>
        <w:t>maintaining</w:t>
      </w:r>
      <w:r w:rsidR="00AF7F51" w:rsidRPr="008B361C">
        <w:rPr>
          <w:color w:val="000000"/>
        </w:rPr>
        <w:t xml:space="preserve"> a general standard in the medical </w:t>
      </w:r>
      <w:r w:rsidR="0046632C" w:rsidRPr="008B361C">
        <w:rPr>
          <w:color w:val="000000"/>
        </w:rPr>
        <w:t>diagnostic</w:t>
      </w:r>
      <w:r w:rsidR="00AF7F51" w:rsidRPr="008B361C">
        <w:rPr>
          <w:color w:val="000000"/>
        </w:rPr>
        <w:t xml:space="preserve"> and treatment as today there exist </w:t>
      </w:r>
      <w:r w:rsidR="0046632C" w:rsidRPr="008B361C">
        <w:rPr>
          <w:color w:val="000000"/>
        </w:rPr>
        <w:t>wide variations</w:t>
      </w:r>
      <w:r w:rsidR="00AF7F51" w:rsidRPr="008B361C">
        <w:rPr>
          <w:color w:val="000000"/>
        </w:rPr>
        <w:t xml:space="preserve"> from region to region. Some health care experts opine that these variations exist because of the inappropriate methodologies used in caregiving, the extra </w:t>
      </w:r>
      <w:r w:rsidR="00EE12F6" w:rsidRPr="008B361C">
        <w:rPr>
          <w:color w:val="000000"/>
        </w:rPr>
        <w:t>reliance over the health care systems or less reliance and mainly because of the desire of the medical specialists to offer best and desired care by the patient</w:t>
      </w:r>
      <w:r w:rsidR="00D13A49">
        <w:rPr>
          <w:color w:val="000000"/>
        </w:rPr>
        <w:fldChar w:fldCharType="begin"/>
      </w:r>
      <w:r w:rsidR="00D13A49">
        <w:rPr>
          <w:color w:val="000000"/>
        </w:rPr>
        <w:instrText xml:space="preserve"> ADDIN ZOTERO_ITEM CSL_CITATION {"citationID":"TEV4W4Fs","properties":{"formattedCitation":"(Levin, Evans, and Kleber 1999)","plainCitation":"(Levin, Evans, and Kleber 1999)","noteIndex":0},"citationItems":[{"id":283,"uris":["http://zotero.org/users/local/s8f0QVnP/items/4RD6ULNV"],"uri":["http://zotero.org/users/local/s8f0QVnP/items/4RD6ULNV"],"itemData":{"id":283,"type":"article-journal","title":"Alcohol &amp; drug abuse: Practical guidelines for the treatment of substance abusers with adult attention-deficit hyperactivity disorder","container-title":"Psychiatric Services","page":"1001–1003","volume":"50","issue":"8","source":"Google Scholar","shortTitle":"Alcohol &amp; drug abuse","author":[{"family":"Levin","given":"Frances R."},{"family":"Evans","given":"Suzette M."},{"family":"Kleber","given":"Herbert D."}],"issued":{"date-parts":[["1999"]]}}}],"schema":"https://github.com/citation-style-language/schema/raw/master/csl-citation.json"} </w:instrText>
      </w:r>
      <w:r w:rsidR="00D13A49">
        <w:rPr>
          <w:color w:val="000000"/>
        </w:rPr>
        <w:fldChar w:fldCharType="separate"/>
      </w:r>
      <w:r w:rsidR="00D13A49">
        <w:t>(Levin, Evans, and Kleber 2011</w:t>
      </w:r>
      <w:r w:rsidR="00D13A49" w:rsidRPr="00D13A49">
        <w:t>)</w:t>
      </w:r>
      <w:r w:rsidR="00D13A49">
        <w:rPr>
          <w:color w:val="000000"/>
        </w:rPr>
        <w:fldChar w:fldCharType="end"/>
      </w:r>
      <w:r w:rsidR="00EE12F6" w:rsidRPr="008B361C">
        <w:rPr>
          <w:color w:val="000000"/>
        </w:rPr>
        <w:t xml:space="preserve">. </w:t>
      </w:r>
      <w:r w:rsidR="00D50C5E" w:rsidRPr="008B361C">
        <w:rPr>
          <w:color w:val="000000"/>
        </w:rPr>
        <w:lastRenderedPageBreak/>
        <w:t>The healthcare professionals, the caregivers working in the clinics, the policy</w:t>
      </w:r>
      <w:r w:rsidR="0046632C" w:rsidRPr="008B361C">
        <w:rPr>
          <w:color w:val="000000"/>
        </w:rPr>
        <w:t>makers</w:t>
      </w:r>
      <w:r w:rsidR="00D50C5E" w:rsidRPr="008B361C">
        <w:rPr>
          <w:color w:val="000000"/>
        </w:rPr>
        <w:t xml:space="preserve"> in the field of medicines and the physicians use these guidelines as a standard tool of </w:t>
      </w:r>
      <w:r w:rsidR="0046632C" w:rsidRPr="008B361C">
        <w:rPr>
          <w:color w:val="000000"/>
        </w:rPr>
        <w:t>consideration</w:t>
      </w:r>
      <w:r w:rsidR="00D50C5E" w:rsidRPr="008B361C">
        <w:rPr>
          <w:color w:val="000000"/>
        </w:rPr>
        <w:t xml:space="preserve"> in </w:t>
      </w:r>
      <w:r w:rsidR="0046632C" w:rsidRPr="008B361C">
        <w:rPr>
          <w:color w:val="000000"/>
        </w:rPr>
        <w:t>the medical</w:t>
      </w:r>
      <w:r w:rsidR="00D50C5E" w:rsidRPr="008B361C">
        <w:rPr>
          <w:color w:val="000000"/>
        </w:rPr>
        <w:t xml:space="preserve"> field. It also helps bridge the gap between what is required specifically by the patient or which clinical methodology be used to treat that patient and what the clinician or the </w:t>
      </w:r>
      <w:r w:rsidR="0046632C" w:rsidRPr="008B361C">
        <w:rPr>
          <w:color w:val="000000"/>
        </w:rPr>
        <w:t>health</w:t>
      </w:r>
      <w:r w:rsidR="00D50C5E" w:rsidRPr="008B361C">
        <w:rPr>
          <w:color w:val="000000"/>
        </w:rPr>
        <w:t xml:space="preserve"> exper</w:t>
      </w:r>
      <w:r w:rsidR="000D290C" w:rsidRPr="008B361C">
        <w:rPr>
          <w:color w:val="000000"/>
        </w:rPr>
        <w:t>t</w:t>
      </w:r>
      <w:r w:rsidR="00D50C5E" w:rsidRPr="008B361C">
        <w:rPr>
          <w:color w:val="000000"/>
        </w:rPr>
        <w:t xml:space="preserve"> is supposed to perform. </w:t>
      </w:r>
      <w:r w:rsidR="00CA6B30" w:rsidRPr="008B361C">
        <w:rPr>
          <w:color w:val="000000"/>
        </w:rPr>
        <w:t xml:space="preserve">At </w:t>
      </w:r>
      <w:r w:rsidR="0046632C" w:rsidRPr="008B361C">
        <w:rPr>
          <w:color w:val="000000"/>
        </w:rPr>
        <w:t>present</w:t>
      </w:r>
      <w:r w:rsidR="00CA6B30" w:rsidRPr="008B361C">
        <w:rPr>
          <w:color w:val="000000"/>
        </w:rPr>
        <w:t xml:space="preserve"> these guidelines have also included the manufacturing and uses of medicine, their </w:t>
      </w:r>
      <w:r w:rsidR="0046632C" w:rsidRPr="008B361C">
        <w:rPr>
          <w:color w:val="000000"/>
        </w:rPr>
        <w:t>evaluations</w:t>
      </w:r>
      <w:r w:rsidR="00CA6B30" w:rsidRPr="008B361C">
        <w:rPr>
          <w:color w:val="000000"/>
        </w:rPr>
        <w:t xml:space="preserve"> and how and when to use them. </w:t>
      </w:r>
    </w:p>
    <w:p w:rsidR="00514004" w:rsidRPr="008B361C" w:rsidRDefault="00261558" w:rsidP="008B361C">
      <w:pPr>
        <w:pStyle w:val="p"/>
        <w:shd w:val="clear" w:color="auto" w:fill="FFFFFF"/>
        <w:spacing w:before="166" w:beforeAutospacing="0" w:after="166" w:afterAutospacing="0" w:line="480" w:lineRule="auto"/>
        <w:ind w:firstLine="720"/>
        <w:jc w:val="both"/>
        <w:rPr>
          <w:color w:val="000000"/>
        </w:rPr>
      </w:pPr>
      <w:r w:rsidRPr="008B361C">
        <w:rPr>
          <w:i/>
          <w:color w:val="000000"/>
        </w:rPr>
        <w:t>Us</w:t>
      </w:r>
      <w:r w:rsidR="00382EC8" w:rsidRPr="008B361C">
        <w:rPr>
          <w:i/>
          <w:color w:val="000000"/>
        </w:rPr>
        <w:t xml:space="preserve">es of Guideline:  </w:t>
      </w:r>
      <w:r w:rsidRPr="008B361C">
        <w:rPr>
          <w:color w:val="000000"/>
        </w:rPr>
        <w:t xml:space="preserve">The primary use of the guidelines is to maximize the quality of the care given to </w:t>
      </w:r>
      <w:r w:rsidR="00D854A4" w:rsidRPr="008B361C">
        <w:rPr>
          <w:color w:val="000000"/>
        </w:rPr>
        <w:t xml:space="preserve">drug abuse </w:t>
      </w:r>
      <w:r w:rsidRPr="008B361C">
        <w:rPr>
          <w:color w:val="000000"/>
        </w:rPr>
        <w:t xml:space="preserve">patients. It is generally believed that till date, the guidelines have resulted in improving the quality of the </w:t>
      </w:r>
      <w:r w:rsidR="0046632C" w:rsidRPr="008B361C">
        <w:rPr>
          <w:color w:val="000000"/>
        </w:rPr>
        <w:t>medical</w:t>
      </w:r>
      <w:r w:rsidRPr="008B361C">
        <w:rPr>
          <w:color w:val="000000"/>
        </w:rPr>
        <w:t xml:space="preserve"> </w:t>
      </w:r>
      <w:r w:rsidR="0046632C" w:rsidRPr="008B361C">
        <w:rPr>
          <w:color w:val="000000"/>
        </w:rPr>
        <w:t>facilities</w:t>
      </w:r>
      <w:r w:rsidRPr="008B361C">
        <w:rPr>
          <w:color w:val="000000"/>
        </w:rPr>
        <w:t xml:space="preserve"> being given to the patients throughout the world. The reason for this belief is the different definitions of the quality of m</w:t>
      </w:r>
      <w:r w:rsidRPr="008B361C">
        <w:rPr>
          <w:color w:val="000000"/>
        </w:rPr>
        <w:t xml:space="preserve">edicine </w:t>
      </w:r>
      <w:r w:rsidR="0046632C" w:rsidRPr="008B361C">
        <w:rPr>
          <w:color w:val="000000"/>
        </w:rPr>
        <w:t>throughout</w:t>
      </w:r>
      <w:r w:rsidRPr="008B361C">
        <w:rPr>
          <w:color w:val="000000"/>
        </w:rPr>
        <w:t xml:space="preserve"> the world</w:t>
      </w:r>
      <w:r w:rsidR="00D13A49">
        <w:rPr>
          <w:color w:val="000000"/>
        </w:rPr>
        <w:fldChar w:fldCharType="begin"/>
      </w:r>
      <w:r w:rsidR="00D13A49">
        <w:rPr>
          <w:color w:val="000000"/>
        </w:rPr>
        <w:instrText xml:space="preserve"> ADDIN ZOTERO_ITEM CSL_CITATION {"citationID":"qWZGS3Cc","properties":{"formattedCitation":"(Stall et al. 1986)","plainCitation":"(Stall et al. 1986)","noteIndex":0},"citationItems":[{"id":281,"uris":["http://zotero.org/users/local/s8f0QVnP/items/XQEC7WB3"],"uri":["http://zotero.org/users/local/s8f0QVnP/items/XQEC7WB3"],"itemData":{"id":281,"type":"article-journal","title":"Alcohol and drug use during sexual activity and compliance with safe sex guidelines for AIDS: The AIDS behavioral research project","container-title":"Health Education Quarterly","page":"359–371","volume":"13","issue":"4","source":"Google Scholar","shortTitle":"Alcohol and drug use during sexual activity and compliance with safe sex guidelines for AIDS","author":[{"family":"Stall","given":"Ron"},{"family":"McKusick","given":"Leon"},{"family":"Wiley","given":"James"},{"family":"Coates","given":"Thomas J."},{"family":"Ostrow","given":"David G."}],"issued":{"date-parts":[["1986"]]}}}],"schema":"https://github.com/citation-style-language/schema/raw/master/csl-citation.json"} </w:instrText>
      </w:r>
      <w:r w:rsidR="00D13A49">
        <w:rPr>
          <w:color w:val="000000"/>
        </w:rPr>
        <w:fldChar w:fldCharType="separate"/>
      </w:r>
      <w:r w:rsidR="00D13A49" w:rsidRPr="00D13A49">
        <w:t>(Stall et al. 1986)</w:t>
      </w:r>
      <w:r w:rsidR="00D13A49">
        <w:rPr>
          <w:color w:val="000000"/>
        </w:rPr>
        <w:fldChar w:fldCharType="end"/>
      </w:r>
      <w:r w:rsidRPr="008B361C">
        <w:rPr>
          <w:color w:val="000000"/>
        </w:rPr>
        <w:t xml:space="preserve">. For </w:t>
      </w:r>
      <w:r w:rsidR="00937491" w:rsidRPr="008B361C">
        <w:rPr>
          <w:color w:val="000000"/>
        </w:rPr>
        <w:t xml:space="preserve">medically ill persons and for the normal person, the largest outcome of these guidelines are the </w:t>
      </w:r>
      <w:r w:rsidR="0046632C" w:rsidRPr="008B361C">
        <w:rPr>
          <w:color w:val="000000"/>
        </w:rPr>
        <w:t>improvements</w:t>
      </w:r>
      <w:r w:rsidR="00937491" w:rsidRPr="008B361C">
        <w:rPr>
          <w:color w:val="000000"/>
        </w:rPr>
        <w:t xml:space="preserve"> in the health results. </w:t>
      </w:r>
      <w:r w:rsidRPr="008B361C">
        <w:rPr>
          <w:color w:val="000000"/>
        </w:rPr>
        <w:t>Guidelines</w:t>
      </w:r>
      <w:r w:rsidR="00937491" w:rsidRPr="008B361C">
        <w:rPr>
          <w:color w:val="000000"/>
        </w:rPr>
        <w:t xml:space="preserve"> also play an </w:t>
      </w:r>
      <w:r w:rsidR="0046632C" w:rsidRPr="008B361C">
        <w:rPr>
          <w:color w:val="000000"/>
        </w:rPr>
        <w:t>important</w:t>
      </w:r>
      <w:r w:rsidR="00937491" w:rsidRPr="008B361C">
        <w:rPr>
          <w:color w:val="000000"/>
        </w:rPr>
        <w:t xml:space="preserve"> part in</w:t>
      </w:r>
      <w:r w:rsidRPr="008B361C">
        <w:rPr>
          <w:color w:val="000000"/>
        </w:rPr>
        <w:t xml:space="preserve"> </w:t>
      </w:r>
      <w:r w:rsidR="00937491" w:rsidRPr="008B361C">
        <w:rPr>
          <w:color w:val="000000"/>
        </w:rPr>
        <w:t xml:space="preserve">the promotion </w:t>
      </w:r>
      <w:r w:rsidR="00E552A7" w:rsidRPr="008B361C">
        <w:rPr>
          <w:color w:val="000000"/>
        </w:rPr>
        <w:t xml:space="preserve">of medical benefits and have </w:t>
      </w:r>
      <w:r w:rsidR="0046632C" w:rsidRPr="008B361C">
        <w:rPr>
          <w:color w:val="000000"/>
        </w:rPr>
        <w:t>intervened</w:t>
      </w:r>
      <w:r w:rsidR="00E552A7" w:rsidRPr="008B361C">
        <w:rPr>
          <w:color w:val="000000"/>
        </w:rPr>
        <w:t xml:space="preserve"> in </w:t>
      </w:r>
      <w:r w:rsidR="0046632C" w:rsidRPr="008B361C">
        <w:rPr>
          <w:color w:val="000000"/>
        </w:rPr>
        <w:t>discouraging</w:t>
      </w:r>
      <w:r w:rsidR="00E552A7" w:rsidRPr="008B361C">
        <w:rPr>
          <w:color w:val="000000"/>
        </w:rPr>
        <w:t xml:space="preserve"> the ineffective use of health care facilities for the patients</w:t>
      </w:r>
      <w:r w:rsidR="00D90CBD">
        <w:rPr>
          <w:color w:val="000000"/>
        </w:rPr>
        <w:fldChar w:fldCharType="begin"/>
      </w:r>
      <w:r w:rsidR="00D90CBD">
        <w:rPr>
          <w:color w:val="000000"/>
        </w:rPr>
        <w:instrText xml:space="preserve"> ADDIN ZOTERO_ITEM CSL_CITATION {"citationID":"ihjeKHjX","properties":{"formattedCitation":"(Regier et al. 1990)","plainCitation":"(Regier et al. 1990)","noteIndex":0},"citationItems":[{"id":305,"uris":["http://zotero.org/users/local/s8f0QVnP/items/9EHDDH8J"],"uri":["http://zotero.org/users/local/s8f0QVnP/items/9EHDDH8J"],"itemData":{"id":305,"type":"article-journal","title":"Comorbidity of mental disorders with alcohol and other drug abuse: results from the Epidemiologic Catchment Area (ECA) study","container-title":"Jama","page":"2511–2518","volume":"264","issue":"19","source":"Google Scholar","shortTitle":"Comorbidity of mental disorders with alcohol and other drug abuse","author":[{"family":"Regier","given":"Darrel A."},{"family":"Farmer","given":"Mary E."},{"family":"Rae","given":"Donald S."},{"family":"Locke","given":"Ben Z."},{"family":"Keith","given":"Samuel J."},{"family":"Judd","given":"Lewis L."},{"family":"Goodwin","given":"Frederick K."}],"issued":{"date-parts":[["1990"]]}}}],"schema":"https://github.com/citation-style-language/schema/raw/master/csl-citation.json"} </w:instrText>
      </w:r>
      <w:r w:rsidR="00D90CBD">
        <w:rPr>
          <w:color w:val="000000"/>
        </w:rPr>
        <w:fldChar w:fldCharType="separate"/>
      </w:r>
      <w:r w:rsidR="00D90CBD" w:rsidRPr="00D90CBD">
        <w:t>(Regier et al. 1990)</w:t>
      </w:r>
      <w:r w:rsidR="00D90CBD">
        <w:rPr>
          <w:color w:val="000000"/>
        </w:rPr>
        <w:fldChar w:fldCharType="end"/>
      </w:r>
      <w:r w:rsidR="00E552A7" w:rsidRPr="008B361C">
        <w:rPr>
          <w:color w:val="000000"/>
        </w:rPr>
        <w:t xml:space="preserve">. </w:t>
      </w:r>
      <w:r w:rsidR="00866872" w:rsidRPr="008B361C">
        <w:rPr>
          <w:color w:val="000000"/>
        </w:rPr>
        <w:t xml:space="preserve">These guidelines are also used to improve the care been given to the people by through health care programs and the studies carried </w:t>
      </w:r>
      <w:r w:rsidR="00382EC8" w:rsidRPr="008B361C">
        <w:rPr>
          <w:color w:val="000000"/>
        </w:rPr>
        <w:t>on in many regions of the world</w:t>
      </w:r>
      <w:r w:rsidR="00D13A49">
        <w:rPr>
          <w:color w:val="000000"/>
        </w:rPr>
        <w:fldChar w:fldCharType="begin"/>
      </w:r>
      <w:r w:rsidR="00D13A49">
        <w:rPr>
          <w:color w:val="000000"/>
        </w:rPr>
        <w:instrText xml:space="preserve"> ADDIN ZOTERO_ITEM CSL_CITATION {"citationID":"hFxfpD76","properties":{"formattedCitation":"(Steenrod et al. 2002)","plainCitation":"(Steenrod et al. 2002)","noteIndex":0},"citationItems":[{"id":290,"uris":["http://zotero.org/users/local/s8f0QVnP/items/CEULHAWY"],"uri":["http://zotero.org/users/local/s8f0QVnP/items/CEULHAWY"],"itemData":{"id":290,"type":"chapter","title":"Effects of managed care on programs and practices for the treatment of alcohol and drug dependence","container-title":"Alcoholism","publisher":"Springer","page":"51–71","source":"Google Scholar","author":[{"family":"Steenrod","given":"Shelley"},{"family":"Brisson","given":"Anne"},{"family":"McCarty","given":"Dennis"},{"family":"Hodgkin","given":"Dominic"}],"issued":{"date-parts":[["2002"]]}}}],"schema":"https://github.com/citation-style-language/schema/raw/master/csl-citation.json"} </w:instrText>
      </w:r>
      <w:r w:rsidR="00D13A49">
        <w:rPr>
          <w:color w:val="000000"/>
        </w:rPr>
        <w:fldChar w:fldCharType="separate"/>
      </w:r>
      <w:r w:rsidR="00D13A49">
        <w:t>(Steenrod et al. 2012</w:t>
      </w:r>
      <w:r w:rsidR="00D13A49" w:rsidRPr="00D13A49">
        <w:t>)</w:t>
      </w:r>
      <w:r w:rsidR="00D13A49">
        <w:rPr>
          <w:color w:val="000000"/>
        </w:rPr>
        <w:fldChar w:fldCharType="end"/>
      </w:r>
      <w:r w:rsidR="00382EC8" w:rsidRPr="008B361C">
        <w:rPr>
          <w:color w:val="000000"/>
        </w:rPr>
        <w:t xml:space="preserve">. </w:t>
      </w:r>
      <w:r w:rsidRPr="008B361C">
        <w:rPr>
          <w:color w:val="000000"/>
        </w:rPr>
        <w:t xml:space="preserve">Guidelines </w:t>
      </w:r>
      <w:r w:rsidR="00E552A7" w:rsidRPr="008B361C">
        <w:rPr>
          <w:color w:val="000000"/>
        </w:rPr>
        <w:t xml:space="preserve">are also used to </w:t>
      </w:r>
      <w:r w:rsidRPr="008B361C">
        <w:rPr>
          <w:color w:val="000000"/>
        </w:rPr>
        <w:t xml:space="preserve">improve the consistency of care; studies around the world show that the frequency with which </w:t>
      </w:r>
      <w:r w:rsidR="0046632C" w:rsidRPr="008B361C">
        <w:rPr>
          <w:color w:val="000000"/>
        </w:rPr>
        <w:t>medical</w:t>
      </w:r>
      <w:r w:rsidR="00866872" w:rsidRPr="008B361C">
        <w:rPr>
          <w:color w:val="000000"/>
        </w:rPr>
        <w:t xml:space="preserve"> </w:t>
      </w:r>
      <w:r w:rsidRPr="008B361C">
        <w:rPr>
          <w:color w:val="000000"/>
        </w:rPr>
        <w:t>proce</w:t>
      </w:r>
      <w:r w:rsidRPr="008B361C">
        <w:rPr>
          <w:color w:val="000000"/>
        </w:rPr>
        <w:t xml:space="preserve">dures are </w:t>
      </w:r>
      <w:r w:rsidR="00866872" w:rsidRPr="008B361C">
        <w:rPr>
          <w:color w:val="000000"/>
        </w:rPr>
        <w:t xml:space="preserve">carried on by </w:t>
      </w:r>
      <w:r w:rsidRPr="008B361C">
        <w:rPr>
          <w:color w:val="000000"/>
        </w:rPr>
        <w:t>doctors,</w:t>
      </w:r>
      <w:r w:rsidR="00866872" w:rsidRPr="008B361C">
        <w:rPr>
          <w:color w:val="000000"/>
        </w:rPr>
        <w:t xml:space="preserve"> or medical</w:t>
      </w:r>
      <w:r w:rsidRPr="008B361C">
        <w:rPr>
          <w:color w:val="000000"/>
        </w:rPr>
        <w:t xml:space="preserve"> </w:t>
      </w:r>
      <w:r w:rsidR="00866872" w:rsidRPr="008B361C">
        <w:rPr>
          <w:color w:val="000000"/>
        </w:rPr>
        <w:t xml:space="preserve">specialists are much different throughout the world. This is how </w:t>
      </w:r>
      <w:r w:rsidR="0046632C" w:rsidRPr="008B361C">
        <w:rPr>
          <w:color w:val="000000"/>
        </w:rPr>
        <w:t>medical guidelines</w:t>
      </w:r>
      <w:r w:rsidR="00382EC8" w:rsidRPr="008B361C">
        <w:rPr>
          <w:color w:val="000000"/>
        </w:rPr>
        <w:t xml:space="preserve"> are important. </w:t>
      </w:r>
      <w:r w:rsidRPr="008B361C">
        <w:rPr>
          <w:color w:val="000000"/>
        </w:rPr>
        <w:t xml:space="preserve">Guidelines </w:t>
      </w:r>
      <w:r w:rsidR="00866872" w:rsidRPr="008B361C">
        <w:rPr>
          <w:color w:val="000000"/>
        </w:rPr>
        <w:t xml:space="preserve">present </w:t>
      </w:r>
      <w:r w:rsidRPr="008B361C">
        <w:rPr>
          <w:color w:val="000000"/>
        </w:rPr>
        <w:t>a remedy,</w:t>
      </w:r>
      <w:r w:rsidR="00866872" w:rsidRPr="008B361C">
        <w:rPr>
          <w:color w:val="000000"/>
        </w:rPr>
        <w:t xml:space="preserve"> that </w:t>
      </w:r>
      <w:r w:rsidR="00382EC8" w:rsidRPr="008B361C">
        <w:rPr>
          <w:color w:val="000000"/>
        </w:rPr>
        <w:t xml:space="preserve">makes </w:t>
      </w:r>
      <w:r w:rsidR="00866872" w:rsidRPr="008B361C">
        <w:rPr>
          <w:color w:val="000000"/>
        </w:rPr>
        <w:t xml:space="preserve">it more likely </w:t>
      </w:r>
      <w:r w:rsidRPr="008B361C">
        <w:rPr>
          <w:color w:val="000000"/>
        </w:rPr>
        <w:t xml:space="preserve">that patients will be cared for in the same </w:t>
      </w:r>
      <w:r w:rsidR="00382EC8" w:rsidRPr="008B361C">
        <w:rPr>
          <w:color w:val="000000"/>
        </w:rPr>
        <w:t xml:space="preserve">way irrespective </w:t>
      </w:r>
      <w:r w:rsidRPr="008B361C">
        <w:rPr>
          <w:color w:val="000000"/>
        </w:rPr>
        <w:t xml:space="preserve">of where </w:t>
      </w:r>
      <w:r w:rsidR="00382EC8" w:rsidRPr="008B361C">
        <w:rPr>
          <w:color w:val="000000"/>
        </w:rPr>
        <w:t xml:space="preserve">and </w:t>
      </w:r>
      <w:r w:rsidRPr="008B361C">
        <w:rPr>
          <w:color w:val="000000"/>
        </w:rPr>
        <w:t>by whom they</w:t>
      </w:r>
      <w:r w:rsidR="00382EC8" w:rsidRPr="008B361C">
        <w:rPr>
          <w:color w:val="000000"/>
        </w:rPr>
        <w:t xml:space="preserve"> get treated</w:t>
      </w:r>
      <w:r w:rsidR="00D13A49">
        <w:rPr>
          <w:color w:val="000000"/>
        </w:rPr>
        <w:fldChar w:fldCharType="begin"/>
      </w:r>
      <w:r w:rsidR="00D13A49">
        <w:rPr>
          <w:color w:val="000000"/>
        </w:rPr>
        <w:instrText xml:space="preserve"> ADDIN ZOTERO_ITEM CSL_CITATION {"citationID":"MIJoq22m","properties":{"formattedCitation":"(Sadowski et al. 2009)","plainCitation":"(Sadowski et al. 2009)","noteIndex":0},"citationItems":[{"id":292,"uris":["http://zotero.org/users/local/s8f0QVnP/items/5NK8DV2N"],"uri":["http://zotero.org/users/local/s8f0QVnP/items/5NK8DV2N"],"itemData":{"id":292,"type":"article-journal","title":"Effect of a housing and case management program on emergency department visits and hospitalizations among chronically ill homeless adults: a randomized trial","container-title":"Jama","page":"1771–1778","volume":"301","issue":"17","source":"Google Scholar","shortTitle":"Effect of a housing and case management program on emergency department visits and hospitalizations among chronically ill homeless adults","author":[{"family":"Sadowski","given":"Laura S."},{"family":"Kee","given":"Romina A."},{"family":"VanderWeele","given":"Tyler J."},{"family":"Buchanan","given":"David"}],"issued":{"date-parts":[["2009"]]}}}],"schema":"https://github.com/citation-style-language/schema/raw/master/csl-citation.json"} </w:instrText>
      </w:r>
      <w:r w:rsidR="00D13A49">
        <w:rPr>
          <w:color w:val="000000"/>
        </w:rPr>
        <w:fldChar w:fldCharType="separate"/>
      </w:r>
      <w:r w:rsidR="00D13A49" w:rsidRPr="00D13A49">
        <w:t>(Sadowski et al. 2009)</w:t>
      </w:r>
      <w:r w:rsidR="00D13A49">
        <w:rPr>
          <w:color w:val="000000"/>
        </w:rPr>
        <w:fldChar w:fldCharType="end"/>
      </w:r>
      <w:r w:rsidR="00382EC8" w:rsidRPr="008B361C">
        <w:rPr>
          <w:color w:val="000000"/>
        </w:rPr>
        <w:t xml:space="preserve">. </w:t>
      </w:r>
    </w:p>
    <w:p w:rsidR="006C5F0D" w:rsidRPr="008B361C" w:rsidRDefault="00261558" w:rsidP="008B361C">
      <w:pPr>
        <w:pStyle w:val="p"/>
        <w:shd w:val="clear" w:color="auto" w:fill="FFFFFF"/>
        <w:spacing w:before="166" w:beforeAutospacing="0" w:after="166" w:afterAutospacing="0" w:line="480" w:lineRule="auto"/>
        <w:ind w:firstLine="720"/>
        <w:jc w:val="both"/>
        <w:rPr>
          <w:color w:val="000000"/>
        </w:rPr>
      </w:pPr>
      <w:r w:rsidRPr="008B361C">
        <w:rPr>
          <w:i/>
          <w:color w:val="000000"/>
        </w:rPr>
        <w:t>Limitations of the guidelines</w:t>
      </w:r>
      <w:r w:rsidRPr="008B361C">
        <w:rPr>
          <w:color w:val="000000"/>
        </w:rPr>
        <w:t xml:space="preserve">: The </w:t>
      </w:r>
      <w:r w:rsidR="00192D6E" w:rsidRPr="008B361C">
        <w:rPr>
          <w:color w:val="000000"/>
        </w:rPr>
        <w:t xml:space="preserve">first and </w:t>
      </w:r>
      <w:r w:rsidR="0046632C" w:rsidRPr="008B361C">
        <w:rPr>
          <w:color w:val="000000"/>
        </w:rPr>
        <w:t>foremost</w:t>
      </w:r>
      <w:r w:rsidR="00192D6E" w:rsidRPr="008B361C">
        <w:rPr>
          <w:color w:val="000000"/>
        </w:rPr>
        <w:t xml:space="preserve"> </w:t>
      </w:r>
      <w:r w:rsidRPr="008B361C">
        <w:rPr>
          <w:color w:val="000000"/>
        </w:rPr>
        <w:t xml:space="preserve">limitation of </w:t>
      </w:r>
      <w:r w:rsidR="00192D6E" w:rsidRPr="008B361C">
        <w:rPr>
          <w:color w:val="000000"/>
        </w:rPr>
        <w:t xml:space="preserve">the </w:t>
      </w:r>
      <w:r w:rsidRPr="008B361C">
        <w:rPr>
          <w:color w:val="000000"/>
        </w:rPr>
        <w:t xml:space="preserve">guidelines is that the recommendations </w:t>
      </w:r>
      <w:r w:rsidR="00192D6E" w:rsidRPr="008B361C">
        <w:rPr>
          <w:color w:val="000000"/>
        </w:rPr>
        <w:t xml:space="preserve">might get </w:t>
      </w:r>
      <w:r w:rsidRPr="008B361C">
        <w:rPr>
          <w:color w:val="000000"/>
        </w:rPr>
        <w:t>wrong</w:t>
      </w:r>
      <w:r w:rsidR="00192D6E" w:rsidRPr="008B361C">
        <w:rPr>
          <w:color w:val="000000"/>
        </w:rPr>
        <w:t xml:space="preserve">. This could happen for three </w:t>
      </w:r>
      <w:r w:rsidR="0046632C" w:rsidRPr="008B361C">
        <w:rPr>
          <w:color w:val="000000"/>
        </w:rPr>
        <w:t>reasons</w:t>
      </w:r>
      <w:r w:rsidR="00192D6E" w:rsidRPr="008B361C">
        <w:rPr>
          <w:color w:val="000000"/>
        </w:rPr>
        <w:t xml:space="preserve"> firstly, by any scientific </w:t>
      </w:r>
      <w:r w:rsidR="00192D6E" w:rsidRPr="008B361C">
        <w:rPr>
          <w:color w:val="000000"/>
        </w:rPr>
        <w:lastRenderedPageBreak/>
        <w:t xml:space="preserve">error, by the </w:t>
      </w:r>
      <w:r w:rsidR="0046632C" w:rsidRPr="008B361C">
        <w:rPr>
          <w:color w:val="000000"/>
        </w:rPr>
        <w:t>over the influence</w:t>
      </w:r>
      <w:r w:rsidR="00192D6E" w:rsidRPr="008B361C">
        <w:rPr>
          <w:color w:val="000000"/>
        </w:rPr>
        <w:t xml:space="preserve"> of </w:t>
      </w:r>
      <w:r w:rsidR="0046632C" w:rsidRPr="008B361C">
        <w:rPr>
          <w:color w:val="000000"/>
        </w:rPr>
        <w:t>clinical</w:t>
      </w:r>
      <w:r w:rsidR="00192D6E" w:rsidRPr="008B361C">
        <w:rPr>
          <w:color w:val="000000"/>
        </w:rPr>
        <w:t xml:space="preserve"> experiences, and thirdly patients need might not be in pro</w:t>
      </w:r>
      <w:r w:rsidR="0046632C" w:rsidRPr="008B361C">
        <w:rPr>
          <w:color w:val="000000"/>
        </w:rPr>
        <w:t>per lining with the guidelines</w:t>
      </w:r>
      <w:r w:rsidR="00D90CBD">
        <w:rPr>
          <w:color w:val="000000"/>
        </w:rPr>
        <w:fldChar w:fldCharType="begin"/>
      </w:r>
      <w:r w:rsidR="00D90CBD">
        <w:rPr>
          <w:color w:val="000000"/>
        </w:rPr>
        <w:instrText xml:space="preserve"> ADDIN ZOTERO_ITEM CSL_CITATION {"citationID":"TKKeUWch","properties":{"formattedCitation":"(Kaufman and Kaufmann 1979)","plainCitation":"(Kaufman and Kaufmann 1979)","noteIndex":0},"citationItems":[{"id":303,"uris":["http://zotero.org/users/local/s8f0QVnP/items/Q58K4IXQ"],"uri":["http://zotero.org/users/local/s8f0QVnP/items/Q58K4IXQ"],"itemData":{"id":303,"type":"book","title":"Family therapy of drug and alcohol abuse","publisher":"Gardner Press New York","source":"Google Scholar","author":[{"family":"Kaufman","given":"Edward"},{"family":"Kaufmann","given":"Pauline"}],"issued":{"date-parts":[["1979"]]}}}],"schema":"https://github.com/citation-style-language/schema/raw/master/csl-citation.json"} </w:instrText>
      </w:r>
      <w:r w:rsidR="00D90CBD">
        <w:rPr>
          <w:color w:val="000000"/>
        </w:rPr>
        <w:fldChar w:fldCharType="separate"/>
      </w:r>
      <w:r w:rsidR="00D90CBD" w:rsidRPr="00D90CBD">
        <w:t>(Kaufman and Kaufmann 1979)</w:t>
      </w:r>
      <w:r w:rsidR="00D90CBD">
        <w:rPr>
          <w:color w:val="000000"/>
        </w:rPr>
        <w:fldChar w:fldCharType="end"/>
      </w:r>
      <w:r w:rsidR="0046632C" w:rsidRPr="008B361C">
        <w:rPr>
          <w:color w:val="000000"/>
        </w:rPr>
        <w:t xml:space="preserve">. </w:t>
      </w:r>
      <w:r w:rsidRPr="008B361C">
        <w:rPr>
          <w:color w:val="000000"/>
          <w:shd w:val="clear" w:color="auto" w:fill="FFFFFF"/>
        </w:rPr>
        <w:t>The reliance over flawed guidel</w:t>
      </w:r>
      <w:r w:rsidRPr="008B361C">
        <w:rPr>
          <w:color w:val="000000"/>
          <w:shd w:val="clear" w:color="auto" w:fill="FFFFFF"/>
        </w:rPr>
        <w:t xml:space="preserve">ine by </w:t>
      </w:r>
      <w:r w:rsidR="0046632C" w:rsidRPr="008B361C">
        <w:rPr>
          <w:color w:val="000000"/>
          <w:shd w:val="clear" w:color="auto" w:fill="FFFFFF"/>
        </w:rPr>
        <w:t>practitioners</w:t>
      </w:r>
      <w:r w:rsidRPr="008B361C">
        <w:rPr>
          <w:color w:val="000000"/>
          <w:shd w:val="clear" w:color="auto" w:fill="FFFFFF"/>
        </w:rPr>
        <w:t>,</w:t>
      </w:r>
      <w:r w:rsidR="0046632C" w:rsidRPr="008B361C">
        <w:rPr>
          <w:color w:val="000000"/>
          <w:shd w:val="clear" w:color="auto" w:fill="FFFFFF"/>
        </w:rPr>
        <w:t xml:space="preserve"> </w:t>
      </w:r>
      <w:r w:rsidRPr="008B361C">
        <w:rPr>
          <w:color w:val="000000"/>
          <w:shd w:val="clear" w:color="auto" w:fill="FFFFFF"/>
        </w:rPr>
        <w:t>or encouragement on par</w:t>
      </w:r>
      <w:r w:rsidR="0046632C" w:rsidRPr="008B361C">
        <w:rPr>
          <w:color w:val="000000"/>
          <w:shd w:val="clear" w:color="auto" w:fill="FFFFFF"/>
        </w:rPr>
        <w:t>t</w:t>
      </w:r>
      <w:r w:rsidRPr="008B361C">
        <w:rPr>
          <w:color w:val="000000"/>
          <w:shd w:val="clear" w:color="auto" w:fill="FFFFFF"/>
        </w:rPr>
        <w:t xml:space="preserve"> of the health care providers</w:t>
      </w:r>
      <w:r w:rsidR="0046632C" w:rsidRPr="008B361C">
        <w:rPr>
          <w:color w:val="000000"/>
          <w:shd w:val="clear" w:color="auto" w:fill="FFFFFF"/>
        </w:rPr>
        <w:t xml:space="preserve"> for adoption to a lesser known guideline</w:t>
      </w:r>
      <w:r w:rsidR="00EA4A61" w:rsidRPr="008B361C">
        <w:rPr>
          <w:color w:val="000000"/>
          <w:shd w:val="clear" w:color="auto" w:fill="FFFFFF"/>
        </w:rPr>
        <w:t xml:space="preserve"> in the treatment of drug abuse</w:t>
      </w:r>
      <w:r w:rsidR="0046632C" w:rsidRPr="008B361C">
        <w:rPr>
          <w:color w:val="000000"/>
          <w:shd w:val="clear" w:color="auto" w:fill="FFFFFF"/>
        </w:rPr>
        <w:t>. P</w:t>
      </w:r>
      <w:r w:rsidRPr="008B361C">
        <w:rPr>
          <w:color w:val="000000"/>
          <w:shd w:val="clear" w:color="auto" w:fill="FFFFFF"/>
        </w:rPr>
        <w:t xml:space="preserve">atients, healthcare </w:t>
      </w:r>
      <w:r w:rsidR="0046632C" w:rsidRPr="008B361C">
        <w:rPr>
          <w:color w:val="000000"/>
          <w:shd w:val="clear" w:color="auto" w:fill="FFFFFF"/>
        </w:rPr>
        <w:t>experts</w:t>
      </w:r>
      <w:r w:rsidRPr="008B361C">
        <w:rPr>
          <w:color w:val="000000"/>
          <w:shd w:val="clear" w:color="auto" w:fill="FFFFFF"/>
        </w:rPr>
        <w:t xml:space="preserve">, </w:t>
      </w:r>
      <w:r w:rsidR="0046632C" w:rsidRPr="008B361C">
        <w:rPr>
          <w:color w:val="000000"/>
          <w:shd w:val="clear" w:color="auto" w:fill="FFFFFF"/>
        </w:rPr>
        <w:t xml:space="preserve">and </w:t>
      </w:r>
      <w:r w:rsidRPr="008B361C">
        <w:rPr>
          <w:color w:val="000000"/>
          <w:shd w:val="clear" w:color="auto" w:fill="FFFFFF"/>
        </w:rPr>
        <w:t xml:space="preserve">the </w:t>
      </w:r>
      <w:r w:rsidR="0046632C" w:rsidRPr="008B361C">
        <w:rPr>
          <w:color w:val="000000"/>
          <w:shd w:val="clear" w:color="auto" w:fill="FFFFFF"/>
        </w:rPr>
        <w:t xml:space="preserve">system </w:t>
      </w:r>
      <w:r w:rsidRPr="008B361C">
        <w:rPr>
          <w:color w:val="000000"/>
          <w:shd w:val="clear" w:color="auto" w:fill="FFFFFF"/>
        </w:rPr>
        <w:t xml:space="preserve">may all </w:t>
      </w:r>
      <w:r w:rsidR="0046632C" w:rsidRPr="008B361C">
        <w:rPr>
          <w:color w:val="000000"/>
          <w:shd w:val="clear" w:color="auto" w:fill="FFFFFF"/>
        </w:rPr>
        <w:t xml:space="preserve">get </w:t>
      </w:r>
      <w:r w:rsidRPr="008B361C">
        <w:rPr>
          <w:color w:val="000000"/>
          <w:shd w:val="clear" w:color="auto" w:fill="FFFFFF"/>
        </w:rPr>
        <w:t>harmed</w:t>
      </w:r>
      <w:r w:rsidR="00D13A49">
        <w:rPr>
          <w:color w:val="000000"/>
          <w:shd w:val="clear" w:color="auto" w:fill="FFFFFF"/>
        </w:rPr>
        <w:fldChar w:fldCharType="begin"/>
      </w:r>
      <w:r w:rsidR="00D13A49">
        <w:rPr>
          <w:color w:val="000000"/>
          <w:shd w:val="clear" w:color="auto" w:fill="FFFFFF"/>
        </w:rPr>
        <w:instrText xml:space="preserve"> ADDIN ZOTERO_ITEM CSL_CITATION {"citationID":"XgDX1bNl","properties":{"formattedCitation":"(Prendergast et al. 2006)","plainCitation":"(Prendergast et al. 2006)","noteIndex":0},"citationItems":[{"id":276,"uris":["http://zotero.org/users/local/s8f0QVnP/items/4SD4ATR5"],"uri":["http://zotero.org/users/local/s8f0QVnP/items/4SD4ATR5"],"itemData":{"id":276,"type":"article-journal","title":"Erratum to\" The effectiveness of drug abuse treatment: A meta-analysis of comparison group studies\"[Drug Alcohol Depend. 67 (2002) 53-72].","source":"Google Scholar","shortTitle":"Erratum to\" The effectiveness of drug abuse treatment","author":[{"family":"Prendergast","given":"Michael L."},{"family":"Podus","given":"Deborah"},{"family":"Chang","given":"Eunice"},{"family":"Urada","given":"Darren"}],"issued":{"date-parts":[["2006"]]}}}],"schema":"https://github.com/citation-style-language/schema/raw/master/csl-citation.json"} </w:instrText>
      </w:r>
      <w:r w:rsidR="00D13A49">
        <w:rPr>
          <w:color w:val="000000"/>
          <w:shd w:val="clear" w:color="auto" w:fill="FFFFFF"/>
        </w:rPr>
        <w:fldChar w:fldCharType="separate"/>
      </w:r>
      <w:r w:rsidR="00D13A49" w:rsidRPr="00D13A49">
        <w:t>(Prendergast et al. 2006)</w:t>
      </w:r>
      <w:r w:rsidR="00D13A49">
        <w:rPr>
          <w:color w:val="000000"/>
          <w:shd w:val="clear" w:color="auto" w:fill="FFFFFF"/>
        </w:rPr>
        <w:fldChar w:fldCharType="end"/>
      </w:r>
      <w:r w:rsidRPr="008B361C">
        <w:rPr>
          <w:color w:val="000000"/>
          <w:shd w:val="clear" w:color="auto" w:fill="FFFFFF"/>
        </w:rPr>
        <w:t>.</w:t>
      </w:r>
    </w:p>
    <w:p w:rsidR="00BC378E" w:rsidRPr="008B361C" w:rsidRDefault="00261558" w:rsidP="008B361C">
      <w:pPr>
        <w:pStyle w:val="Heading1"/>
        <w:spacing w:line="480" w:lineRule="auto"/>
        <w:rPr>
          <w:rFonts w:ascii="Times New Roman" w:hAnsi="Times New Roman" w:cs="Times New Roman"/>
          <w:b/>
          <w:color w:val="auto"/>
          <w:sz w:val="24"/>
          <w:szCs w:val="24"/>
        </w:rPr>
      </w:pPr>
      <w:r w:rsidRPr="008B361C">
        <w:rPr>
          <w:rFonts w:ascii="Times New Roman" w:hAnsi="Times New Roman" w:cs="Times New Roman"/>
          <w:b/>
          <w:color w:val="auto"/>
          <w:sz w:val="24"/>
          <w:szCs w:val="24"/>
        </w:rPr>
        <w:t>Critical Analysis of the g</w:t>
      </w:r>
      <w:r w:rsidR="00121021" w:rsidRPr="008B361C">
        <w:rPr>
          <w:rFonts w:ascii="Times New Roman" w:hAnsi="Times New Roman" w:cs="Times New Roman"/>
          <w:b/>
          <w:color w:val="auto"/>
          <w:sz w:val="24"/>
          <w:szCs w:val="24"/>
        </w:rPr>
        <w:t>uidelines</w:t>
      </w:r>
      <w:r w:rsidR="00EB2BB6" w:rsidRPr="008B361C">
        <w:rPr>
          <w:rFonts w:ascii="Times New Roman" w:hAnsi="Times New Roman" w:cs="Times New Roman"/>
          <w:b/>
          <w:color w:val="auto"/>
          <w:sz w:val="24"/>
          <w:szCs w:val="24"/>
        </w:rPr>
        <w:t xml:space="preserve"> developed</w:t>
      </w:r>
      <w:r w:rsidR="00121021" w:rsidRPr="008B361C">
        <w:rPr>
          <w:rFonts w:ascii="Times New Roman" w:hAnsi="Times New Roman" w:cs="Times New Roman"/>
          <w:b/>
          <w:color w:val="auto"/>
          <w:sz w:val="24"/>
          <w:szCs w:val="24"/>
        </w:rPr>
        <w:t xml:space="preserve"> for the treatment of alcohol and drug abuse for residential settings  </w:t>
      </w:r>
    </w:p>
    <w:p w:rsidR="00D72167" w:rsidRPr="008B361C" w:rsidRDefault="00261558" w:rsidP="008B361C">
      <w:pPr>
        <w:spacing w:after="0" w:line="480" w:lineRule="auto"/>
        <w:ind w:firstLine="720"/>
        <w:jc w:val="both"/>
        <w:rPr>
          <w:rFonts w:ascii="Times New Roman" w:hAnsi="Times New Roman" w:cs="Times New Roman"/>
          <w:sz w:val="24"/>
          <w:szCs w:val="24"/>
        </w:rPr>
      </w:pPr>
      <w:r w:rsidRPr="008B361C">
        <w:rPr>
          <w:rFonts w:ascii="Times New Roman" w:hAnsi="Times New Roman" w:cs="Times New Roman"/>
          <w:sz w:val="24"/>
          <w:szCs w:val="24"/>
        </w:rPr>
        <w:t xml:space="preserve">The guidelines developed for the treatment of patients with </w:t>
      </w:r>
      <w:r w:rsidR="00C967A0" w:rsidRPr="008B361C">
        <w:rPr>
          <w:rFonts w:ascii="Times New Roman" w:hAnsi="Times New Roman" w:cs="Times New Roman"/>
          <w:sz w:val="24"/>
          <w:szCs w:val="24"/>
        </w:rPr>
        <w:t>alcohol</w:t>
      </w:r>
      <w:r w:rsidRPr="008B361C">
        <w:rPr>
          <w:rFonts w:ascii="Times New Roman" w:hAnsi="Times New Roman" w:cs="Times New Roman"/>
          <w:sz w:val="24"/>
          <w:szCs w:val="24"/>
        </w:rPr>
        <w:t xml:space="preserve"> or drug abuse within a residential settings involve some standard operations.</w:t>
      </w:r>
      <w:r w:rsidR="00833CA6" w:rsidRPr="008B361C">
        <w:rPr>
          <w:rFonts w:ascii="Times New Roman" w:hAnsi="Times New Roman" w:cs="Times New Roman"/>
          <w:sz w:val="24"/>
          <w:szCs w:val="24"/>
        </w:rPr>
        <w:t xml:space="preserve"> However, there are some medical </w:t>
      </w:r>
      <w:r w:rsidR="00C967A0" w:rsidRPr="008B361C">
        <w:rPr>
          <w:rFonts w:ascii="Times New Roman" w:hAnsi="Times New Roman" w:cs="Times New Roman"/>
          <w:sz w:val="24"/>
          <w:szCs w:val="24"/>
        </w:rPr>
        <w:t>PR actioners</w:t>
      </w:r>
      <w:r w:rsidR="00833CA6" w:rsidRPr="008B361C">
        <w:rPr>
          <w:rFonts w:ascii="Times New Roman" w:hAnsi="Times New Roman" w:cs="Times New Roman"/>
          <w:sz w:val="24"/>
          <w:szCs w:val="24"/>
        </w:rPr>
        <w:t xml:space="preserve"> which opine that these medical treatments push the patients into more a kind of </w:t>
      </w:r>
      <w:r w:rsidR="00C967A0" w:rsidRPr="008B361C">
        <w:rPr>
          <w:rFonts w:ascii="Times New Roman" w:hAnsi="Times New Roman" w:cs="Times New Roman"/>
          <w:sz w:val="24"/>
          <w:szCs w:val="24"/>
        </w:rPr>
        <w:t>segregated</w:t>
      </w:r>
      <w:r w:rsidR="00833CA6" w:rsidRPr="008B361C">
        <w:rPr>
          <w:rFonts w:ascii="Times New Roman" w:hAnsi="Times New Roman" w:cs="Times New Roman"/>
          <w:sz w:val="24"/>
          <w:szCs w:val="24"/>
        </w:rPr>
        <w:t xml:space="preserve"> environment. Such </w:t>
      </w:r>
      <w:r w:rsidR="00C967A0" w:rsidRPr="008B361C">
        <w:rPr>
          <w:rFonts w:ascii="Times New Roman" w:hAnsi="Times New Roman" w:cs="Times New Roman"/>
          <w:sz w:val="24"/>
          <w:szCs w:val="24"/>
        </w:rPr>
        <w:t>environments</w:t>
      </w:r>
      <w:r w:rsidR="00833CA6" w:rsidRPr="008B361C">
        <w:rPr>
          <w:rFonts w:ascii="Times New Roman" w:hAnsi="Times New Roman" w:cs="Times New Roman"/>
          <w:sz w:val="24"/>
          <w:szCs w:val="24"/>
        </w:rPr>
        <w:t xml:space="preserve"> are although designed to keep patients in more a kind of medically customized place, but such an environment often results in making a patient more deprived </w:t>
      </w:r>
      <w:r w:rsidR="001C2538" w:rsidRPr="008B361C">
        <w:rPr>
          <w:rFonts w:ascii="Times New Roman" w:hAnsi="Times New Roman" w:cs="Times New Roman"/>
          <w:sz w:val="24"/>
          <w:szCs w:val="24"/>
        </w:rPr>
        <w:t xml:space="preserve">of what exactly his or her want is. </w:t>
      </w:r>
    </w:p>
    <w:p w:rsidR="004E08EB" w:rsidRPr="008B361C" w:rsidRDefault="00261558" w:rsidP="008B361C">
      <w:pPr>
        <w:spacing w:after="0" w:line="480" w:lineRule="auto"/>
        <w:ind w:firstLine="720"/>
        <w:jc w:val="both"/>
        <w:rPr>
          <w:rFonts w:ascii="Times New Roman" w:hAnsi="Times New Roman" w:cs="Times New Roman"/>
          <w:sz w:val="24"/>
          <w:szCs w:val="24"/>
        </w:rPr>
      </w:pPr>
      <w:r w:rsidRPr="00B535AA">
        <w:rPr>
          <w:rFonts w:ascii="Times New Roman" w:hAnsi="Times New Roman" w:cs="Times New Roman"/>
          <w:i/>
          <w:sz w:val="24"/>
          <w:szCs w:val="24"/>
        </w:rPr>
        <w:t>Cust</w:t>
      </w:r>
      <w:r w:rsidRPr="00B535AA">
        <w:rPr>
          <w:rFonts w:ascii="Times New Roman" w:hAnsi="Times New Roman" w:cs="Times New Roman"/>
          <w:i/>
          <w:sz w:val="24"/>
          <w:szCs w:val="24"/>
        </w:rPr>
        <w:t xml:space="preserve">omized </w:t>
      </w:r>
      <w:r w:rsidR="00C967A0" w:rsidRPr="00B535AA">
        <w:rPr>
          <w:rFonts w:ascii="Times New Roman" w:hAnsi="Times New Roman" w:cs="Times New Roman"/>
          <w:i/>
          <w:sz w:val="24"/>
          <w:szCs w:val="24"/>
        </w:rPr>
        <w:t>treatment:</w:t>
      </w:r>
      <w:r w:rsidR="00C967A0" w:rsidRPr="008B361C">
        <w:rPr>
          <w:rFonts w:ascii="Times New Roman" w:hAnsi="Times New Roman" w:cs="Times New Roman"/>
          <w:sz w:val="24"/>
          <w:szCs w:val="24"/>
        </w:rPr>
        <w:t xml:space="preserve"> Customized</w:t>
      </w:r>
      <w:r w:rsidR="00D72167" w:rsidRPr="008B361C">
        <w:rPr>
          <w:rFonts w:ascii="Times New Roman" w:hAnsi="Times New Roman" w:cs="Times New Roman"/>
          <w:sz w:val="24"/>
          <w:szCs w:val="24"/>
        </w:rPr>
        <w:t xml:space="preserve"> treatment for every patient</w:t>
      </w:r>
      <w:r w:rsidRPr="008B361C">
        <w:rPr>
          <w:rFonts w:ascii="Times New Roman" w:hAnsi="Times New Roman" w:cs="Times New Roman"/>
          <w:sz w:val="24"/>
          <w:szCs w:val="24"/>
        </w:rPr>
        <w:t xml:space="preserve"> is beneficial but there are cases reported which claims that such medical </w:t>
      </w:r>
      <w:r w:rsidR="00C967A0" w:rsidRPr="008B361C">
        <w:rPr>
          <w:rFonts w:ascii="Times New Roman" w:hAnsi="Times New Roman" w:cs="Times New Roman"/>
          <w:sz w:val="24"/>
          <w:szCs w:val="24"/>
        </w:rPr>
        <w:t>treatments</w:t>
      </w:r>
      <w:r w:rsidRPr="008B361C">
        <w:rPr>
          <w:rFonts w:ascii="Times New Roman" w:hAnsi="Times New Roman" w:cs="Times New Roman"/>
          <w:sz w:val="24"/>
          <w:szCs w:val="24"/>
        </w:rPr>
        <w:t xml:space="preserve"> result in turning the immune system of the patient to allergic to other normal medical treatments</w:t>
      </w:r>
      <w:r w:rsidR="00D13A49">
        <w:rPr>
          <w:rFonts w:ascii="Times New Roman" w:hAnsi="Times New Roman" w:cs="Times New Roman"/>
          <w:sz w:val="24"/>
          <w:szCs w:val="24"/>
        </w:rPr>
        <w:fldChar w:fldCharType="begin"/>
      </w:r>
      <w:r w:rsidR="00D13A49">
        <w:rPr>
          <w:rFonts w:ascii="Times New Roman" w:hAnsi="Times New Roman" w:cs="Times New Roman"/>
          <w:sz w:val="24"/>
          <w:szCs w:val="24"/>
        </w:rPr>
        <w:instrText xml:space="preserve"> ADDIN ZOTERO_ITEM CSL_CITATION {"citationID":"tFE5dEAy","properties":{"formattedCitation":"(Moran, Enderby, and Nancarrow 2011)","plainCitation":"(Moran, Enderby, and Nancarrow 2011)","noteIndex":0},"citationItems":[{"id":270,"uris":["http://zotero.org/users/local/s8f0QVnP/items/PG3DCM97"],"uri":["http://zotero.org/users/local/s8f0QVnP/items/PG3DCM97"],"itemData":{"id":270,"type":"article-journal","title":"Defining and identifying common elements of and contextual influences on the roles of support workers in health and social care: a thematic analysis of the literature","container-title":"Journal of evaluation in clinical practice","page":"1191–1199","volume":"17","issue":"6","source":"Google Scholar","shortTitle":"Defining and identifying common elements of and contextual influences on the roles of support workers in health and social care","author":[{"family":"Moran","given":"Anna"},{"family":"Enderby","given":"Pamela"},{"family":"Nancarrow","given":"Susan"}],"issued":{"date-parts":[["2011"]]}}}],"schema":"https://github.com/citation-style-language/schema/raw/master/csl-citation.json"} </w:instrText>
      </w:r>
      <w:r w:rsidR="00D13A49">
        <w:rPr>
          <w:rFonts w:ascii="Times New Roman" w:hAnsi="Times New Roman" w:cs="Times New Roman"/>
          <w:sz w:val="24"/>
          <w:szCs w:val="24"/>
        </w:rPr>
        <w:fldChar w:fldCharType="separate"/>
      </w:r>
      <w:r w:rsidR="00D13A49" w:rsidRPr="00D13A49">
        <w:rPr>
          <w:rFonts w:ascii="Times New Roman" w:hAnsi="Times New Roman" w:cs="Times New Roman"/>
          <w:sz w:val="24"/>
        </w:rPr>
        <w:t>(Moran, Enderby, and Nancarrow 2011)</w:t>
      </w:r>
      <w:r w:rsidR="00D13A49">
        <w:rPr>
          <w:rFonts w:ascii="Times New Roman" w:hAnsi="Times New Roman" w:cs="Times New Roman"/>
          <w:sz w:val="24"/>
          <w:szCs w:val="24"/>
        </w:rPr>
        <w:fldChar w:fldCharType="end"/>
      </w:r>
      <w:r w:rsidRPr="008B361C">
        <w:rPr>
          <w:rFonts w:ascii="Times New Roman" w:hAnsi="Times New Roman" w:cs="Times New Roman"/>
          <w:sz w:val="24"/>
          <w:szCs w:val="24"/>
        </w:rPr>
        <w:t>. These patients then develop a not normal medical history.</w:t>
      </w:r>
      <w:r w:rsidR="00C967A0">
        <w:rPr>
          <w:rFonts w:ascii="Times New Roman" w:hAnsi="Times New Roman" w:cs="Times New Roman"/>
          <w:sz w:val="24"/>
          <w:szCs w:val="24"/>
        </w:rPr>
        <w:t xml:space="preserve"> T</w:t>
      </w:r>
      <w:r w:rsidRPr="008B361C">
        <w:rPr>
          <w:rFonts w:ascii="Times New Roman" w:hAnsi="Times New Roman" w:cs="Times New Roman"/>
          <w:sz w:val="24"/>
          <w:szCs w:val="24"/>
        </w:rPr>
        <w:t xml:space="preserve">herefore some standard practices are adapted to </w:t>
      </w:r>
      <w:r w:rsidR="00C967A0" w:rsidRPr="008B361C">
        <w:rPr>
          <w:rFonts w:ascii="Times New Roman" w:hAnsi="Times New Roman" w:cs="Times New Roman"/>
          <w:sz w:val="24"/>
          <w:szCs w:val="24"/>
        </w:rPr>
        <w:t>treat</w:t>
      </w:r>
      <w:r w:rsidRPr="008B361C">
        <w:rPr>
          <w:rFonts w:ascii="Times New Roman" w:hAnsi="Times New Roman" w:cs="Times New Roman"/>
          <w:sz w:val="24"/>
          <w:szCs w:val="24"/>
        </w:rPr>
        <w:t xml:space="preserve"> such patients </w:t>
      </w:r>
      <w:r w:rsidR="00C967A0" w:rsidRPr="008B361C">
        <w:rPr>
          <w:rFonts w:ascii="Times New Roman" w:hAnsi="Times New Roman" w:cs="Times New Roman"/>
          <w:sz w:val="24"/>
          <w:szCs w:val="24"/>
        </w:rPr>
        <w:t>anywhere</w:t>
      </w:r>
      <w:r w:rsidR="00D72167" w:rsidRPr="008B361C">
        <w:rPr>
          <w:rFonts w:ascii="Times New Roman" w:hAnsi="Times New Roman" w:cs="Times New Roman"/>
          <w:sz w:val="24"/>
          <w:szCs w:val="24"/>
        </w:rPr>
        <w:t xml:space="preserve">. </w:t>
      </w:r>
    </w:p>
    <w:p w:rsidR="004E08EB" w:rsidRPr="008B361C" w:rsidRDefault="00261558" w:rsidP="008B361C">
      <w:pPr>
        <w:spacing w:after="0" w:line="480" w:lineRule="auto"/>
        <w:ind w:firstLine="720"/>
        <w:jc w:val="both"/>
        <w:rPr>
          <w:rFonts w:ascii="Times New Roman" w:hAnsi="Times New Roman" w:cs="Times New Roman"/>
          <w:sz w:val="24"/>
          <w:szCs w:val="24"/>
        </w:rPr>
      </w:pPr>
      <w:r w:rsidRPr="00B535AA">
        <w:rPr>
          <w:rFonts w:ascii="Times New Roman" w:hAnsi="Times New Roman" w:cs="Times New Roman"/>
          <w:i/>
          <w:sz w:val="24"/>
          <w:szCs w:val="24"/>
        </w:rPr>
        <w:t xml:space="preserve">Emergency </w:t>
      </w:r>
      <w:r w:rsidRPr="00B535AA">
        <w:rPr>
          <w:rFonts w:ascii="Times New Roman" w:hAnsi="Times New Roman" w:cs="Times New Roman"/>
          <w:i/>
          <w:sz w:val="24"/>
          <w:szCs w:val="24"/>
        </w:rPr>
        <w:t>treatments:</w:t>
      </w:r>
      <w:r>
        <w:rPr>
          <w:rFonts w:ascii="Times New Roman" w:hAnsi="Times New Roman" w:cs="Times New Roman"/>
          <w:sz w:val="24"/>
          <w:szCs w:val="24"/>
        </w:rPr>
        <w:t xml:space="preserve"> </w:t>
      </w:r>
      <w:r w:rsidR="00C967A0" w:rsidRPr="008B361C">
        <w:rPr>
          <w:rFonts w:ascii="Times New Roman" w:hAnsi="Times New Roman" w:cs="Times New Roman"/>
          <w:sz w:val="24"/>
          <w:szCs w:val="24"/>
        </w:rPr>
        <w:t>Up</w:t>
      </w:r>
      <w:r w:rsidR="00C967A0">
        <w:rPr>
          <w:rFonts w:ascii="Times New Roman" w:hAnsi="Times New Roman" w:cs="Times New Roman"/>
          <w:sz w:val="24"/>
          <w:szCs w:val="24"/>
        </w:rPr>
        <w:t xml:space="preserve"> t</w:t>
      </w:r>
      <w:r w:rsidR="00C967A0" w:rsidRPr="008B361C">
        <w:rPr>
          <w:rFonts w:ascii="Times New Roman" w:hAnsi="Times New Roman" w:cs="Times New Roman"/>
          <w:sz w:val="24"/>
          <w:szCs w:val="24"/>
        </w:rPr>
        <w:t>ill</w:t>
      </w:r>
      <w:r w:rsidRPr="008B361C">
        <w:rPr>
          <w:rFonts w:ascii="Times New Roman" w:hAnsi="Times New Roman" w:cs="Times New Roman"/>
          <w:sz w:val="24"/>
          <w:szCs w:val="24"/>
        </w:rPr>
        <w:t xml:space="preserve"> now, there have been noticed some observations that within the residential </w:t>
      </w:r>
      <w:r w:rsidR="00C967A0" w:rsidRPr="008B361C">
        <w:rPr>
          <w:rFonts w:ascii="Times New Roman" w:hAnsi="Times New Roman" w:cs="Times New Roman"/>
          <w:sz w:val="24"/>
          <w:szCs w:val="24"/>
        </w:rPr>
        <w:t>settings</w:t>
      </w:r>
      <w:r w:rsidRPr="008B361C">
        <w:rPr>
          <w:rFonts w:ascii="Times New Roman" w:hAnsi="Times New Roman" w:cs="Times New Roman"/>
          <w:sz w:val="24"/>
          <w:szCs w:val="24"/>
        </w:rPr>
        <w:t xml:space="preserve"> the guidelines lack the presence of emergency treatments of the affected patients. These patients can anytime turn themselves up which creates an enviro</w:t>
      </w:r>
      <w:r w:rsidRPr="008B361C">
        <w:rPr>
          <w:rFonts w:ascii="Times New Roman" w:hAnsi="Times New Roman" w:cs="Times New Roman"/>
          <w:sz w:val="24"/>
          <w:szCs w:val="24"/>
        </w:rPr>
        <w:t xml:space="preserve">nment of emergency, this, therefore, requires the development of an emergency mechanism to curtail the chances </w:t>
      </w:r>
      <w:r w:rsidR="0059303F" w:rsidRPr="008B361C">
        <w:rPr>
          <w:rFonts w:ascii="Times New Roman" w:hAnsi="Times New Roman" w:cs="Times New Roman"/>
          <w:sz w:val="24"/>
          <w:szCs w:val="24"/>
        </w:rPr>
        <w:t>of anything serious happening to the patient</w:t>
      </w:r>
      <w:r w:rsidR="00D13A49">
        <w:rPr>
          <w:rFonts w:ascii="Times New Roman" w:hAnsi="Times New Roman" w:cs="Times New Roman"/>
          <w:sz w:val="24"/>
          <w:szCs w:val="24"/>
        </w:rPr>
        <w:fldChar w:fldCharType="begin"/>
      </w:r>
      <w:r w:rsidR="00D13A49">
        <w:rPr>
          <w:rFonts w:ascii="Times New Roman" w:hAnsi="Times New Roman" w:cs="Times New Roman"/>
          <w:sz w:val="24"/>
          <w:szCs w:val="24"/>
        </w:rPr>
        <w:instrText xml:space="preserve"> ADDIN ZOTERO_ITEM CSL_CITATION {"citationID":"2PVqK3HG","properties":{"formattedCitation":"(Schonberg 1993)","plainCitation":"(Schonberg 1993)","noteIndex":0},"citationItems":[{"id":264,"uris":["http://zotero.org/users/local/s8f0QVnP/items/TRI7XBSC"],"uri":["http://zotero.org/users/local/s8f0QVnP/items/TRI7XBSC"],"itemData":{"id":264,"type":"book","title":"Guidelines for the treatment of alcohol-and other drug-abusing adolescents","publisher":"US Department of Health and Human Services, Public Health Service, Substance …","volume":"4","source":"Google Scholar","author":[{"family":"Schonberg","given":"S. Kenneth"}],"issued":{"date-parts":[["1993"]]}}}],"schema":"https://github.com/citation-style-language/schema/raw/master/csl-citation.json"} </w:instrText>
      </w:r>
      <w:r w:rsidR="00D13A49">
        <w:rPr>
          <w:rFonts w:ascii="Times New Roman" w:hAnsi="Times New Roman" w:cs="Times New Roman"/>
          <w:sz w:val="24"/>
          <w:szCs w:val="24"/>
        </w:rPr>
        <w:fldChar w:fldCharType="separate"/>
      </w:r>
      <w:r w:rsidR="00D13A49" w:rsidRPr="00D13A49">
        <w:rPr>
          <w:rFonts w:ascii="Times New Roman" w:hAnsi="Times New Roman" w:cs="Times New Roman"/>
          <w:sz w:val="24"/>
        </w:rPr>
        <w:t>(Schonberg 1993)</w:t>
      </w:r>
      <w:r w:rsidR="00D13A49">
        <w:rPr>
          <w:rFonts w:ascii="Times New Roman" w:hAnsi="Times New Roman" w:cs="Times New Roman"/>
          <w:sz w:val="24"/>
          <w:szCs w:val="24"/>
        </w:rPr>
        <w:fldChar w:fldCharType="end"/>
      </w:r>
      <w:r w:rsidR="0059303F" w:rsidRPr="008B361C">
        <w:rPr>
          <w:rFonts w:ascii="Times New Roman" w:hAnsi="Times New Roman" w:cs="Times New Roman"/>
          <w:sz w:val="24"/>
          <w:szCs w:val="24"/>
        </w:rPr>
        <w:t xml:space="preserve">. </w:t>
      </w:r>
    </w:p>
    <w:p w:rsidR="00121021" w:rsidRPr="008B361C" w:rsidRDefault="00261558" w:rsidP="008B361C">
      <w:pPr>
        <w:spacing w:after="0" w:line="480" w:lineRule="auto"/>
        <w:ind w:firstLine="720"/>
        <w:jc w:val="both"/>
        <w:rPr>
          <w:rFonts w:ascii="Times New Roman" w:hAnsi="Times New Roman" w:cs="Times New Roman"/>
          <w:sz w:val="24"/>
          <w:szCs w:val="24"/>
        </w:rPr>
      </w:pPr>
      <w:r w:rsidRPr="00B535AA">
        <w:rPr>
          <w:rFonts w:ascii="Times New Roman" w:hAnsi="Times New Roman" w:cs="Times New Roman"/>
          <w:i/>
          <w:sz w:val="24"/>
          <w:szCs w:val="24"/>
        </w:rPr>
        <w:lastRenderedPageBreak/>
        <w:t xml:space="preserve">Cardiac </w:t>
      </w:r>
      <w:r w:rsidR="00C967A0" w:rsidRPr="00B535AA">
        <w:rPr>
          <w:rFonts w:ascii="Times New Roman" w:hAnsi="Times New Roman" w:cs="Times New Roman"/>
          <w:i/>
          <w:sz w:val="24"/>
          <w:szCs w:val="24"/>
        </w:rPr>
        <w:t>issues:</w:t>
      </w:r>
      <w:r w:rsidR="00C967A0" w:rsidRPr="008B361C">
        <w:rPr>
          <w:rFonts w:ascii="Times New Roman" w:hAnsi="Times New Roman" w:cs="Times New Roman"/>
          <w:sz w:val="24"/>
          <w:szCs w:val="24"/>
        </w:rPr>
        <w:t xml:space="preserve"> The</w:t>
      </w:r>
      <w:r w:rsidR="0059303F" w:rsidRPr="008B361C">
        <w:rPr>
          <w:rFonts w:ascii="Times New Roman" w:hAnsi="Times New Roman" w:cs="Times New Roman"/>
          <w:sz w:val="24"/>
          <w:szCs w:val="24"/>
        </w:rPr>
        <w:t xml:space="preserve"> alcoholic patient is </w:t>
      </w:r>
      <w:r w:rsidR="00C967A0" w:rsidRPr="008B361C">
        <w:rPr>
          <w:rFonts w:ascii="Times New Roman" w:hAnsi="Times New Roman" w:cs="Times New Roman"/>
          <w:sz w:val="24"/>
          <w:szCs w:val="24"/>
        </w:rPr>
        <w:t>every time</w:t>
      </w:r>
      <w:r w:rsidR="0059303F" w:rsidRPr="008B361C">
        <w:rPr>
          <w:rFonts w:ascii="Times New Roman" w:hAnsi="Times New Roman" w:cs="Times New Roman"/>
          <w:sz w:val="24"/>
          <w:szCs w:val="24"/>
        </w:rPr>
        <w:t xml:space="preserve"> at the risk of developing heart problems. </w:t>
      </w:r>
      <w:r w:rsidR="00C967A0" w:rsidRPr="008B361C">
        <w:rPr>
          <w:rFonts w:ascii="Times New Roman" w:hAnsi="Times New Roman" w:cs="Times New Roman"/>
          <w:sz w:val="24"/>
          <w:szCs w:val="24"/>
        </w:rPr>
        <w:t>Their</w:t>
      </w:r>
      <w:r w:rsidR="0059303F" w:rsidRPr="008B361C">
        <w:rPr>
          <w:rFonts w:ascii="Times New Roman" w:hAnsi="Times New Roman" w:cs="Times New Roman"/>
          <w:sz w:val="24"/>
          <w:szCs w:val="24"/>
        </w:rPr>
        <w:t xml:space="preserve"> heartbeat remains not standard as compared to normal people. The treatment of such </w:t>
      </w:r>
      <w:r w:rsidR="00C967A0" w:rsidRPr="008B361C">
        <w:rPr>
          <w:rFonts w:ascii="Times New Roman" w:hAnsi="Times New Roman" w:cs="Times New Roman"/>
          <w:sz w:val="24"/>
          <w:szCs w:val="24"/>
        </w:rPr>
        <w:t>cardiac</w:t>
      </w:r>
      <w:r w:rsidR="00D90CBD">
        <w:rPr>
          <w:rFonts w:ascii="Times New Roman" w:hAnsi="Times New Roman" w:cs="Times New Roman"/>
          <w:sz w:val="24"/>
          <w:szCs w:val="24"/>
        </w:rPr>
        <w:t xml:space="preserve"> issues requires the </w:t>
      </w:r>
      <w:r w:rsidR="00C967A0" w:rsidRPr="008B361C">
        <w:rPr>
          <w:rFonts w:ascii="Times New Roman" w:hAnsi="Times New Roman" w:cs="Times New Roman"/>
          <w:sz w:val="24"/>
          <w:szCs w:val="24"/>
        </w:rPr>
        <w:t>essence</w:t>
      </w:r>
      <w:r w:rsidR="0059303F" w:rsidRPr="008B361C">
        <w:rPr>
          <w:rFonts w:ascii="Times New Roman" w:hAnsi="Times New Roman" w:cs="Times New Roman"/>
          <w:sz w:val="24"/>
          <w:szCs w:val="24"/>
        </w:rPr>
        <w:t xml:space="preserve"> of emergency settings around the patient, which is however not possible within the residential settings</w:t>
      </w:r>
      <w:r w:rsidR="00D90CBD">
        <w:rPr>
          <w:rFonts w:ascii="Times New Roman" w:hAnsi="Times New Roman" w:cs="Times New Roman"/>
          <w:sz w:val="24"/>
          <w:szCs w:val="24"/>
        </w:rPr>
        <w:fldChar w:fldCharType="begin"/>
      </w:r>
      <w:r w:rsidR="00D90CBD">
        <w:rPr>
          <w:rFonts w:ascii="Times New Roman" w:hAnsi="Times New Roman" w:cs="Times New Roman"/>
          <w:sz w:val="24"/>
          <w:szCs w:val="24"/>
        </w:rPr>
        <w:instrText xml:space="preserve"> ADDIN ZOTERO_ITEM CSL_CITATION {"citationID":"ZQxcgWt3","properties":{"formattedCitation":"(Mortlock, Deane, and Crowe 2011)","plainCitation":"(Mortlock, Deane, and Crowe 2011)","noteIndex":0},"citationItems":[{"id":299,"uris":["http://zotero.org/users/local/s8f0QVnP/items/6XTD5PLV"],"uri":["http://zotero.org/users/local/s8f0QVnP/items/6XTD5PLV"],"itemData":{"id":299,"type":"article-journal","title":"Screening for mental disorder comorbidity in Australian alcohol and other drug residential treatment settings","container-title":"Journal of Substance Abuse Treatment","page":"397–404","volume":"40","issue":"4","source":"Google Scholar","author":[{"family":"Mortlock","given":"Kane Saxon"},{"family":"Deane","given":"Frank P."},{"family":"Crowe","given":"Trevor Patrick"}],"issued":{"date-parts":[["2011"]]}}}],"schema":"https://github.com/citation-style-language/schema/raw/master/csl-citation.json"} </w:instrText>
      </w:r>
      <w:r w:rsidR="00D90CBD">
        <w:rPr>
          <w:rFonts w:ascii="Times New Roman" w:hAnsi="Times New Roman" w:cs="Times New Roman"/>
          <w:sz w:val="24"/>
          <w:szCs w:val="24"/>
        </w:rPr>
        <w:fldChar w:fldCharType="separate"/>
      </w:r>
      <w:r w:rsidR="00D90CBD" w:rsidRPr="00D90CBD">
        <w:rPr>
          <w:rFonts w:ascii="Times New Roman" w:hAnsi="Times New Roman" w:cs="Times New Roman"/>
          <w:sz w:val="24"/>
        </w:rPr>
        <w:t>(Mortlock, Deane, and Crowe 2011)</w:t>
      </w:r>
      <w:r w:rsidR="00D90CBD">
        <w:rPr>
          <w:rFonts w:ascii="Times New Roman" w:hAnsi="Times New Roman" w:cs="Times New Roman"/>
          <w:sz w:val="24"/>
          <w:szCs w:val="24"/>
        </w:rPr>
        <w:fldChar w:fldCharType="end"/>
      </w:r>
      <w:r w:rsidR="0059303F" w:rsidRPr="008B361C">
        <w:rPr>
          <w:rFonts w:ascii="Times New Roman" w:hAnsi="Times New Roman" w:cs="Times New Roman"/>
          <w:sz w:val="24"/>
          <w:szCs w:val="24"/>
        </w:rPr>
        <w:t xml:space="preserve">. The </w:t>
      </w:r>
      <w:r w:rsidR="00C967A0" w:rsidRPr="008B361C">
        <w:rPr>
          <w:rFonts w:ascii="Times New Roman" w:hAnsi="Times New Roman" w:cs="Times New Roman"/>
          <w:sz w:val="24"/>
          <w:szCs w:val="24"/>
        </w:rPr>
        <w:t>guidelines</w:t>
      </w:r>
      <w:r w:rsidR="0059303F" w:rsidRPr="008B361C">
        <w:rPr>
          <w:rFonts w:ascii="Times New Roman" w:hAnsi="Times New Roman" w:cs="Times New Roman"/>
          <w:sz w:val="24"/>
          <w:szCs w:val="24"/>
        </w:rPr>
        <w:t xml:space="preserve"> for this suggests that the </w:t>
      </w:r>
      <w:r w:rsidR="00C967A0" w:rsidRPr="008B361C">
        <w:rPr>
          <w:rFonts w:ascii="Times New Roman" w:hAnsi="Times New Roman" w:cs="Times New Roman"/>
          <w:sz w:val="24"/>
          <w:szCs w:val="24"/>
        </w:rPr>
        <w:t>patient</w:t>
      </w:r>
      <w:r w:rsidR="0059303F" w:rsidRPr="008B361C">
        <w:rPr>
          <w:rFonts w:ascii="Times New Roman" w:hAnsi="Times New Roman" w:cs="Times New Roman"/>
          <w:sz w:val="24"/>
          <w:szCs w:val="24"/>
        </w:rPr>
        <w:t xml:space="preserve"> is shifted to a near </w:t>
      </w:r>
      <w:r w:rsidR="00C967A0" w:rsidRPr="008B361C">
        <w:rPr>
          <w:rFonts w:ascii="Times New Roman" w:hAnsi="Times New Roman" w:cs="Times New Roman"/>
          <w:sz w:val="24"/>
          <w:szCs w:val="24"/>
        </w:rPr>
        <w:t>buy</w:t>
      </w:r>
      <w:r w:rsidR="0059303F" w:rsidRPr="008B361C">
        <w:rPr>
          <w:rFonts w:ascii="Times New Roman" w:hAnsi="Times New Roman" w:cs="Times New Roman"/>
          <w:sz w:val="24"/>
          <w:szCs w:val="24"/>
        </w:rPr>
        <w:t xml:space="preserve"> cardiac center, and considering the cardiac history that remains impossible. </w:t>
      </w:r>
      <w:r w:rsidR="00C967A0" w:rsidRPr="008B361C">
        <w:rPr>
          <w:rFonts w:ascii="Times New Roman" w:hAnsi="Times New Roman" w:cs="Times New Roman"/>
          <w:sz w:val="24"/>
          <w:szCs w:val="24"/>
        </w:rPr>
        <w:t>Therefore</w:t>
      </w:r>
      <w:r w:rsidR="0059303F" w:rsidRPr="008B361C">
        <w:rPr>
          <w:rFonts w:ascii="Times New Roman" w:hAnsi="Times New Roman" w:cs="Times New Roman"/>
          <w:sz w:val="24"/>
          <w:szCs w:val="24"/>
        </w:rPr>
        <w:t>, t</w:t>
      </w:r>
      <w:r w:rsidR="00C520B4" w:rsidRPr="008B361C">
        <w:rPr>
          <w:rFonts w:ascii="Times New Roman" w:hAnsi="Times New Roman" w:cs="Times New Roman"/>
          <w:sz w:val="24"/>
          <w:szCs w:val="24"/>
        </w:rPr>
        <w:t xml:space="preserve">he guidelines must include readiness in the availability as some patients are at risk of cardiac attacks or such other chronic illness </w:t>
      </w:r>
      <w:r w:rsidR="00C967A0" w:rsidRPr="008B361C">
        <w:rPr>
          <w:rFonts w:ascii="Times New Roman" w:hAnsi="Times New Roman" w:cs="Times New Roman"/>
          <w:sz w:val="24"/>
          <w:szCs w:val="24"/>
        </w:rPr>
        <w:t>sty</w:t>
      </w:r>
      <w:r w:rsidR="00C520B4" w:rsidRPr="008B361C">
        <w:rPr>
          <w:rFonts w:ascii="Times New Roman" w:hAnsi="Times New Roman" w:cs="Times New Roman"/>
          <w:sz w:val="24"/>
          <w:szCs w:val="24"/>
        </w:rPr>
        <w:t xml:space="preserve">. </w:t>
      </w:r>
    </w:p>
    <w:p w:rsidR="00C520B4" w:rsidRPr="008B361C" w:rsidRDefault="00261558" w:rsidP="008B361C">
      <w:pPr>
        <w:spacing w:after="0" w:line="480" w:lineRule="auto"/>
        <w:ind w:firstLine="720"/>
        <w:jc w:val="both"/>
        <w:rPr>
          <w:rFonts w:ascii="Times New Roman" w:hAnsi="Times New Roman" w:cs="Times New Roman"/>
          <w:sz w:val="24"/>
          <w:szCs w:val="24"/>
        </w:rPr>
      </w:pPr>
      <w:r w:rsidRPr="00B535AA">
        <w:rPr>
          <w:rFonts w:ascii="Times New Roman" w:hAnsi="Times New Roman" w:cs="Times New Roman"/>
          <w:i/>
          <w:sz w:val="24"/>
          <w:szCs w:val="24"/>
        </w:rPr>
        <w:t xml:space="preserve">Other medical </w:t>
      </w:r>
      <w:r w:rsidR="00C967A0" w:rsidRPr="00B535AA">
        <w:rPr>
          <w:rFonts w:ascii="Times New Roman" w:hAnsi="Times New Roman" w:cs="Times New Roman"/>
          <w:i/>
          <w:sz w:val="24"/>
          <w:szCs w:val="24"/>
        </w:rPr>
        <w:t>issues:</w:t>
      </w:r>
      <w:r w:rsidR="00C967A0" w:rsidRPr="008B361C">
        <w:rPr>
          <w:rFonts w:ascii="Times New Roman" w:hAnsi="Times New Roman" w:cs="Times New Roman"/>
          <w:sz w:val="24"/>
          <w:szCs w:val="24"/>
        </w:rPr>
        <w:t xml:space="preserve"> It</w:t>
      </w:r>
      <w:r w:rsidR="0059303F" w:rsidRPr="008B361C">
        <w:rPr>
          <w:rFonts w:ascii="Times New Roman" w:hAnsi="Times New Roman" w:cs="Times New Roman"/>
          <w:sz w:val="24"/>
          <w:szCs w:val="24"/>
        </w:rPr>
        <w:t xml:space="preserve"> is much possible that the patient could have developed with time other medical problems, most common remains the HIV or the </w:t>
      </w:r>
      <w:r w:rsidR="00C967A0" w:rsidRPr="008B361C">
        <w:rPr>
          <w:rFonts w:ascii="Times New Roman" w:hAnsi="Times New Roman" w:cs="Times New Roman"/>
          <w:sz w:val="24"/>
          <w:szCs w:val="24"/>
        </w:rPr>
        <w:t>Hepatitis</w:t>
      </w:r>
      <w:r w:rsidR="0059303F" w:rsidRPr="008B361C">
        <w:rPr>
          <w:rFonts w:ascii="Times New Roman" w:hAnsi="Times New Roman" w:cs="Times New Roman"/>
          <w:sz w:val="24"/>
          <w:szCs w:val="24"/>
        </w:rPr>
        <w:t xml:space="preserve"> B or C The guidelines however appears addressing the medical problems that originate from the alcoholic issues, in such conditions the medical specialists opine that this it is possible to treat </w:t>
      </w:r>
      <w:r w:rsidR="00697C65" w:rsidRPr="008B361C">
        <w:rPr>
          <w:rFonts w:ascii="Times New Roman" w:hAnsi="Times New Roman" w:cs="Times New Roman"/>
          <w:sz w:val="24"/>
          <w:szCs w:val="24"/>
        </w:rPr>
        <w:t>such all conditions at the same time</w:t>
      </w:r>
      <w:r w:rsidR="00D13A49">
        <w:rPr>
          <w:rFonts w:ascii="Times New Roman" w:hAnsi="Times New Roman" w:cs="Times New Roman"/>
          <w:sz w:val="24"/>
          <w:szCs w:val="24"/>
        </w:rPr>
        <w:fldChar w:fldCharType="begin"/>
      </w:r>
      <w:r w:rsidR="00D13A49">
        <w:rPr>
          <w:rFonts w:ascii="Times New Roman" w:hAnsi="Times New Roman" w:cs="Times New Roman"/>
          <w:sz w:val="24"/>
          <w:szCs w:val="24"/>
        </w:rPr>
        <w:instrText xml:space="preserve"> ADDIN ZOTERO_ITEM CSL_CITATION {"citationID":"W59t0cMA","properties":{"formattedCitation":"(Sadowski et al. 2009)","plainCitation":"(Sadowski et al. 2009)","noteIndex":0},"citationItems":[{"id":292,"uris":["http://zotero.org/users/local/s8f0QVnP/items/5NK8DV2N"],"uri":["http://zotero.org/users/local/s8f0QVnP/items/5NK8DV2N"],"itemData":{"id":292,"type":"article-journal","title":"Effect of a housing and case management program on emergency department visits and hospitalizations among chronically ill homeless adults: a randomized trial","container-title":"Jama","page":"1771–1778","volume":"301","issue":"17","source":"Google Scholar","shortTitle":"Effect of a housing and case management program on emergency department visits and hospitalizations among chronically ill homeless adults","author":[{"family":"Sadowski","given":"Laura S."},{"family":"Kee","given":"Romina A."},{"family":"VanderWeele","given":"Tyler J."},{"family":"Buchanan","given":"David"}],"issued":{"date-parts":[["2009"]]}}}],"schema":"https://github.com/citation-style-language/schema/raw/master/csl-citation.json"} </w:instrText>
      </w:r>
      <w:r w:rsidR="00D13A49">
        <w:rPr>
          <w:rFonts w:ascii="Times New Roman" w:hAnsi="Times New Roman" w:cs="Times New Roman"/>
          <w:sz w:val="24"/>
          <w:szCs w:val="24"/>
        </w:rPr>
        <w:fldChar w:fldCharType="separate"/>
      </w:r>
      <w:r w:rsidR="00D13A49" w:rsidRPr="00D13A49">
        <w:rPr>
          <w:rFonts w:ascii="Times New Roman" w:hAnsi="Times New Roman" w:cs="Times New Roman"/>
          <w:sz w:val="24"/>
        </w:rPr>
        <w:t>(Sadowski et al. 2009)</w:t>
      </w:r>
      <w:r w:rsidR="00D13A49">
        <w:rPr>
          <w:rFonts w:ascii="Times New Roman" w:hAnsi="Times New Roman" w:cs="Times New Roman"/>
          <w:sz w:val="24"/>
          <w:szCs w:val="24"/>
        </w:rPr>
        <w:fldChar w:fldCharType="end"/>
      </w:r>
      <w:r w:rsidR="00697C65" w:rsidRPr="008B361C">
        <w:rPr>
          <w:rFonts w:ascii="Times New Roman" w:hAnsi="Times New Roman" w:cs="Times New Roman"/>
          <w:sz w:val="24"/>
          <w:szCs w:val="24"/>
        </w:rPr>
        <w:t xml:space="preserve">. The guidelines also need some </w:t>
      </w:r>
      <w:r w:rsidR="00C967A0" w:rsidRPr="008B361C">
        <w:rPr>
          <w:rFonts w:ascii="Times New Roman" w:hAnsi="Times New Roman" w:cs="Times New Roman"/>
          <w:sz w:val="24"/>
          <w:szCs w:val="24"/>
        </w:rPr>
        <w:t>adjustments</w:t>
      </w:r>
      <w:r w:rsidR="00697C65" w:rsidRPr="008B361C">
        <w:rPr>
          <w:rFonts w:ascii="Times New Roman" w:hAnsi="Times New Roman" w:cs="Times New Roman"/>
          <w:sz w:val="24"/>
          <w:szCs w:val="24"/>
        </w:rPr>
        <w:t xml:space="preserve"> in the treatment of such </w:t>
      </w:r>
      <w:r w:rsidR="00C967A0" w:rsidRPr="008B361C">
        <w:rPr>
          <w:rFonts w:ascii="Times New Roman" w:hAnsi="Times New Roman" w:cs="Times New Roman"/>
          <w:sz w:val="24"/>
          <w:szCs w:val="24"/>
        </w:rPr>
        <w:t>diseases</w:t>
      </w:r>
      <w:r w:rsidR="00697C65" w:rsidRPr="008B361C">
        <w:rPr>
          <w:rFonts w:ascii="Times New Roman" w:hAnsi="Times New Roman" w:cs="Times New Roman"/>
          <w:sz w:val="24"/>
          <w:szCs w:val="24"/>
        </w:rPr>
        <w:t xml:space="preserve"> also, which is also a standard medical </w:t>
      </w:r>
      <w:r w:rsidR="00C967A0" w:rsidRPr="008B361C">
        <w:rPr>
          <w:rFonts w:ascii="Times New Roman" w:hAnsi="Times New Roman" w:cs="Times New Roman"/>
          <w:sz w:val="24"/>
          <w:szCs w:val="24"/>
        </w:rPr>
        <w:t>practice</w:t>
      </w:r>
      <w:r w:rsidR="00697C65" w:rsidRPr="008B361C">
        <w:rPr>
          <w:rFonts w:ascii="Times New Roman" w:hAnsi="Times New Roman" w:cs="Times New Roman"/>
          <w:sz w:val="24"/>
          <w:szCs w:val="24"/>
        </w:rPr>
        <w:t xml:space="preserve">. </w:t>
      </w:r>
      <w:r w:rsidR="00C967A0" w:rsidRPr="008B361C">
        <w:rPr>
          <w:rFonts w:ascii="Times New Roman" w:hAnsi="Times New Roman" w:cs="Times New Roman"/>
          <w:sz w:val="24"/>
          <w:szCs w:val="24"/>
        </w:rPr>
        <w:t>Therefore</w:t>
      </w:r>
      <w:r w:rsidR="00697C65" w:rsidRPr="008B361C">
        <w:rPr>
          <w:rFonts w:ascii="Times New Roman" w:hAnsi="Times New Roman" w:cs="Times New Roman"/>
          <w:sz w:val="24"/>
          <w:szCs w:val="24"/>
        </w:rPr>
        <w:t>, t</w:t>
      </w:r>
      <w:r w:rsidRPr="008B361C">
        <w:rPr>
          <w:rFonts w:ascii="Times New Roman" w:hAnsi="Times New Roman" w:cs="Times New Roman"/>
          <w:sz w:val="24"/>
          <w:szCs w:val="24"/>
        </w:rPr>
        <w:t xml:space="preserve">reatments must be designed to address the multiple needs of the individual with such problems. That </w:t>
      </w:r>
      <w:r w:rsidR="00C967A0" w:rsidRPr="008B361C">
        <w:rPr>
          <w:rFonts w:ascii="Times New Roman" w:hAnsi="Times New Roman" w:cs="Times New Roman"/>
          <w:sz w:val="24"/>
          <w:szCs w:val="24"/>
        </w:rPr>
        <w:t>must</w:t>
      </w:r>
      <w:r w:rsidRPr="008B361C">
        <w:rPr>
          <w:rFonts w:ascii="Times New Roman" w:hAnsi="Times New Roman" w:cs="Times New Roman"/>
          <w:sz w:val="24"/>
          <w:szCs w:val="24"/>
        </w:rPr>
        <w:t xml:space="preserve"> not be limited to his or </w:t>
      </w:r>
      <w:r w:rsidR="00C967A0" w:rsidRPr="008B361C">
        <w:rPr>
          <w:rFonts w:ascii="Times New Roman" w:hAnsi="Times New Roman" w:cs="Times New Roman"/>
          <w:sz w:val="24"/>
          <w:szCs w:val="24"/>
        </w:rPr>
        <w:t>his</w:t>
      </w:r>
      <w:r w:rsidRPr="008B361C">
        <w:rPr>
          <w:rFonts w:ascii="Times New Roman" w:hAnsi="Times New Roman" w:cs="Times New Roman"/>
          <w:sz w:val="24"/>
          <w:szCs w:val="24"/>
        </w:rPr>
        <w:t xml:space="preserve"> use of drugs. </w:t>
      </w:r>
    </w:p>
    <w:p w:rsidR="00697C65" w:rsidRPr="008B361C" w:rsidRDefault="00261558" w:rsidP="008B361C">
      <w:pPr>
        <w:spacing w:after="0" w:line="480" w:lineRule="auto"/>
        <w:ind w:firstLine="720"/>
        <w:jc w:val="both"/>
        <w:rPr>
          <w:rFonts w:ascii="Times New Roman" w:hAnsi="Times New Roman" w:cs="Times New Roman"/>
          <w:sz w:val="24"/>
          <w:szCs w:val="24"/>
        </w:rPr>
      </w:pPr>
      <w:r w:rsidRPr="00B535AA">
        <w:rPr>
          <w:rFonts w:ascii="Times New Roman" w:hAnsi="Times New Roman" w:cs="Times New Roman"/>
          <w:i/>
          <w:sz w:val="24"/>
          <w:szCs w:val="24"/>
        </w:rPr>
        <w:t>Medical</w:t>
      </w:r>
      <w:r w:rsidR="00B535AA" w:rsidRPr="00B535AA">
        <w:rPr>
          <w:rFonts w:ascii="Times New Roman" w:hAnsi="Times New Roman" w:cs="Times New Roman"/>
          <w:i/>
          <w:sz w:val="24"/>
          <w:szCs w:val="24"/>
        </w:rPr>
        <w:t xml:space="preserve"> </w:t>
      </w:r>
      <w:r w:rsidRPr="00B535AA">
        <w:rPr>
          <w:rFonts w:ascii="Times New Roman" w:hAnsi="Times New Roman" w:cs="Times New Roman"/>
          <w:i/>
          <w:sz w:val="24"/>
          <w:szCs w:val="24"/>
        </w:rPr>
        <w:t>Checkups:</w:t>
      </w:r>
      <w:r w:rsidRPr="008B361C">
        <w:rPr>
          <w:rFonts w:ascii="Times New Roman" w:hAnsi="Times New Roman" w:cs="Times New Roman"/>
          <w:sz w:val="24"/>
          <w:szCs w:val="24"/>
        </w:rPr>
        <w:t xml:space="preserve"> The guidelines offer variou</w:t>
      </w:r>
      <w:r w:rsidRPr="008B361C">
        <w:rPr>
          <w:rFonts w:ascii="Times New Roman" w:hAnsi="Times New Roman" w:cs="Times New Roman"/>
          <w:sz w:val="24"/>
          <w:szCs w:val="24"/>
        </w:rPr>
        <w:t>s kind of medical treatments to treat patients with alcoholic or drug treatments. There is also the programs that include regular medical chec</w:t>
      </w:r>
      <w:r w:rsidR="00381C1E" w:rsidRPr="008B361C">
        <w:rPr>
          <w:rFonts w:ascii="Times New Roman" w:hAnsi="Times New Roman" w:cs="Times New Roman"/>
          <w:sz w:val="24"/>
          <w:szCs w:val="24"/>
        </w:rPr>
        <w:t xml:space="preserve">kups of such patients. With regard to this, it appears that in some cases the patients get out of the track and gets </w:t>
      </w:r>
      <w:r w:rsidRPr="008B361C">
        <w:rPr>
          <w:rFonts w:ascii="Times New Roman" w:hAnsi="Times New Roman" w:cs="Times New Roman"/>
          <w:sz w:val="24"/>
          <w:szCs w:val="24"/>
        </w:rPr>
        <w:t>detached</w:t>
      </w:r>
      <w:r w:rsidR="00381C1E" w:rsidRPr="008B361C">
        <w:rPr>
          <w:rFonts w:ascii="Times New Roman" w:hAnsi="Times New Roman" w:cs="Times New Roman"/>
          <w:sz w:val="24"/>
          <w:szCs w:val="24"/>
        </w:rPr>
        <w:t xml:space="preserve"> from the medical </w:t>
      </w:r>
      <w:r w:rsidRPr="008B361C">
        <w:rPr>
          <w:rFonts w:ascii="Times New Roman" w:hAnsi="Times New Roman" w:cs="Times New Roman"/>
          <w:sz w:val="24"/>
          <w:szCs w:val="24"/>
        </w:rPr>
        <w:t>prescriptions</w:t>
      </w:r>
      <w:r w:rsidR="00D13A49">
        <w:rPr>
          <w:rFonts w:ascii="Times New Roman" w:hAnsi="Times New Roman" w:cs="Times New Roman"/>
          <w:sz w:val="24"/>
          <w:szCs w:val="24"/>
        </w:rPr>
        <w:fldChar w:fldCharType="begin"/>
      </w:r>
      <w:r w:rsidR="00D13A49">
        <w:rPr>
          <w:rFonts w:ascii="Times New Roman" w:hAnsi="Times New Roman" w:cs="Times New Roman"/>
          <w:sz w:val="24"/>
          <w:szCs w:val="24"/>
        </w:rPr>
        <w:instrText xml:space="preserve"> ADDIN ZOTERO_ITEM CSL_CITATION {"citationID":"oMGOJOtQ","properties":{"formattedCitation":"(Dans and Dans 2010)","plainCitation":"(Dans and Dans 2010)","noteIndex":0},"citationItems":[{"id":258,"uris":["http://zotero.org/users/local/s8f0QVnP/items/KDVJL28H"],"uri":["http://zotero.org/users/local/s8f0QVnP/items/KDVJL28H"],"itemData":{"id":258,"type":"article-journal","title":"Appraising a tool for guideline appraisal (the AGREE II instrument)","container-title":"Journal of clinical epidemiology","page":"1281","volume":"63","issue":"12","source":"Google Scholar","author":[{"family":"Dans","given":"Antonio L."},{"family":"Dans","given":"Leonila F."}],"issued":{"date-parts":[["2010"]]}}}],"schema":"https://github.com/citation-style-language/schema/raw/master/csl-citation.json"} </w:instrText>
      </w:r>
      <w:r w:rsidR="00D13A49">
        <w:rPr>
          <w:rFonts w:ascii="Times New Roman" w:hAnsi="Times New Roman" w:cs="Times New Roman"/>
          <w:sz w:val="24"/>
          <w:szCs w:val="24"/>
        </w:rPr>
        <w:fldChar w:fldCharType="separate"/>
      </w:r>
      <w:r w:rsidR="00D13A49" w:rsidRPr="00D13A49">
        <w:rPr>
          <w:rFonts w:ascii="Times New Roman" w:hAnsi="Times New Roman" w:cs="Times New Roman"/>
          <w:sz w:val="24"/>
        </w:rPr>
        <w:t>(Dans and Dans 2010)</w:t>
      </w:r>
      <w:r w:rsidR="00D13A49">
        <w:rPr>
          <w:rFonts w:ascii="Times New Roman" w:hAnsi="Times New Roman" w:cs="Times New Roman"/>
          <w:sz w:val="24"/>
          <w:szCs w:val="24"/>
        </w:rPr>
        <w:fldChar w:fldCharType="end"/>
      </w:r>
      <w:r w:rsidR="00381C1E" w:rsidRPr="008B361C">
        <w:rPr>
          <w:rFonts w:ascii="Times New Roman" w:hAnsi="Times New Roman" w:cs="Times New Roman"/>
          <w:sz w:val="24"/>
          <w:szCs w:val="24"/>
        </w:rPr>
        <w:t xml:space="preserve">. The guidelines must address such problems and should induct a </w:t>
      </w:r>
      <w:r w:rsidR="00652280" w:rsidRPr="008B361C">
        <w:rPr>
          <w:rFonts w:ascii="Times New Roman" w:hAnsi="Times New Roman" w:cs="Times New Roman"/>
          <w:sz w:val="24"/>
          <w:szCs w:val="24"/>
        </w:rPr>
        <w:t xml:space="preserve">standardized </w:t>
      </w:r>
      <w:r w:rsidR="00381C1E" w:rsidRPr="008B361C">
        <w:rPr>
          <w:rFonts w:ascii="Times New Roman" w:hAnsi="Times New Roman" w:cs="Times New Roman"/>
          <w:sz w:val="24"/>
          <w:szCs w:val="24"/>
        </w:rPr>
        <w:t xml:space="preserve">mechanism </w:t>
      </w:r>
      <w:r w:rsidR="00652280" w:rsidRPr="008B361C">
        <w:rPr>
          <w:rFonts w:ascii="Times New Roman" w:hAnsi="Times New Roman" w:cs="Times New Roman"/>
          <w:sz w:val="24"/>
          <w:szCs w:val="24"/>
        </w:rPr>
        <w:t xml:space="preserve">to avoid patients from getting breaks in the treatments. The healthcare </w:t>
      </w:r>
      <w:r w:rsidRPr="008B361C">
        <w:rPr>
          <w:rFonts w:ascii="Times New Roman" w:hAnsi="Times New Roman" w:cs="Times New Roman"/>
          <w:sz w:val="24"/>
          <w:szCs w:val="24"/>
        </w:rPr>
        <w:t>expert’s</w:t>
      </w:r>
      <w:r w:rsidR="00652280" w:rsidRPr="008B361C">
        <w:rPr>
          <w:rFonts w:ascii="Times New Roman" w:hAnsi="Times New Roman" w:cs="Times New Roman"/>
          <w:sz w:val="24"/>
          <w:szCs w:val="24"/>
        </w:rPr>
        <w:t xml:space="preserve"> </w:t>
      </w:r>
      <w:r>
        <w:rPr>
          <w:rFonts w:ascii="Times New Roman" w:hAnsi="Times New Roman" w:cs="Times New Roman"/>
          <w:sz w:val="24"/>
          <w:szCs w:val="24"/>
        </w:rPr>
        <w:t>opini</w:t>
      </w:r>
      <w:r>
        <w:rPr>
          <w:rFonts w:ascii="Times New Roman" w:hAnsi="Times New Roman" w:cs="Times New Roman"/>
          <w:sz w:val="24"/>
          <w:szCs w:val="24"/>
        </w:rPr>
        <w:t>ons</w:t>
      </w:r>
      <w:r w:rsidR="00652280" w:rsidRPr="008B361C">
        <w:rPr>
          <w:rFonts w:ascii="Times New Roman" w:hAnsi="Times New Roman" w:cs="Times New Roman"/>
          <w:sz w:val="24"/>
          <w:szCs w:val="24"/>
        </w:rPr>
        <w:t xml:space="preserve"> remain for them of critical importance.  </w:t>
      </w:r>
    </w:p>
    <w:p w:rsidR="0053053B" w:rsidRPr="008B361C" w:rsidRDefault="00261558" w:rsidP="008B361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Specifications</w:t>
      </w:r>
      <w:r w:rsidRPr="00B535AA">
        <w:rPr>
          <w:rFonts w:ascii="Times New Roman" w:hAnsi="Times New Roman" w:cs="Times New Roman"/>
          <w:i/>
          <w:sz w:val="24"/>
          <w:szCs w:val="24"/>
        </w:rPr>
        <w:t xml:space="preserve"> in the Guidelines:</w:t>
      </w:r>
      <w:r>
        <w:rPr>
          <w:rFonts w:ascii="Times New Roman" w:hAnsi="Times New Roman" w:cs="Times New Roman"/>
          <w:sz w:val="24"/>
          <w:szCs w:val="24"/>
        </w:rPr>
        <w:t xml:space="preserve"> </w:t>
      </w:r>
      <w:r w:rsidRPr="008B361C">
        <w:rPr>
          <w:rFonts w:ascii="Times New Roman" w:hAnsi="Times New Roman" w:cs="Times New Roman"/>
          <w:sz w:val="24"/>
          <w:szCs w:val="24"/>
        </w:rPr>
        <w:t xml:space="preserve">The standard medical guidelines of such treatments involve either being too </w:t>
      </w:r>
      <w:r w:rsidR="00C967A0" w:rsidRPr="008B361C">
        <w:rPr>
          <w:rFonts w:ascii="Times New Roman" w:hAnsi="Times New Roman" w:cs="Times New Roman"/>
          <w:sz w:val="24"/>
          <w:szCs w:val="24"/>
        </w:rPr>
        <w:t>specific</w:t>
      </w:r>
      <w:r w:rsidRPr="008B361C">
        <w:rPr>
          <w:rFonts w:ascii="Times New Roman" w:hAnsi="Times New Roman" w:cs="Times New Roman"/>
          <w:sz w:val="24"/>
          <w:szCs w:val="24"/>
        </w:rPr>
        <w:t xml:space="preserve"> or being too through. It is least possible that any such patient </w:t>
      </w:r>
      <w:r w:rsidRPr="008B361C">
        <w:rPr>
          <w:rFonts w:ascii="Times New Roman" w:hAnsi="Times New Roman" w:cs="Times New Roman"/>
          <w:sz w:val="24"/>
          <w:szCs w:val="24"/>
        </w:rPr>
        <w:lastRenderedPageBreak/>
        <w:t xml:space="preserve">could be cured by such designed </w:t>
      </w:r>
      <w:r w:rsidR="00C967A0" w:rsidRPr="008B361C">
        <w:rPr>
          <w:rFonts w:ascii="Times New Roman" w:hAnsi="Times New Roman" w:cs="Times New Roman"/>
          <w:sz w:val="24"/>
          <w:szCs w:val="24"/>
        </w:rPr>
        <w:t>treatments</w:t>
      </w:r>
      <w:r w:rsidR="00D13A49">
        <w:rPr>
          <w:rFonts w:ascii="Times New Roman" w:hAnsi="Times New Roman" w:cs="Times New Roman"/>
          <w:sz w:val="24"/>
          <w:szCs w:val="24"/>
        </w:rPr>
        <w:fldChar w:fldCharType="begin"/>
      </w:r>
      <w:r w:rsidR="00D13A49">
        <w:rPr>
          <w:rFonts w:ascii="Times New Roman" w:hAnsi="Times New Roman" w:cs="Times New Roman"/>
          <w:sz w:val="24"/>
          <w:szCs w:val="24"/>
        </w:rPr>
        <w:instrText xml:space="preserve"> ADDIN ZOTERO_ITEM CSL_CITATION {"citationID":"Jg9igJdL","properties":{"formattedCitation":"(Moran, Enderby, and Nancarrow 2011)","plainCitation":"(Moran, Enderby, and Nancarrow 2011)","noteIndex":0},"citationItems":[{"id":270,"uris":["http://zotero.org/users/local/s8f0QVnP/items/PG3DCM97"],"uri":["http://zotero.org/users/local/s8f0QVnP/items/PG3DCM97"],"itemData":{"id":270,"type":"article-journal","title":"Defining and identifying common elements of and contextual influences on the roles of support workers in health and social care: a thematic analysis of the literature","container-title":"Journal of evaluation in clinical practice","page":"1191–1199","volume":"17","issue":"6","source":"Google Scholar","shortTitle":"Defining and identifying common elements of and contextual influences on the roles of support workers in health and social care","author":[{"family":"Moran","given":"Anna"},{"family":"Enderby","given":"Pamela"},{"family":"Nancarrow","given":"Susan"}],"issued":{"date-parts":[["2011"]]}}}],"schema":"https://github.com/citation-style-language/schema/raw/master/csl-citation.json"} </w:instrText>
      </w:r>
      <w:r w:rsidR="00D13A49">
        <w:rPr>
          <w:rFonts w:ascii="Times New Roman" w:hAnsi="Times New Roman" w:cs="Times New Roman"/>
          <w:sz w:val="24"/>
          <w:szCs w:val="24"/>
        </w:rPr>
        <w:fldChar w:fldCharType="separate"/>
      </w:r>
      <w:r w:rsidR="00D13A49" w:rsidRPr="00D13A49">
        <w:rPr>
          <w:rFonts w:ascii="Times New Roman" w:hAnsi="Times New Roman" w:cs="Times New Roman"/>
          <w:sz w:val="24"/>
        </w:rPr>
        <w:t>(Moran, Enderby, and Nancarrow 2011)</w:t>
      </w:r>
      <w:r w:rsidR="00D13A49">
        <w:rPr>
          <w:rFonts w:ascii="Times New Roman" w:hAnsi="Times New Roman" w:cs="Times New Roman"/>
          <w:sz w:val="24"/>
          <w:szCs w:val="24"/>
        </w:rPr>
        <w:fldChar w:fldCharType="end"/>
      </w:r>
      <w:r w:rsidRPr="008B361C">
        <w:rPr>
          <w:rFonts w:ascii="Times New Roman" w:hAnsi="Times New Roman" w:cs="Times New Roman"/>
          <w:sz w:val="24"/>
          <w:szCs w:val="24"/>
        </w:rPr>
        <w:t>. The guidelines must incl</w:t>
      </w:r>
      <w:r w:rsidRPr="008B361C">
        <w:rPr>
          <w:rFonts w:ascii="Times New Roman" w:hAnsi="Times New Roman" w:cs="Times New Roman"/>
          <w:sz w:val="24"/>
          <w:szCs w:val="24"/>
        </w:rPr>
        <w:t>ude a specific set of instructions in regard to the</w:t>
      </w:r>
      <w:r w:rsidR="00C967A0">
        <w:rPr>
          <w:rFonts w:ascii="Times New Roman" w:hAnsi="Times New Roman" w:cs="Times New Roman"/>
          <w:sz w:val="24"/>
          <w:szCs w:val="24"/>
        </w:rPr>
        <w:t xml:space="preserve"> </w:t>
      </w:r>
      <w:r w:rsidRPr="008B361C">
        <w:rPr>
          <w:rFonts w:ascii="Times New Roman" w:hAnsi="Times New Roman" w:cs="Times New Roman"/>
          <w:sz w:val="24"/>
          <w:szCs w:val="24"/>
        </w:rPr>
        <w:t>time</w:t>
      </w:r>
      <w:r w:rsidR="00C967A0">
        <w:rPr>
          <w:rFonts w:ascii="Times New Roman" w:hAnsi="Times New Roman" w:cs="Times New Roman"/>
          <w:sz w:val="24"/>
          <w:szCs w:val="24"/>
        </w:rPr>
        <w:t xml:space="preserve"> </w:t>
      </w:r>
      <w:r w:rsidR="00C967A0" w:rsidRPr="008B361C">
        <w:rPr>
          <w:rFonts w:ascii="Times New Roman" w:hAnsi="Times New Roman" w:cs="Times New Roman"/>
          <w:sz w:val="24"/>
          <w:szCs w:val="24"/>
        </w:rPr>
        <w:t>period</w:t>
      </w:r>
      <w:r w:rsidRPr="008B361C">
        <w:rPr>
          <w:rFonts w:ascii="Times New Roman" w:hAnsi="Times New Roman" w:cs="Times New Roman"/>
          <w:sz w:val="24"/>
          <w:szCs w:val="24"/>
        </w:rPr>
        <w:t xml:space="preserve"> in which a patient might get treated. The only reason that there must be standard </w:t>
      </w:r>
      <w:r w:rsidR="00C967A0" w:rsidRPr="008B361C">
        <w:rPr>
          <w:rFonts w:ascii="Times New Roman" w:hAnsi="Times New Roman" w:cs="Times New Roman"/>
          <w:sz w:val="24"/>
          <w:szCs w:val="24"/>
        </w:rPr>
        <w:t>time</w:t>
      </w:r>
      <w:r w:rsidR="00FF6582" w:rsidRPr="008B361C">
        <w:rPr>
          <w:rFonts w:ascii="Times New Roman" w:hAnsi="Times New Roman" w:cs="Times New Roman"/>
          <w:sz w:val="24"/>
          <w:szCs w:val="24"/>
        </w:rPr>
        <w:t xml:space="preserve"> </w:t>
      </w:r>
      <w:r w:rsidRPr="008B361C">
        <w:rPr>
          <w:rFonts w:ascii="Times New Roman" w:hAnsi="Times New Roman" w:cs="Times New Roman"/>
          <w:sz w:val="24"/>
          <w:szCs w:val="24"/>
        </w:rPr>
        <w:t xml:space="preserve">period is this that the </w:t>
      </w:r>
      <w:r w:rsidR="00C967A0" w:rsidRPr="008B361C">
        <w:rPr>
          <w:rFonts w:ascii="Times New Roman" w:hAnsi="Times New Roman" w:cs="Times New Roman"/>
          <w:sz w:val="24"/>
          <w:szCs w:val="24"/>
        </w:rPr>
        <w:t>patient’s</w:t>
      </w:r>
      <w:r w:rsidRPr="008B361C">
        <w:rPr>
          <w:rFonts w:ascii="Times New Roman" w:hAnsi="Times New Roman" w:cs="Times New Roman"/>
          <w:sz w:val="24"/>
          <w:szCs w:val="24"/>
        </w:rPr>
        <w:t xml:space="preserve"> </w:t>
      </w:r>
      <w:r w:rsidR="00C967A0" w:rsidRPr="008B361C">
        <w:rPr>
          <w:rFonts w:ascii="Times New Roman" w:hAnsi="Times New Roman" w:cs="Times New Roman"/>
          <w:sz w:val="24"/>
          <w:szCs w:val="24"/>
        </w:rPr>
        <w:t>relatives</w:t>
      </w:r>
      <w:r w:rsidRPr="008B361C">
        <w:rPr>
          <w:rFonts w:ascii="Times New Roman" w:hAnsi="Times New Roman" w:cs="Times New Roman"/>
          <w:sz w:val="24"/>
          <w:szCs w:val="24"/>
        </w:rPr>
        <w:t xml:space="preserve"> and family become sick of </w:t>
      </w:r>
      <w:r w:rsidR="00FF6582" w:rsidRPr="008B361C">
        <w:rPr>
          <w:rFonts w:ascii="Times New Roman" w:hAnsi="Times New Roman" w:cs="Times New Roman"/>
          <w:sz w:val="24"/>
          <w:szCs w:val="24"/>
        </w:rPr>
        <w:t xml:space="preserve">going in such flows with the treatments. </w:t>
      </w:r>
      <w:r w:rsidRPr="008B361C">
        <w:rPr>
          <w:rFonts w:ascii="Times New Roman" w:hAnsi="Times New Roman" w:cs="Times New Roman"/>
          <w:sz w:val="24"/>
          <w:szCs w:val="24"/>
        </w:rPr>
        <w:t xml:space="preserve"> </w:t>
      </w:r>
    </w:p>
    <w:p w:rsidR="00E611B0" w:rsidRPr="008B361C" w:rsidRDefault="00261558" w:rsidP="008B361C">
      <w:pPr>
        <w:spacing w:after="0" w:line="480" w:lineRule="auto"/>
        <w:ind w:firstLine="720"/>
        <w:jc w:val="both"/>
        <w:rPr>
          <w:rFonts w:ascii="Times New Roman" w:hAnsi="Times New Roman" w:cs="Times New Roman"/>
          <w:sz w:val="24"/>
          <w:szCs w:val="24"/>
        </w:rPr>
      </w:pPr>
      <w:r w:rsidRPr="00B535AA">
        <w:rPr>
          <w:rFonts w:ascii="Times New Roman" w:hAnsi="Times New Roman" w:cs="Times New Roman"/>
          <w:i/>
          <w:sz w:val="24"/>
          <w:szCs w:val="24"/>
        </w:rPr>
        <w:t>Counseling:</w:t>
      </w:r>
      <w:r>
        <w:rPr>
          <w:rFonts w:ascii="Times New Roman" w:hAnsi="Times New Roman" w:cs="Times New Roman"/>
          <w:sz w:val="24"/>
          <w:szCs w:val="24"/>
        </w:rPr>
        <w:t xml:space="preserve"> </w:t>
      </w:r>
      <w:r w:rsidRPr="008B361C">
        <w:rPr>
          <w:rFonts w:ascii="Times New Roman" w:hAnsi="Times New Roman" w:cs="Times New Roman"/>
          <w:sz w:val="24"/>
          <w:szCs w:val="24"/>
        </w:rPr>
        <w:t>Counselling that might involve individuals or groups are much important in the complete rehabilitation process</w:t>
      </w:r>
      <w:r w:rsidR="00D13A49">
        <w:rPr>
          <w:rFonts w:ascii="Times New Roman" w:hAnsi="Times New Roman" w:cs="Times New Roman"/>
          <w:sz w:val="24"/>
          <w:szCs w:val="24"/>
        </w:rPr>
        <w:fldChar w:fldCharType="begin"/>
      </w:r>
      <w:r w:rsidR="00D13A49">
        <w:rPr>
          <w:rFonts w:ascii="Times New Roman" w:hAnsi="Times New Roman" w:cs="Times New Roman"/>
          <w:sz w:val="24"/>
          <w:szCs w:val="24"/>
        </w:rPr>
        <w:instrText xml:space="preserve"> ADDIN ZOTERO_ITEM CSL_CITATION {"citationID":"jiiznRTp","properties":{"formattedCitation":"(Humphreys et al. 2004)","plainCitation":"(Humphreys et al. 2004)","noteIndex":0},"citationItems":[{"id":263,"uris":["http://zotero.org/users/local/s8f0QVnP/items/XUGCFAG7"],"uri":["http://zotero.org/users/local/s8f0QVnP/items/XUGCFAG7"],"itemData":{"id":263,"type":"article-journal","title":"Self-help organizations for alcohol and drug problems: Toward evidence-based practice and policy","container-title":"Journal of substance abuse treatment","page":"151–158","volume":"26","issue":"3","source":"Google Scholar","shortTitle":"Self-help organizations for alcohol and drug problems","author":[{"family":"Humphreys","given":"Keith"},{"family":"Wing","given":"Stephen"},{"family":"McCarty","given":"Dennis"},{"family":"Chappel","given":"John"},{"family":"Gallant","given":"Lewi"},{"family":"Haberle","given":"Beverly"},{"family":"Horvath","given":"A. Thomas"},{"family":"Kaskutas","given":"Lee Ann"},{"family":"Kirk","given":"Thomas"},{"family":"Kivlahan","given":"Daniel"}],"issued":{"date-parts":[["2004"]]}}}],"schema":"https://github.com/citation-style-language/schema/raw/master/csl-citation.json"} </w:instrText>
      </w:r>
      <w:r w:rsidR="00D13A49">
        <w:rPr>
          <w:rFonts w:ascii="Times New Roman" w:hAnsi="Times New Roman" w:cs="Times New Roman"/>
          <w:sz w:val="24"/>
          <w:szCs w:val="24"/>
        </w:rPr>
        <w:fldChar w:fldCharType="separate"/>
      </w:r>
      <w:r w:rsidR="00D13A49" w:rsidRPr="00D13A49">
        <w:rPr>
          <w:rFonts w:ascii="Times New Roman" w:hAnsi="Times New Roman" w:cs="Times New Roman"/>
          <w:sz w:val="24"/>
        </w:rPr>
        <w:t>(Humphreys et al. 2004)</w:t>
      </w:r>
      <w:r w:rsidR="00D13A49">
        <w:rPr>
          <w:rFonts w:ascii="Times New Roman" w:hAnsi="Times New Roman" w:cs="Times New Roman"/>
          <w:sz w:val="24"/>
          <w:szCs w:val="24"/>
        </w:rPr>
        <w:fldChar w:fldCharType="end"/>
      </w:r>
      <w:r w:rsidRPr="008B361C">
        <w:rPr>
          <w:rFonts w:ascii="Times New Roman" w:hAnsi="Times New Roman" w:cs="Times New Roman"/>
          <w:sz w:val="24"/>
          <w:szCs w:val="24"/>
        </w:rPr>
        <w:t>.</w:t>
      </w:r>
      <w:r w:rsidR="00FF6582" w:rsidRPr="008B361C">
        <w:rPr>
          <w:rFonts w:ascii="Times New Roman" w:hAnsi="Times New Roman" w:cs="Times New Roman"/>
          <w:sz w:val="24"/>
          <w:szCs w:val="24"/>
        </w:rPr>
        <w:t xml:space="preserve"> There exist standard mechanisms for this but this remains unattended that what type of counseling would be suitable for any patient. As there are customized plans of medical treatments, there must also be such </w:t>
      </w:r>
      <w:r w:rsidR="00C967A0" w:rsidRPr="008B361C">
        <w:rPr>
          <w:rFonts w:ascii="Times New Roman" w:hAnsi="Times New Roman" w:cs="Times New Roman"/>
          <w:sz w:val="24"/>
          <w:szCs w:val="24"/>
        </w:rPr>
        <w:t>customized</w:t>
      </w:r>
      <w:r w:rsidR="00FF6582" w:rsidRPr="008B361C">
        <w:rPr>
          <w:rFonts w:ascii="Times New Roman" w:hAnsi="Times New Roman" w:cs="Times New Roman"/>
          <w:sz w:val="24"/>
          <w:szCs w:val="24"/>
        </w:rPr>
        <w:t xml:space="preserve"> plans of counseling </w:t>
      </w:r>
      <w:r w:rsidR="00C967A0" w:rsidRPr="008B361C">
        <w:rPr>
          <w:rFonts w:ascii="Times New Roman" w:hAnsi="Times New Roman" w:cs="Times New Roman"/>
          <w:sz w:val="24"/>
          <w:szCs w:val="24"/>
        </w:rPr>
        <w:t>which</w:t>
      </w:r>
      <w:r w:rsidR="00FF6582" w:rsidRPr="008B361C">
        <w:rPr>
          <w:rFonts w:ascii="Times New Roman" w:hAnsi="Times New Roman" w:cs="Times New Roman"/>
          <w:sz w:val="24"/>
          <w:szCs w:val="24"/>
        </w:rPr>
        <w:t xml:space="preserve"> can bring patients early towards life. The applications of standard counseling practices on every patient remain </w:t>
      </w:r>
      <w:r w:rsidR="00C967A0" w:rsidRPr="008B361C">
        <w:rPr>
          <w:rFonts w:ascii="Times New Roman" w:hAnsi="Times New Roman" w:cs="Times New Roman"/>
          <w:sz w:val="24"/>
          <w:szCs w:val="24"/>
        </w:rPr>
        <w:t>ineffective</w:t>
      </w:r>
      <w:r w:rsidR="00FF6582" w:rsidRPr="008B361C">
        <w:rPr>
          <w:rFonts w:ascii="Times New Roman" w:hAnsi="Times New Roman" w:cs="Times New Roman"/>
          <w:sz w:val="24"/>
          <w:szCs w:val="24"/>
        </w:rPr>
        <w:t xml:space="preserve">. </w:t>
      </w:r>
    </w:p>
    <w:p w:rsidR="00121021" w:rsidRPr="008B361C" w:rsidRDefault="00261558" w:rsidP="008B361C">
      <w:pPr>
        <w:spacing w:after="0" w:line="480" w:lineRule="auto"/>
        <w:ind w:firstLine="720"/>
        <w:jc w:val="both"/>
        <w:rPr>
          <w:rFonts w:ascii="Times New Roman" w:hAnsi="Times New Roman" w:cs="Times New Roman"/>
          <w:sz w:val="24"/>
          <w:szCs w:val="24"/>
        </w:rPr>
      </w:pPr>
      <w:r w:rsidRPr="00B535AA">
        <w:rPr>
          <w:rFonts w:ascii="Times New Roman" w:hAnsi="Times New Roman" w:cs="Times New Roman"/>
          <w:i/>
          <w:sz w:val="24"/>
          <w:szCs w:val="24"/>
        </w:rPr>
        <w:t>Regular Medications:</w:t>
      </w:r>
      <w:r>
        <w:rPr>
          <w:rFonts w:ascii="Times New Roman" w:hAnsi="Times New Roman" w:cs="Times New Roman"/>
          <w:sz w:val="24"/>
          <w:szCs w:val="24"/>
        </w:rPr>
        <w:t xml:space="preserve"> </w:t>
      </w:r>
      <w:r w:rsidR="00E611B0" w:rsidRPr="008B361C">
        <w:rPr>
          <w:rFonts w:ascii="Times New Roman" w:hAnsi="Times New Roman" w:cs="Times New Roman"/>
          <w:sz w:val="24"/>
          <w:szCs w:val="24"/>
        </w:rPr>
        <w:t xml:space="preserve">Medications combined with </w:t>
      </w:r>
      <w:r w:rsidR="00240471" w:rsidRPr="008B361C">
        <w:rPr>
          <w:rFonts w:ascii="Times New Roman" w:hAnsi="Times New Roman" w:cs="Times New Roman"/>
          <w:sz w:val="24"/>
          <w:szCs w:val="24"/>
        </w:rPr>
        <w:t xml:space="preserve">therapy </w:t>
      </w:r>
      <w:r w:rsidR="00C967A0" w:rsidRPr="008B361C">
        <w:rPr>
          <w:rFonts w:ascii="Times New Roman" w:hAnsi="Times New Roman" w:cs="Times New Roman"/>
          <w:sz w:val="24"/>
          <w:szCs w:val="24"/>
        </w:rPr>
        <w:t>plays</w:t>
      </w:r>
      <w:r w:rsidR="00240471" w:rsidRPr="008B361C">
        <w:rPr>
          <w:rFonts w:ascii="Times New Roman" w:hAnsi="Times New Roman" w:cs="Times New Roman"/>
          <w:sz w:val="24"/>
          <w:szCs w:val="24"/>
        </w:rPr>
        <w:t xml:space="preserve"> a </w:t>
      </w:r>
      <w:r w:rsidR="00C967A0" w:rsidRPr="008B361C">
        <w:rPr>
          <w:rFonts w:ascii="Times New Roman" w:hAnsi="Times New Roman" w:cs="Times New Roman"/>
          <w:sz w:val="24"/>
          <w:szCs w:val="24"/>
        </w:rPr>
        <w:t>pivotal</w:t>
      </w:r>
      <w:r w:rsidR="00240471" w:rsidRPr="008B361C">
        <w:rPr>
          <w:rFonts w:ascii="Times New Roman" w:hAnsi="Times New Roman" w:cs="Times New Roman"/>
          <w:sz w:val="24"/>
          <w:szCs w:val="24"/>
        </w:rPr>
        <w:t xml:space="preserve"> role in the complete </w:t>
      </w:r>
      <w:r w:rsidR="00C967A0" w:rsidRPr="008B361C">
        <w:rPr>
          <w:rFonts w:ascii="Times New Roman" w:hAnsi="Times New Roman" w:cs="Times New Roman"/>
          <w:sz w:val="24"/>
          <w:szCs w:val="24"/>
        </w:rPr>
        <w:t>rehabilitation</w:t>
      </w:r>
      <w:r w:rsidR="00FF6582" w:rsidRPr="008B361C">
        <w:rPr>
          <w:rFonts w:ascii="Times New Roman" w:hAnsi="Times New Roman" w:cs="Times New Roman"/>
          <w:sz w:val="24"/>
          <w:szCs w:val="24"/>
        </w:rPr>
        <w:t xml:space="preserve"> process. The </w:t>
      </w:r>
      <w:r w:rsidR="00C967A0" w:rsidRPr="008B361C">
        <w:rPr>
          <w:rFonts w:ascii="Times New Roman" w:hAnsi="Times New Roman" w:cs="Times New Roman"/>
          <w:sz w:val="24"/>
          <w:szCs w:val="24"/>
        </w:rPr>
        <w:t>guidelines</w:t>
      </w:r>
      <w:r w:rsidR="00FF6582" w:rsidRPr="008B361C">
        <w:rPr>
          <w:rFonts w:ascii="Times New Roman" w:hAnsi="Times New Roman" w:cs="Times New Roman"/>
          <w:sz w:val="24"/>
          <w:szCs w:val="24"/>
        </w:rPr>
        <w:t xml:space="preserve"> in </w:t>
      </w:r>
      <w:r w:rsidR="00C967A0" w:rsidRPr="008B361C">
        <w:rPr>
          <w:rFonts w:ascii="Times New Roman" w:hAnsi="Times New Roman" w:cs="Times New Roman"/>
          <w:sz w:val="24"/>
          <w:szCs w:val="24"/>
        </w:rPr>
        <w:t>this</w:t>
      </w:r>
      <w:r w:rsidR="00FF6582" w:rsidRPr="008B361C">
        <w:rPr>
          <w:rFonts w:ascii="Times New Roman" w:hAnsi="Times New Roman" w:cs="Times New Roman"/>
          <w:sz w:val="24"/>
          <w:szCs w:val="24"/>
        </w:rPr>
        <w:t xml:space="preserve"> regard offer </w:t>
      </w:r>
      <w:r w:rsidR="00C967A0" w:rsidRPr="008B361C">
        <w:rPr>
          <w:rFonts w:ascii="Times New Roman" w:hAnsi="Times New Roman" w:cs="Times New Roman"/>
          <w:sz w:val="24"/>
          <w:szCs w:val="24"/>
        </w:rPr>
        <w:t>segregated</w:t>
      </w:r>
      <w:r w:rsidR="00FF6582" w:rsidRPr="008B361C">
        <w:rPr>
          <w:rFonts w:ascii="Times New Roman" w:hAnsi="Times New Roman" w:cs="Times New Roman"/>
          <w:sz w:val="24"/>
          <w:szCs w:val="24"/>
        </w:rPr>
        <w:t xml:space="preserve"> </w:t>
      </w:r>
      <w:r w:rsidR="000F08AE" w:rsidRPr="008B361C">
        <w:rPr>
          <w:rFonts w:ascii="Times New Roman" w:hAnsi="Times New Roman" w:cs="Times New Roman"/>
          <w:sz w:val="24"/>
          <w:szCs w:val="24"/>
        </w:rPr>
        <w:t xml:space="preserve">SOPs for both the medications and </w:t>
      </w:r>
      <w:r w:rsidR="00C967A0" w:rsidRPr="008B361C">
        <w:rPr>
          <w:rFonts w:ascii="Times New Roman" w:hAnsi="Times New Roman" w:cs="Times New Roman"/>
          <w:sz w:val="24"/>
          <w:szCs w:val="24"/>
        </w:rPr>
        <w:t>hepatic</w:t>
      </w:r>
      <w:r w:rsidR="000F08AE" w:rsidRPr="008B361C">
        <w:rPr>
          <w:rFonts w:ascii="Times New Roman" w:hAnsi="Times New Roman" w:cs="Times New Roman"/>
          <w:sz w:val="24"/>
          <w:szCs w:val="24"/>
        </w:rPr>
        <w:t xml:space="preserve"> </w:t>
      </w:r>
      <w:r w:rsidR="00C967A0" w:rsidRPr="008B361C">
        <w:rPr>
          <w:rFonts w:ascii="Times New Roman" w:hAnsi="Times New Roman" w:cs="Times New Roman"/>
          <w:sz w:val="24"/>
          <w:szCs w:val="24"/>
        </w:rPr>
        <w:t>procedures</w:t>
      </w:r>
      <w:r w:rsidR="00D13A49">
        <w:rPr>
          <w:rFonts w:ascii="Times New Roman" w:hAnsi="Times New Roman" w:cs="Times New Roman"/>
          <w:sz w:val="24"/>
          <w:szCs w:val="24"/>
        </w:rPr>
        <w:fldChar w:fldCharType="begin"/>
      </w:r>
      <w:r w:rsidR="00D13A49">
        <w:rPr>
          <w:rFonts w:ascii="Times New Roman" w:hAnsi="Times New Roman" w:cs="Times New Roman"/>
          <w:sz w:val="24"/>
          <w:szCs w:val="24"/>
        </w:rPr>
        <w:instrText xml:space="preserve"> ADDIN ZOTERO_ITEM CSL_CITATION {"citationID":"rv05emNq","properties":{"formattedCitation":"(Moran, Enderby, and Nancarrow 2011)","plainCitation":"(Moran, Enderby, and Nancarrow 2011)","noteIndex":0},"citationItems":[{"id":270,"uris":["http://zotero.org/users/local/s8f0QVnP/items/PG3DCM97"],"uri":["http://zotero.org/users/local/s8f0QVnP/items/PG3DCM97"],"itemData":{"id":270,"type":"article-journal","title":"Defining and identifying common elements of and contextual influences on the roles of support workers in health and social care: a thematic analysis of the literature","container-title":"Journal of evaluation in clinical practice","page":"1191–1199","volume":"17","issue":"6","source":"Google Scholar","shortTitle":"Defining and identifying common elements of and contextual influences on the roles of support workers in health and social care","author":[{"family":"Moran","given":"Anna"},{"family":"Enderby","given":"Pamela"},{"family":"Nancarrow","given":"Susan"}],"issued":{"date-parts":[["2011"]]}}}],"schema":"https://github.com/citation-style-language/schema/raw/master/csl-citation.json"} </w:instrText>
      </w:r>
      <w:r w:rsidR="00D13A49">
        <w:rPr>
          <w:rFonts w:ascii="Times New Roman" w:hAnsi="Times New Roman" w:cs="Times New Roman"/>
          <w:sz w:val="24"/>
          <w:szCs w:val="24"/>
        </w:rPr>
        <w:fldChar w:fldCharType="separate"/>
      </w:r>
      <w:r w:rsidR="00D13A49" w:rsidRPr="00D13A49">
        <w:rPr>
          <w:rFonts w:ascii="Times New Roman" w:hAnsi="Times New Roman" w:cs="Times New Roman"/>
          <w:sz w:val="24"/>
        </w:rPr>
        <w:t>(Moran, Enderby, and Nancarrow 2011)</w:t>
      </w:r>
      <w:r w:rsidR="00D13A49">
        <w:rPr>
          <w:rFonts w:ascii="Times New Roman" w:hAnsi="Times New Roman" w:cs="Times New Roman"/>
          <w:sz w:val="24"/>
          <w:szCs w:val="24"/>
        </w:rPr>
        <w:fldChar w:fldCharType="end"/>
      </w:r>
      <w:r w:rsidR="000F08AE" w:rsidRPr="008B361C">
        <w:rPr>
          <w:rFonts w:ascii="Times New Roman" w:hAnsi="Times New Roman" w:cs="Times New Roman"/>
          <w:sz w:val="24"/>
          <w:szCs w:val="24"/>
        </w:rPr>
        <w:t>, which becomes difficult to practice separately. Further till yet, such</w:t>
      </w:r>
      <w:r w:rsidR="00C967A0">
        <w:rPr>
          <w:rFonts w:ascii="Times New Roman" w:hAnsi="Times New Roman" w:cs="Times New Roman"/>
          <w:sz w:val="24"/>
          <w:szCs w:val="24"/>
        </w:rPr>
        <w:t xml:space="preserve"> guidelines don’t exist which </w:t>
      </w:r>
      <w:r w:rsidR="00C967A0" w:rsidRPr="008B361C">
        <w:rPr>
          <w:rFonts w:ascii="Times New Roman" w:hAnsi="Times New Roman" w:cs="Times New Roman"/>
          <w:sz w:val="24"/>
          <w:szCs w:val="24"/>
        </w:rPr>
        <w:t>provides</w:t>
      </w:r>
      <w:r w:rsidR="000F08AE" w:rsidRPr="008B361C">
        <w:rPr>
          <w:rFonts w:ascii="Times New Roman" w:hAnsi="Times New Roman" w:cs="Times New Roman"/>
          <w:sz w:val="24"/>
          <w:szCs w:val="24"/>
        </w:rPr>
        <w:t xml:space="preserve"> a combined mechanism </w:t>
      </w:r>
      <w:r w:rsidR="007B52E6" w:rsidRPr="008B361C">
        <w:rPr>
          <w:rFonts w:ascii="Times New Roman" w:hAnsi="Times New Roman" w:cs="Times New Roman"/>
          <w:sz w:val="24"/>
          <w:szCs w:val="24"/>
        </w:rPr>
        <w:t>for</w:t>
      </w:r>
      <w:r w:rsidR="000F08AE" w:rsidRPr="008B361C">
        <w:rPr>
          <w:rFonts w:ascii="Times New Roman" w:hAnsi="Times New Roman" w:cs="Times New Roman"/>
          <w:sz w:val="24"/>
          <w:szCs w:val="24"/>
        </w:rPr>
        <w:t xml:space="preserve"> the</w:t>
      </w:r>
      <w:r w:rsidR="007B52E6" w:rsidRPr="008B361C">
        <w:rPr>
          <w:rFonts w:ascii="Times New Roman" w:hAnsi="Times New Roman" w:cs="Times New Roman"/>
          <w:sz w:val="24"/>
          <w:szCs w:val="24"/>
        </w:rPr>
        <w:t xml:space="preserve">se two problems. </w:t>
      </w:r>
      <w:r w:rsidR="000110BF" w:rsidRPr="008B361C">
        <w:rPr>
          <w:rFonts w:ascii="Times New Roman" w:hAnsi="Times New Roman" w:cs="Times New Roman"/>
          <w:sz w:val="24"/>
          <w:szCs w:val="24"/>
        </w:rPr>
        <w:t>Similarly</w:t>
      </w:r>
      <w:r w:rsidR="00C967A0" w:rsidRPr="008B361C">
        <w:rPr>
          <w:rFonts w:ascii="Times New Roman" w:hAnsi="Times New Roman" w:cs="Times New Roman"/>
          <w:sz w:val="24"/>
          <w:szCs w:val="24"/>
        </w:rPr>
        <w:t>, it</w:t>
      </w:r>
      <w:r w:rsidR="007B52E6" w:rsidRPr="008B361C">
        <w:rPr>
          <w:rFonts w:ascii="Times New Roman" w:hAnsi="Times New Roman" w:cs="Times New Roman"/>
          <w:sz w:val="24"/>
          <w:szCs w:val="24"/>
        </w:rPr>
        <w:t xml:space="preserve"> is </w:t>
      </w:r>
      <w:r w:rsidR="00C967A0" w:rsidRPr="008B361C">
        <w:rPr>
          <w:rFonts w:ascii="Times New Roman" w:hAnsi="Times New Roman" w:cs="Times New Roman"/>
          <w:sz w:val="24"/>
          <w:szCs w:val="24"/>
        </w:rPr>
        <w:t>also</w:t>
      </w:r>
      <w:r w:rsidR="007B52E6" w:rsidRPr="008B361C">
        <w:rPr>
          <w:rFonts w:ascii="Times New Roman" w:hAnsi="Times New Roman" w:cs="Times New Roman"/>
          <w:sz w:val="24"/>
          <w:szCs w:val="24"/>
        </w:rPr>
        <w:t xml:space="preserve"> </w:t>
      </w:r>
      <w:r w:rsidR="00240471" w:rsidRPr="008B361C">
        <w:rPr>
          <w:rFonts w:ascii="Times New Roman" w:hAnsi="Times New Roman" w:cs="Times New Roman"/>
          <w:sz w:val="24"/>
          <w:szCs w:val="24"/>
        </w:rPr>
        <w:t xml:space="preserve">not </w:t>
      </w:r>
      <w:r w:rsidR="007B52E6" w:rsidRPr="008B361C">
        <w:rPr>
          <w:rFonts w:ascii="Times New Roman" w:hAnsi="Times New Roman" w:cs="Times New Roman"/>
          <w:sz w:val="24"/>
          <w:szCs w:val="24"/>
        </w:rPr>
        <w:t xml:space="preserve">necessary that </w:t>
      </w:r>
      <w:r w:rsidR="00240471" w:rsidRPr="008B361C">
        <w:rPr>
          <w:rFonts w:ascii="Times New Roman" w:hAnsi="Times New Roman" w:cs="Times New Roman"/>
          <w:sz w:val="24"/>
          <w:szCs w:val="24"/>
        </w:rPr>
        <w:t xml:space="preserve">the complete rehabilitation process should involve the use of medications. </w:t>
      </w:r>
    </w:p>
    <w:p w:rsidR="000019CC" w:rsidRPr="008B361C" w:rsidRDefault="00261558" w:rsidP="008B361C">
      <w:pPr>
        <w:spacing w:line="480" w:lineRule="auto"/>
        <w:rPr>
          <w:rFonts w:ascii="Times New Roman" w:hAnsi="Times New Roman" w:cs="Times New Roman"/>
          <w:b/>
          <w:sz w:val="24"/>
          <w:szCs w:val="24"/>
        </w:rPr>
      </w:pPr>
      <w:r w:rsidRPr="008B361C">
        <w:rPr>
          <w:rFonts w:ascii="Times New Roman" w:hAnsi="Times New Roman" w:cs="Times New Roman"/>
          <w:b/>
          <w:sz w:val="24"/>
          <w:szCs w:val="24"/>
        </w:rPr>
        <w:t xml:space="preserve">Guideline Appraisal </w:t>
      </w:r>
      <w:r w:rsidR="00DC38DE" w:rsidRPr="008B361C">
        <w:rPr>
          <w:rFonts w:ascii="Times New Roman" w:hAnsi="Times New Roman" w:cs="Times New Roman"/>
          <w:b/>
          <w:sz w:val="24"/>
          <w:szCs w:val="24"/>
        </w:rPr>
        <w:t xml:space="preserve">with the Agree II Appraisal tools </w:t>
      </w:r>
    </w:p>
    <w:tbl>
      <w:tblPr>
        <w:tblStyle w:val="GridTable1Light"/>
        <w:tblW w:w="0" w:type="auto"/>
        <w:tblLook w:val="04A0" w:firstRow="1" w:lastRow="0" w:firstColumn="1" w:lastColumn="0" w:noHBand="0" w:noVBand="1"/>
      </w:tblPr>
      <w:tblGrid>
        <w:gridCol w:w="715"/>
        <w:gridCol w:w="5518"/>
        <w:gridCol w:w="3117"/>
      </w:tblGrid>
      <w:tr w:rsidR="00A67064" w:rsidTr="00A67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rsidR="00DC38DE"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t xml:space="preserve">Item No. </w:t>
            </w:r>
          </w:p>
        </w:tc>
        <w:tc>
          <w:tcPr>
            <w:tcW w:w="5518" w:type="dxa"/>
          </w:tcPr>
          <w:p w:rsidR="00DC38DE" w:rsidRPr="008B361C" w:rsidRDefault="00261558" w:rsidP="008B361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 xml:space="preserve">Agree II Content </w:t>
            </w:r>
          </w:p>
        </w:tc>
        <w:tc>
          <w:tcPr>
            <w:tcW w:w="3117" w:type="dxa"/>
          </w:tcPr>
          <w:p w:rsidR="00DC38DE" w:rsidRPr="008B361C" w:rsidRDefault="00261558" w:rsidP="008B361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 xml:space="preserve">Guideline Appraisal </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DC38DE"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t>1.</w:t>
            </w:r>
          </w:p>
        </w:tc>
        <w:tc>
          <w:tcPr>
            <w:tcW w:w="5518"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 xml:space="preserve">The </w:t>
            </w:r>
            <w:r w:rsidRPr="008B361C">
              <w:rPr>
                <w:rFonts w:ascii="Times New Roman" w:hAnsi="Times New Roman" w:cs="Times New Roman"/>
                <w:i/>
                <w:sz w:val="24"/>
                <w:szCs w:val="24"/>
              </w:rPr>
              <w:t>guideline objectives are defined specifically.</w:t>
            </w:r>
          </w:p>
        </w:tc>
        <w:tc>
          <w:tcPr>
            <w:tcW w:w="3117"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 xml:space="preserve">Since the guidelines under analysis are specific for the patients with </w:t>
            </w:r>
            <w:r w:rsidR="00C967A0" w:rsidRPr="008B361C">
              <w:rPr>
                <w:rFonts w:ascii="Times New Roman" w:hAnsi="Times New Roman" w:cs="Times New Roman"/>
                <w:sz w:val="24"/>
                <w:szCs w:val="24"/>
              </w:rPr>
              <w:t>drug</w:t>
            </w:r>
            <w:r w:rsidRPr="008B361C">
              <w:rPr>
                <w:rFonts w:ascii="Times New Roman" w:hAnsi="Times New Roman" w:cs="Times New Roman"/>
                <w:sz w:val="24"/>
                <w:szCs w:val="24"/>
              </w:rPr>
              <w:t xml:space="preserve"> and alcohol abuse, it clearly </w:t>
            </w:r>
            <w:r w:rsidRPr="008B361C">
              <w:rPr>
                <w:rFonts w:ascii="Times New Roman" w:hAnsi="Times New Roman" w:cs="Times New Roman"/>
                <w:sz w:val="24"/>
                <w:szCs w:val="24"/>
              </w:rPr>
              <w:lastRenderedPageBreak/>
              <w:t xml:space="preserve">defines the objectives of the guidelines in the preliminary </w:t>
            </w:r>
            <w:r w:rsidR="00C967A0" w:rsidRPr="008B361C">
              <w:rPr>
                <w:rFonts w:ascii="Times New Roman" w:hAnsi="Times New Roman" w:cs="Times New Roman"/>
                <w:sz w:val="24"/>
                <w:szCs w:val="24"/>
              </w:rPr>
              <w:t>paragraphs</w:t>
            </w:r>
            <w:r w:rsidRPr="008B361C">
              <w:rPr>
                <w:rFonts w:ascii="Times New Roman" w:hAnsi="Times New Roman" w:cs="Times New Roman"/>
                <w:sz w:val="24"/>
                <w:szCs w:val="24"/>
              </w:rPr>
              <w:t xml:space="preserve">. </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DC38DE"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lastRenderedPageBreak/>
              <w:t>2.</w:t>
            </w:r>
          </w:p>
        </w:tc>
        <w:tc>
          <w:tcPr>
            <w:tcW w:w="5518"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Questions of health are sp</w:t>
            </w:r>
            <w:r w:rsidRPr="008B361C">
              <w:rPr>
                <w:rFonts w:ascii="Times New Roman" w:hAnsi="Times New Roman" w:cs="Times New Roman"/>
                <w:i/>
                <w:sz w:val="24"/>
                <w:szCs w:val="24"/>
              </w:rPr>
              <w:t>ecifically described.</w:t>
            </w:r>
          </w:p>
        </w:tc>
        <w:tc>
          <w:tcPr>
            <w:tcW w:w="3117"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 xml:space="preserve">Questions regarding the health and </w:t>
            </w:r>
            <w:r w:rsidR="00012610" w:rsidRPr="008B361C">
              <w:rPr>
                <w:rFonts w:ascii="Times New Roman" w:hAnsi="Times New Roman" w:cs="Times New Roman"/>
                <w:sz w:val="24"/>
                <w:szCs w:val="24"/>
              </w:rPr>
              <w:t xml:space="preserve">other such problems of such patients are clearly described, but they, however, need some </w:t>
            </w:r>
            <w:r w:rsidR="00C967A0" w:rsidRPr="008B361C">
              <w:rPr>
                <w:rFonts w:ascii="Times New Roman" w:hAnsi="Times New Roman" w:cs="Times New Roman"/>
                <w:sz w:val="24"/>
                <w:szCs w:val="24"/>
              </w:rPr>
              <w:t>clarifications</w:t>
            </w:r>
            <w:r w:rsidR="00012610" w:rsidRPr="008B361C">
              <w:rPr>
                <w:rFonts w:ascii="Times New Roman" w:hAnsi="Times New Roman" w:cs="Times New Roman"/>
                <w:sz w:val="24"/>
                <w:szCs w:val="24"/>
              </w:rPr>
              <w:t xml:space="preserve"> which have been discussed in the critical analysis part. </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DC38DE"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t>3.</w:t>
            </w:r>
          </w:p>
        </w:tc>
        <w:tc>
          <w:tcPr>
            <w:tcW w:w="5518"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Patient type or group of the peop</w:t>
            </w:r>
            <w:r w:rsidRPr="008B361C">
              <w:rPr>
                <w:rFonts w:ascii="Times New Roman" w:hAnsi="Times New Roman" w:cs="Times New Roman"/>
                <w:i/>
                <w:sz w:val="24"/>
                <w:szCs w:val="24"/>
              </w:rPr>
              <w:t xml:space="preserve">le are described </w:t>
            </w:r>
            <w:r w:rsidR="00C967A0" w:rsidRPr="008B361C">
              <w:rPr>
                <w:rFonts w:ascii="Times New Roman" w:hAnsi="Times New Roman" w:cs="Times New Roman"/>
                <w:i/>
                <w:sz w:val="24"/>
                <w:szCs w:val="24"/>
              </w:rPr>
              <w:t>precisely</w:t>
            </w:r>
            <w:r w:rsidRPr="008B361C">
              <w:rPr>
                <w:rFonts w:ascii="Times New Roman" w:hAnsi="Times New Roman" w:cs="Times New Roman"/>
                <w:i/>
                <w:sz w:val="24"/>
                <w:szCs w:val="24"/>
              </w:rPr>
              <w:t xml:space="preserve">. </w:t>
            </w:r>
          </w:p>
        </w:tc>
        <w:tc>
          <w:tcPr>
            <w:tcW w:w="3117"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 xml:space="preserve">Since the patients </w:t>
            </w:r>
            <w:r w:rsidR="00C967A0" w:rsidRPr="008B361C">
              <w:rPr>
                <w:rFonts w:ascii="Times New Roman" w:hAnsi="Times New Roman" w:cs="Times New Roman"/>
                <w:sz w:val="24"/>
                <w:szCs w:val="24"/>
              </w:rPr>
              <w:t>sought</w:t>
            </w:r>
            <w:r w:rsidRPr="008B361C">
              <w:rPr>
                <w:rFonts w:ascii="Times New Roman" w:hAnsi="Times New Roman" w:cs="Times New Roman"/>
                <w:sz w:val="24"/>
                <w:szCs w:val="24"/>
              </w:rPr>
              <w:t xml:space="preserve"> after are the ones with drug or alcohol abuse, they are clearly described. </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DC38DE"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t>4.</w:t>
            </w:r>
          </w:p>
        </w:tc>
        <w:tc>
          <w:tcPr>
            <w:tcW w:w="5518"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The guideline includes medical professionals from all backgrounds.</w:t>
            </w:r>
          </w:p>
        </w:tc>
        <w:tc>
          <w:tcPr>
            <w:tcW w:w="3117"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At some parts, where the guidelines suggest the treatm</w:t>
            </w:r>
            <w:r w:rsidRPr="008B361C">
              <w:rPr>
                <w:rFonts w:ascii="Times New Roman" w:hAnsi="Times New Roman" w:cs="Times New Roman"/>
                <w:sz w:val="24"/>
                <w:szCs w:val="24"/>
              </w:rPr>
              <w:t xml:space="preserve">ent of patients in line with other medical guidelines, it includes </w:t>
            </w:r>
            <w:r w:rsidR="00C967A0" w:rsidRPr="008B361C">
              <w:rPr>
                <w:rFonts w:ascii="Times New Roman" w:hAnsi="Times New Roman" w:cs="Times New Roman"/>
                <w:sz w:val="24"/>
                <w:szCs w:val="24"/>
              </w:rPr>
              <w:t>mentioning</w:t>
            </w:r>
            <w:r w:rsidRPr="008B361C">
              <w:rPr>
                <w:rFonts w:ascii="Times New Roman" w:hAnsi="Times New Roman" w:cs="Times New Roman"/>
                <w:sz w:val="24"/>
                <w:szCs w:val="24"/>
              </w:rPr>
              <w:t xml:space="preserve"> about the other medical specialists. </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DC38DE"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lastRenderedPageBreak/>
              <w:t>5.</w:t>
            </w:r>
          </w:p>
        </w:tc>
        <w:tc>
          <w:tcPr>
            <w:tcW w:w="5518"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Views and Preferences of the target population have been sought.</w:t>
            </w:r>
          </w:p>
        </w:tc>
        <w:tc>
          <w:tcPr>
            <w:tcW w:w="3117"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Since</w:t>
            </w:r>
            <w:r w:rsidR="00012610" w:rsidRPr="008B361C">
              <w:rPr>
                <w:rFonts w:ascii="Times New Roman" w:hAnsi="Times New Roman" w:cs="Times New Roman"/>
                <w:sz w:val="24"/>
                <w:szCs w:val="24"/>
              </w:rPr>
              <w:t xml:space="preserve"> it is an analytical study and </w:t>
            </w:r>
            <w:r w:rsidRPr="008B361C">
              <w:rPr>
                <w:rFonts w:ascii="Times New Roman" w:hAnsi="Times New Roman" w:cs="Times New Roman"/>
                <w:sz w:val="24"/>
                <w:szCs w:val="24"/>
              </w:rPr>
              <w:t>does not</w:t>
            </w:r>
            <w:r w:rsidR="00012610" w:rsidRPr="008B361C">
              <w:rPr>
                <w:rFonts w:ascii="Times New Roman" w:hAnsi="Times New Roman" w:cs="Times New Roman"/>
                <w:sz w:val="24"/>
                <w:szCs w:val="24"/>
              </w:rPr>
              <w:t xml:space="preserve"> involves using any quantitative date, therefore it does not involve </w:t>
            </w:r>
            <w:r w:rsidRPr="008B361C">
              <w:rPr>
                <w:rFonts w:ascii="Times New Roman" w:hAnsi="Times New Roman" w:cs="Times New Roman"/>
                <w:sz w:val="24"/>
                <w:szCs w:val="24"/>
              </w:rPr>
              <w:t>soughing</w:t>
            </w:r>
            <w:r w:rsidR="00012610" w:rsidRPr="008B361C">
              <w:rPr>
                <w:rFonts w:ascii="Times New Roman" w:hAnsi="Times New Roman" w:cs="Times New Roman"/>
                <w:sz w:val="24"/>
                <w:szCs w:val="24"/>
              </w:rPr>
              <w:t xml:space="preserve"> of the views of such patients. </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DC38DE"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t>6.</w:t>
            </w:r>
          </w:p>
        </w:tc>
        <w:tc>
          <w:tcPr>
            <w:tcW w:w="5518"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Guidelines clearly define the target audience.</w:t>
            </w:r>
          </w:p>
        </w:tc>
        <w:tc>
          <w:tcPr>
            <w:tcW w:w="3117"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Guidelines clearly define the target patients which are the patients with drug or alcohol abuse.</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DC38DE"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t>7.</w:t>
            </w:r>
          </w:p>
        </w:tc>
        <w:tc>
          <w:tcPr>
            <w:tcW w:w="5518"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 xml:space="preserve">Strengths and </w:t>
            </w:r>
            <w:r w:rsidRPr="008B361C">
              <w:rPr>
                <w:rFonts w:ascii="Times New Roman" w:hAnsi="Times New Roman" w:cs="Times New Roman"/>
                <w:i/>
                <w:sz w:val="24"/>
                <w:szCs w:val="24"/>
              </w:rPr>
              <w:t xml:space="preserve">weakness have been </w:t>
            </w:r>
            <w:r w:rsidR="00C967A0" w:rsidRPr="008B361C">
              <w:rPr>
                <w:rFonts w:ascii="Times New Roman" w:hAnsi="Times New Roman" w:cs="Times New Roman"/>
                <w:i/>
                <w:sz w:val="24"/>
                <w:szCs w:val="24"/>
              </w:rPr>
              <w:t>defined</w:t>
            </w:r>
            <w:r w:rsidRPr="008B361C">
              <w:rPr>
                <w:rFonts w:ascii="Times New Roman" w:hAnsi="Times New Roman" w:cs="Times New Roman"/>
                <w:i/>
                <w:sz w:val="24"/>
                <w:szCs w:val="24"/>
              </w:rPr>
              <w:t xml:space="preserve"> properly. </w:t>
            </w:r>
          </w:p>
        </w:tc>
        <w:tc>
          <w:tcPr>
            <w:tcW w:w="3117"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The strength and weakness have been discussed, however, it needs some more clarifications.</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DC38DE"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t xml:space="preserve">8. </w:t>
            </w:r>
          </w:p>
        </w:tc>
        <w:tc>
          <w:tcPr>
            <w:tcW w:w="5518"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A procedure fo</w:t>
            </w:r>
            <w:r w:rsidR="00012610" w:rsidRPr="008B361C">
              <w:rPr>
                <w:rFonts w:ascii="Times New Roman" w:hAnsi="Times New Roman" w:cs="Times New Roman"/>
                <w:i/>
                <w:sz w:val="24"/>
                <w:szCs w:val="24"/>
              </w:rPr>
              <w:t>r up</w:t>
            </w:r>
            <w:r w:rsidRPr="008B361C">
              <w:rPr>
                <w:rFonts w:ascii="Times New Roman" w:hAnsi="Times New Roman" w:cs="Times New Roman"/>
                <w:i/>
                <w:sz w:val="24"/>
                <w:szCs w:val="24"/>
              </w:rPr>
              <w:t>dating the guidelines exist.</w:t>
            </w:r>
          </w:p>
        </w:tc>
        <w:tc>
          <w:tcPr>
            <w:tcW w:w="3117" w:type="dxa"/>
          </w:tcPr>
          <w:p w:rsidR="00DC38DE"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 xml:space="preserve">A properly defined procedure lacks but it exists that needs some more </w:t>
            </w:r>
            <w:r w:rsidR="00C967A0" w:rsidRPr="008B361C">
              <w:rPr>
                <w:rFonts w:ascii="Times New Roman" w:hAnsi="Times New Roman" w:cs="Times New Roman"/>
                <w:sz w:val="24"/>
                <w:szCs w:val="24"/>
              </w:rPr>
              <w:t>modifications</w:t>
            </w:r>
            <w:r w:rsidRPr="008B361C">
              <w:rPr>
                <w:rFonts w:ascii="Times New Roman" w:hAnsi="Times New Roman" w:cs="Times New Roman"/>
                <w:sz w:val="24"/>
                <w:szCs w:val="24"/>
              </w:rPr>
              <w:t xml:space="preserve">. </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012610"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t>9.</w:t>
            </w:r>
          </w:p>
        </w:tc>
        <w:tc>
          <w:tcPr>
            <w:tcW w:w="5518" w:type="dxa"/>
          </w:tcPr>
          <w:p w:rsidR="00012610"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 xml:space="preserve">Primary </w:t>
            </w:r>
            <w:r w:rsidR="00C967A0" w:rsidRPr="008B361C">
              <w:rPr>
                <w:rFonts w:ascii="Times New Roman" w:hAnsi="Times New Roman" w:cs="Times New Roman"/>
                <w:i/>
                <w:sz w:val="24"/>
                <w:szCs w:val="24"/>
              </w:rPr>
              <w:t>recommendations</w:t>
            </w:r>
            <w:r w:rsidRPr="008B361C">
              <w:rPr>
                <w:rFonts w:ascii="Times New Roman" w:hAnsi="Times New Roman" w:cs="Times New Roman"/>
                <w:i/>
                <w:sz w:val="24"/>
                <w:szCs w:val="24"/>
              </w:rPr>
              <w:t xml:space="preserve"> are easily identifiable</w:t>
            </w:r>
          </w:p>
        </w:tc>
        <w:tc>
          <w:tcPr>
            <w:tcW w:w="3117" w:type="dxa"/>
          </w:tcPr>
          <w:p w:rsidR="00012610"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 xml:space="preserve">Primary </w:t>
            </w:r>
            <w:r w:rsidR="00C967A0" w:rsidRPr="008B361C">
              <w:rPr>
                <w:rFonts w:ascii="Times New Roman" w:hAnsi="Times New Roman" w:cs="Times New Roman"/>
                <w:sz w:val="24"/>
                <w:szCs w:val="24"/>
              </w:rPr>
              <w:t>recommendations</w:t>
            </w:r>
            <w:r w:rsidRPr="008B361C">
              <w:rPr>
                <w:rFonts w:ascii="Times New Roman" w:hAnsi="Times New Roman" w:cs="Times New Roman"/>
                <w:sz w:val="24"/>
                <w:szCs w:val="24"/>
              </w:rPr>
              <w:t xml:space="preserve"> in terms of cosmetic procedures are identifiable. Neither part of </w:t>
            </w:r>
            <w:r w:rsidR="00C967A0" w:rsidRPr="008B361C">
              <w:rPr>
                <w:rFonts w:ascii="Times New Roman" w:hAnsi="Times New Roman" w:cs="Times New Roman"/>
                <w:sz w:val="24"/>
                <w:szCs w:val="24"/>
              </w:rPr>
              <w:t>the</w:t>
            </w:r>
            <w:r w:rsidRPr="008B361C">
              <w:rPr>
                <w:rFonts w:ascii="Times New Roman" w:hAnsi="Times New Roman" w:cs="Times New Roman"/>
                <w:sz w:val="24"/>
                <w:szCs w:val="24"/>
              </w:rPr>
              <w:t xml:space="preserve"> guidelines mentions an example of a specific prescription.  </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012610"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lastRenderedPageBreak/>
              <w:t>10.</w:t>
            </w:r>
          </w:p>
        </w:tc>
        <w:tc>
          <w:tcPr>
            <w:tcW w:w="5518" w:type="dxa"/>
          </w:tcPr>
          <w:p w:rsidR="00012610"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 xml:space="preserve">Are the </w:t>
            </w:r>
            <w:r w:rsidR="00C967A0" w:rsidRPr="008B361C">
              <w:rPr>
                <w:rFonts w:ascii="Times New Roman" w:hAnsi="Times New Roman" w:cs="Times New Roman"/>
                <w:i/>
                <w:sz w:val="24"/>
                <w:szCs w:val="24"/>
              </w:rPr>
              <w:t>recommendations</w:t>
            </w:r>
            <w:r w:rsidRPr="008B361C">
              <w:rPr>
                <w:rFonts w:ascii="Times New Roman" w:hAnsi="Times New Roman" w:cs="Times New Roman"/>
                <w:i/>
                <w:sz w:val="24"/>
                <w:szCs w:val="24"/>
              </w:rPr>
              <w:t xml:space="preserve"> </w:t>
            </w:r>
            <w:r w:rsidR="00C967A0" w:rsidRPr="008B361C">
              <w:rPr>
                <w:rFonts w:ascii="Times New Roman" w:hAnsi="Times New Roman" w:cs="Times New Roman"/>
                <w:i/>
                <w:sz w:val="24"/>
                <w:szCs w:val="24"/>
              </w:rPr>
              <w:t>unambiguous</w:t>
            </w:r>
          </w:p>
        </w:tc>
        <w:tc>
          <w:tcPr>
            <w:tcW w:w="3117" w:type="dxa"/>
          </w:tcPr>
          <w:p w:rsidR="00012610"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 xml:space="preserve">The </w:t>
            </w:r>
            <w:r w:rsidR="00C967A0" w:rsidRPr="008B361C">
              <w:rPr>
                <w:rFonts w:ascii="Times New Roman" w:hAnsi="Times New Roman" w:cs="Times New Roman"/>
                <w:sz w:val="24"/>
                <w:szCs w:val="24"/>
              </w:rPr>
              <w:t>recommendations</w:t>
            </w:r>
            <w:r w:rsidRPr="008B361C">
              <w:rPr>
                <w:rFonts w:ascii="Times New Roman" w:hAnsi="Times New Roman" w:cs="Times New Roman"/>
                <w:sz w:val="24"/>
                <w:szCs w:val="24"/>
              </w:rPr>
              <w:t xml:space="preserve"> are clear and are not </w:t>
            </w:r>
            <w:r w:rsidR="00C967A0" w:rsidRPr="008B361C">
              <w:rPr>
                <w:rFonts w:ascii="Times New Roman" w:hAnsi="Times New Roman" w:cs="Times New Roman"/>
                <w:sz w:val="24"/>
                <w:szCs w:val="24"/>
              </w:rPr>
              <w:t>unambiguous</w:t>
            </w:r>
            <w:r w:rsidRPr="008B361C">
              <w:rPr>
                <w:rFonts w:ascii="Times New Roman" w:hAnsi="Times New Roman" w:cs="Times New Roman"/>
                <w:sz w:val="24"/>
                <w:szCs w:val="24"/>
              </w:rPr>
              <w:t xml:space="preserve">. However, </w:t>
            </w:r>
            <w:r w:rsidR="00C967A0" w:rsidRPr="008B361C">
              <w:rPr>
                <w:rFonts w:ascii="Times New Roman" w:hAnsi="Times New Roman" w:cs="Times New Roman"/>
                <w:sz w:val="24"/>
                <w:szCs w:val="24"/>
              </w:rPr>
              <w:t>there</w:t>
            </w:r>
            <w:r w:rsidRPr="008B361C">
              <w:rPr>
                <w:rFonts w:ascii="Times New Roman" w:hAnsi="Times New Roman" w:cs="Times New Roman"/>
                <w:sz w:val="24"/>
                <w:szCs w:val="24"/>
              </w:rPr>
              <w:t xml:space="preserve"> are areas which are not </w:t>
            </w:r>
            <w:r w:rsidR="00C967A0" w:rsidRPr="008B361C">
              <w:rPr>
                <w:rFonts w:ascii="Times New Roman" w:hAnsi="Times New Roman" w:cs="Times New Roman"/>
                <w:sz w:val="24"/>
                <w:szCs w:val="24"/>
              </w:rPr>
              <w:t>properly</w:t>
            </w:r>
            <w:r w:rsidRPr="008B361C">
              <w:rPr>
                <w:rFonts w:ascii="Times New Roman" w:hAnsi="Times New Roman" w:cs="Times New Roman"/>
                <w:sz w:val="24"/>
                <w:szCs w:val="24"/>
              </w:rPr>
              <w:t xml:space="preserve"> defined such as for exactly what times the patient be kept under review. </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012610"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t>11.</w:t>
            </w:r>
          </w:p>
        </w:tc>
        <w:tc>
          <w:tcPr>
            <w:tcW w:w="5518" w:type="dxa"/>
          </w:tcPr>
          <w:p w:rsidR="00012610"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Do the guidelines present any monitoring criteria?</w:t>
            </w:r>
          </w:p>
        </w:tc>
        <w:tc>
          <w:tcPr>
            <w:tcW w:w="3117" w:type="dxa"/>
          </w:tcPr>
          <w:p w:rsidR="00012610"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 xml:space="preserve">The </w:t>
            </w:r>
            <w:r w:rsidRPr="008B361C">
              <w:rPr>
                <w:rFonts w:ascii="Times New Roman" w:hAnsi="Times New Roman" w:cs="Times New Roman"/>
                <w:sz w:val="24"/>
                <w:szCs w:val="24"/>
              </w:rPr>
              <w:t>guidelines mention just the monitoring of the patients either by the family or the medical doctor.</w:t>
            </w:r>
          </w:p>
        </w:tc>
      </w:tr>
      <w:tr w:rsidR="00A67064" w:rsidTr="00A67064">
        <w:tc>
          <w:tcPr>
            <w:cnfStyle w:val="001000000000" w:firstRow="0" w:lastRow="0" w:firstColumn="1" w:lastColumn="0" w:oddVBand="0" w:evenVBand="0" w:oddHBand="0" w:evenHBand="0" w:firstRowFirstColumn="0" w:firstRowLastColumn="0" w:lastRowFirstColumn="0" w:lastRowLastColumn="0"/>
            <w:tcW w:w="715" w:type="dxa"/>
          </w:tcPr>
          <w:p w:rsidR="00012610" w:rsidRPr="008B361C" w:rsidRDefault="00261558" w:rsidP="008B361C">
            <w:pPr>
              <w:spacing w:line="480" w:lineRule="auto"/>
              <w:rPr>
                <w:rFonts w:ascii="Times New Roman" w:hAnsi="Times New Roman" w:cs="Times New Roman"/>
                <w:sz w:val="24"/>
                <w:szCs w:val="24"/>
              </w:rPr>
            </w:pPr>
            <w:r w:rsidRPr="008B361C">
              <w:rPr>
                <w:rFonts w:ascii="Times New Roman" w:hAnsi="Times New Roman" w:cs="Times New Roman"/>
                <w:sz w:val="24"/>
                <w:szCs w:val="24"/>
              </w:rPr>
              <w:t>12.</w:t>
            </w:r>
          </w:p>
        </w:tc>
        <w:tc>
          <w:tcPr>
            <w:tcW w:w="5518" w:type="dxa"/>
          </w:tcPr>
          <w:p w:rsidR="00012610"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B361C">
              <w:rPr>
                <w:rFonts w:ascii="Times New Roman" w:hAnsi="Times New Roman" w:cs="Times New Roman"/>
                <w:i/>
                <w:sz w:val="24"/>
                <w:szCs w:val="24"/>
              </w:rPr>
              <w:t xml:space="preserve">Do the guidelines </w:t>
            </w:r>
            <w:r w:rsidR="00C967A0" w:rsidRPr="008B361C">
              <w:rPr>
                <w:rFonts w:ascii="Times New Roman" w:hAnsi="Times New Roman" w:cs="Times New Roman"/>
                <w:i/>
                <w:sz w:val="24"/>
                <w:szCs w:val="24"/>
              </w:rPr>
              <w:t>involve procedure</w:t>
            </w:r>
            <w:r w:rsidRPr="008B361C">
              <w:rPr>
                <w:rFonts w:ascii="Times New Roman" w:hAnsi="Times New Roman" w:cs="Times New Roman"/>
                <w:i/>
                <w:sz w:val="24"/>
                <w:szCs w:val="24"/>
              </w:rPr>
              <w:t xml:space="preserve"> of continuous review?</w:t>
            </w:r>
          </w:p>
        </w:tc>
        <w:tc>
          <w:tcPr>
            <w:tcW w:w="3117" w:type="dxa"/>
          </w:tcPr>
          <w:p w:rsidR="00012610" w:rsidRPr="008B361C" w:rsidRDefault="00261558" w:rsidP="008B361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361C">
              <w:rPr>
                <w:rFonts w:ascii="Times New Roman" w:hAnsi="Times New Roman" w:cs="Times New Roman"/>
                <w:sz w:val="24"/>
                <w:szCs w:val="24"/>
              </w:rPr>
              <w:t>There are ways mentioned as to how the guidelines are kept in a mode of review.</w:t>
            </w:r>
          </w:p>
        </w:tc>
      </w:tr>
    </w:tbl>
    <w:p w:rsidR="00DC38DE" w:rsidRPr="008B361C" w:rsidRDefault="00DC38DE" w:rsidP="008B361C">
      <w:pPr>
        <w:spacing w:line="480" w:lineRule="auto"/>
        <w:rPr>
          <w:rFonts w:ascii="Times New Roman" w:hAnsi="Times New Roman" w:cs="Times New Roman"/>
          <w:b/>
          <w:sz w:val="24"/>
          <w:szCs w:val="24"/>
        </w:rPr>
      </w:pPr>
    </w:p>
    <w:p w:rsidR="000019CC" w:rsidRPr="008B361C" w:rsidRDefault="00261558" w:rsidP="008B361C">
      <w:pPr>
        <w:pStyle w:val="Heading1"/>
        <w:spacing w:line="480" w:lineRule="auto"/>
        <w:rPr>
          <w:rFonts w:ascii="Times New Roman" w:hAnsi="Times New Roman" w:cs="Times New Roman"/>
          <w:b/>
          <w:color w:val="auto"/>
          <w:sz w:val="24"/>
          <w:szCs w:val="24"/>
        </w:rPr>
      </w:pPr>
      <w:r w:rsidRPr="008B361C">
        <w:rPr>
          <w:rFonts w:ascii="Times New Roman" w:hAnsi="Times New Roman" w:cs="Times New Roman"/>
          <w:b/>
          <w:color w:val="auto"/>
          <w:sz w:val="24"/>
          <w:szCs w:val="24"/>
        </w:rPr>
        <w:t xml:space="preserve">Conclusion </w:t>
      </w:r>
    </w:p>
    <w:p w:rsidR="00890246" w:rsidRDefault="00261558" w:rsidP="008B361C">
      <w:pPr>
        <w:spacing w:after="0" w:line="480" w:lineRule="auto"/>
        <w:jc w:val="both"/>
        <w:rPr>
          <w:rFonts w:ascii="Times New Roman" w:hAnsi="Times New Roman" w:cs="Times New Roman"/>
          <w:sz w:val="24"/>
          <w:szCs w:val="24"/>
        </w:rPr>
      </w:pPr>
      <w:r w:rsidRPr="008B361C">
        <w:rPr>
          <w:rFonts w:ascii="Times New Roman" w:hAnsi="Times New Roman" w:cs="Times New Roman"/>
          <w:sz w:val="24"/>
          <w:szCs w:val="24"/>
        </w:rPr>
        <w:t xml:space="preserve">The guidelines being practiced in </w:t>
      </w:r>
      <w:r w:rsidR="00C967A0" w:rsidRPr="008B361C">
        <w:rPr>
          <w:rFonts w:ascii="Times New Roman" w:hAnsi="Times New Roman" w:cs="Times New Roman"/>
          <w:sz w:val="24"/>
          <w:szCs w:val="24"/>
        </w:rPr>
        <w:t>Australia</w:t>
      </w:r>
      <w:r w:rsidRPr="008B361C">
        <w:rPr>
          <w:rFonts w:ascii="Times New Roman" w:hAnsi="Times New Roman" w:cs="Times New Roman"/>
          <w:sz w:val="24"/>
          <w:szCs w:val="24"/>
        </w:rPr>
        <w:t xml:space="preserve"> conforms </w:t>
      </w:r>
      <w:r w:rsidR="00C967A0" w:rsidRPr="008B361C">
        <w:rPr>
          <w:rFonts w:ascii="Times New Roman" w:hAnsi="Times New Roman" w:cs="Times New Roman"/>
          <w:sz w:val="24"/>
          <w:szCs w:val="24"/>
        </w:rPr>
        <w:t>to</w:t>
      </w:r>
      <w:r w:rsidRPr="008B361C">
        <w:rPr>
          <w:rFonts w:ascii="Times New Roman" w:hAnsi="Times New Roman" w:cs="Times New Roman"/>
          <w:sz w:val="24"/>
          <w:szCs w:val="24"/>
        </w:rPr>
        <w:t xml:space="preserve"> the </w:t>
      </w:r>
      <w:r w:rsidR="00C967A0" w:rsidRPr="008B361C">
        <w:rPr>
          <w:rFonts w:ascii="Times New Roman" w:hAnsi="Times New Roman" w:cs="Times New Roman"/>
          <w:sz w:val="24"/>
          <w:szCs w:val="24"/>
        </w:rPr>
        <w:t>internationally</w:t>
      </w:r>
      <w:r w:rsidRPr="008B361C">
        <w:rPr>
          <w:rFonts w:ascii="Times New Roman" w:hAnsi="Times New Roman" w:cs="Times New Roman"/>
          <w:sz w:val="24"/>
          <w:szCs w:val="24"/>
        </w:rPr>
        <w:t xml:space="preserve"> recognized standards of </w:t>
      </w:r>
      <w:r w:rsidR="00C967A0" w:rsidRPr="008B361C">
        <w:rPr>
          <w:rFonts w:ascii="Times New Roman" w:hAnsi="Times New Roman" w:cs="Times New Roman"/>
          <w:sz w:val="24"/>
          <w:szCs w:val="24"/>
        </w:rPr>
        <w:t>such</w:t>
      </w:r>
      <w:r w:rsidRPr="008B361C">
        <w:rPr>
          <w:rFonts w:ascii="Times New Roman" w:hAnsi="Times New Roman" w:cs="Times New Roman"/>
          <w:sz w:val="24"/>
          <w:szCs w:val="24"/>
        </w:rPr>
        <w:t xml:space="preserve"> </w:t>
      </w:r>
      <w:r w:rsidR="00C967A0" w:rsidRPr="008B361C">
        <w:rPr>
          <w:rFonts w:ascii="Times New Roman" w:hAnsi="Times New Roman" w:cs="Times New Roman"/>
          <w:sz w:val="24"/>
          <w:szCs w:val="24"/>
        </w:rPr>
        <w:t>guidelines</w:t>
      </w:r>
      <w:r w:rsidRPr="008B361C">
        <w:rPr>
          <w:rFonts w:ascii="Times New Roman" w:hAnsi="Times New Roman" w:cs="Times New Roman"/>
          <w:sz w:val="24"/>
          <w:szCs w:val="24"/>
        </w:rPr>
        <w:t xml:space="preserve">. The guidelines are too specific as they include the guidelines </w:t>
      </w:r>
      <w:r w:rsidR="00C967A0" w:rsidRPr="008B361C">
        <w:rPr>
          <w:rFonts w:ascii="Times New Roman" w:hAnsi="Times New Roman" w:cs="Times New Roman"/>
          <w:sz w:val="24"/>
          <w:szCs w:val="24"/>
        </w:rPr>
        <w:t>just relevant</w:t>
      </w:r>
      <w:r w:rsidRPr="008B361C">
        <w:rPr>
          <w:rFonts w:ascii="Times New Roman" w:hAnsi="Times New Roman" w:cs="Times New Roman"/>
          <w:sz w:val="24"/>
          <w:szCs w:val="24"/>
        </w:rPr>
        <w:t xml:space="preserve"> to the drug or </w:t>
      </w:r>
      <w:r w:rsidR="00C967A0" w:rsidRPr="008B361C">
        <w:rPr>
          <w:rFonts w:ascii="Times New Roman" w:hAnsi="Times New Roman" w:cs="Times New Roman"/>
          <w:sz w:val="24"/>
          <w:szCs w:val="24"/>
        </w:rPr>
        <w:t>alcohol</w:t>
      </w:r>
      <w:r w:rsidRPr="008B361C">
        <w:rPr>
          <w:rFonts w:ascii="Times New Roman" w:hAnsi="Times New Roman" w:cs="Times New Roman"/>
          <w:sz w:val="24"/>
          <w:szCs w:val="24"/>
        </w:rPr>
        <w:t xml:space="preserve"> abuse. </w:t>
      </w:r>
      <w:r w:rsidR="00C967A0">
        <w:rPr>
          <w:rFonts w:ascii="Times New Roman" w:hAnsi="Times New Roman" w:cs="Times New Roman"/>
          <w:sz w:val="24"/>
          <w:szCs w:val="24"/>
        </w:rPr>
        <w:t>As</w:t>
      </w:r>
      <w:r w:rsidRPr="008B361C">
        <w:rPr>
          <w:rFonts w:ascii="Times New Roman" w:hAnsi="Times New Roman" w:cs="Times New Roman"/>
          <w:sz w:val="24"/>
          <w:szCs w:val="24"/>
        </w:rPr>
        <w:t xml:space="preserve"> it is generally considered th</w:t>
      </w:r>
      <w:r w:rsidRPr="008B361C">
        <w:rPr>
          <w:rFonts w:ascii="Times New Roman" w:hAnsi="Times New Roman" w:cs="Times New Roman"/>
          <w:sz w:val="24"/>
          <w:szCs w:val="24"/>
        </w:rPr>
        <w:t xml:space="preserve">at such patients with time develop other chronic illness, therefore these guidelines must be adjusted with </w:t>
      </w:r>
      <w:r w:rsidR="00C967A0" w:rsidRPr="008B361C">
        <w:rPr>
          <w:rFonts w:ascii="Times New Roman" w:hAnsi="Times New Roman" w:cs="Times New Roman"/>
          <w:sz w:val="24"/>
          <w:szCs w:val="24"/>
        </w:rPr>
        <w:t>other</w:t>
      </w:r>
      <w:r w:rsidRPr="008B361C">
        <w:rPr>
          <w:rFonts w:ascii="Times New Roman" w:hAnsi="Times New Roman" w:cs="Times New Roman"/>
          <w:sz w:val="24"/>
          <w:szCs w:val="24"/>
        </w:rPr>
        <w:t xml:space="preserve"> </w:t>
      </w:r>
      <w:r w:rsidR="00C967A0" w:rsidRPr="008B361C">
        <w:rPr>
          <w:rFonts w:ascii="Times New Roman" w:hAnsi="Times New Roman" w:cs="Times New Roman"/>
          <w:sz w:val="24"/>
          <w:szCs w:val="24"/>
        </w:rPr>
        <w:t>medical</w:t>
      </w:r>
      <w:r w:rsidRPr="008B361C">
        <w:rPr>
          <w:rFonts w:ascii="Times New Roman" w:hAnsi="Times New Roman" w:cs="Times New Roman"/>
          <w:sz w:val="24"/>
          <w:szCs w:val="24"/>
        </w:rPr>
        <w:t xml:space="preserve"> guidelines in order to result in a more thorough </w:t>
      </w:r>
      <w:r w:rsidR="00125663" w:rsidRPr="008B361C">
        <w:rPr>
          <w:rFonts w:ascii="Times New Roman" w:hAnsi="Times New Roman" w:cs="Times New Roman"/>
          <w:sz w:val="24"/>
          <w:szCs w:val="24"/>
        </w:rPr>
        <w:t xml:space="preserve">set of medical norms. </w:t>
      </w:r>
    </w:p>
    <w:p w:rsidR="00D13A49" w:rsidRDefault="00D13A49" w:rsidP="008B361C">
      <w:pPr>
        <w:spacing w:after="0" w:line="480" w:lineRule="auto"/>
        <w:jc w:val="both"/>
        <w:rPr>
          <w:rFonts w:ascii="Times New Roman" w:hAnsi="Times New Roman" w:cs="Times New Roman"/>
          <w:sz w:val="24"/>
          <w:szCs w:val="24"/>
        </w:rPr>
      </w:pPr>
    </w:p>
    <w:p w:rsidR="00D13A49" w:rsidRDefault="00D13A49" w:rsidP="008B361C">
      <w:pPr>
        <w:spacing w:after="0" w:line="480" w:lineRule="auto"/>
        <w:jc w:val="both"/>
        <w:rPr>
          <w:rFonts w:ascii="Times New Roman" w:hAnsi="Times New Roman" w:cs="Times New Roman"/>
          <w:sz w:val="24"/>
          <w:szCs w:val="24"/>
        </w:rPr>
      </w:pPr>
    </w:p>
    <w:p w:rsidR="00D13A49" w:rsidRDefault="00261558" w:rsidP="00D13A49">
      <w:pPr>
        <w:pStyle w:val="Heading1"/>
        <w:rPr>
          <w:rFonts w:ascii="Times New Roman" w:hAnsi="Times New Roman" w:cs="Times New Roman"/>
          <w:b/>
          <w:color w:val="auto"/>
          <w:sz w:val="24"/>
          <w:szCs w:val="24"/>
        </w:rPr>
      </w:pPr>
      <w:r w:rsidRPr="00D13A49">
        <w:rPr>
          <w:rFonts w:ascii="Times New Roman" w:hAnsi="Times New Roman" w:cs="Times New Roman"/>
          <w:b/>
          <w:color w:val="auto"/>
          <w:sz w:val="24"/>
          <w:szCs w:val="24"/>
        </w:rPr>
        <w:lastRenderedPageBreak/>
        <w:t xml:space="preserve">Bibliography: </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fldChar w:fldCharType="begin"/>
      </w:r>
      <w:r w:rsidRPr="007B5238">
        <w:rPr>
          <w:rFonts w:ascii="Times New Roman" w:hAnsi="Times New Roman" w:cs="Times New Roman"/>
          <w:sz w:val="24"/>
          <w:szCs w:val="24"/>
        </w:rPr>
        <w:instrText xml:space="preserve"> ADDIN ZOTERO_BIBL {"uncited":[],"omitted":[],"custom":[]} CSL_BIBLIOGRAPHY </w:instrText>
      </w:r>
      <w:r w:rsidRPr="007B5238">
        <w:rPr>
          <w:rFonts w:ascii="Times New Roman" w:hAnsi="Times New Roman" w:cs="Times New Roman"/>
          <w:sz w:val="24"/>
          <w:szCs w:val="24"/>
        </w:rPr>
        <w:fldChar w:fldCharType="separate"/>
      </w:r>
      <w:r w:rsidRPr="007B5238">
        <w:rPr>
          <w:rFonts w:ascii="Times New Roman" w:hAnsi="Times New Roman" w:cs="Times New Roman"/>
          <w:sz w:val="24"/>
          <w:szCs w:val="24"/>
        </w:rPr>
        <w:t xml:space="preserve">Dans, Antonio L., and Leonila F. Dans. 2010. “Appraising a Tool for Guideline Appraisal (the AGREE II Instrument).” </w:t>
      </w:r>
      <w:r w:rsidRPr="007B5238">
        <w:rPr>
          <w:rFonts w:ascii="Times New Roman" w:hAnsi="Times New Roman" w:cs="Times New Roman"/>
          <w:i/>
          <w:iCs/>
          <w:sz w:val="24"/>
          <w:szCs w:val="24"/>
        </w:rPr>
        <w:t>Journal of clinical epidemiology</w:t>
      </w:r>
      <w:r w:rsidRPr="007B5238">
        <w:rPr>
          <w:rFonts w:ascii="Times New Roman" w:hAnsi="Times New Roman" w:cs="Times New Roman"/>
          <w:sz w:val="24"/>
          <w:szCs w:val="24"/>
        </w:rPr>
        <w:t xml:space="preserve"> 63(12): 1281.</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 xml:space="preserve">Gray, Dennis, et </w:t>
      </w:r>
      <w:r w:rsidRPr="007B5238">
        <w:rPr>
          <w:rFonts w:ascii="Times New Roman" w:hAnsi="Times New Roman" w:cs="Times New Roman"/>
          <w:sz w:val="24"/>
          <w:szCs w:val="24"/>
        </w:rPr>
        <w:t xml:space="preserve">al. 2010. "Managing Alcohol-Related Problems among Indigenous Australians: What the Literature Tells Us." </w:t>
      </w:r>
      <w:r w:rsidRPr="007B5238">
        <w:rPr>
          <w:rFonts w:ascii="Times New Roman" w:hAnsi="Times New Roman" w:cs="Times New Roman"/>
          <w:i/>
          <w:iCs/>
          <w:sz w:val="24"/>
          <w:szCs w:val="24"/>
        </w:rPr>
        <w:t>Australian and New Zealand journal of public health</w:t>
      </w:r>
      <w:r w:rsidRPr="007B5238">
        <w:rPr>
          <w:rFonts w:ascii="Times New Roman" w:hAnsi="Times New Roman" w:cs="Times New Roman"/>
          <w:sz w:val="24"/>
          <w:szCs w:val="24"/>
        </w:rPr>
        <w:t xml:space="preserve"> 34: S34–S35.</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Humphreys, Keith, et al. 20</w:t>
      </w:r>
      <w:bookmarkStart w:id="0" w:name="_GoBack"/>
      <w:bookmarkEnd w:id="0"/>
      <w:r w:rsidRPr="007B5238">
        <w:rPr>
          <w:rFonts w:ascii="Times New Roman" w:hAnsi="Times New Roman" w:cs="Times New Roman"/>
          <w:sz w:val="24"/>
          <w:szCs w:val="24"/>
        </w:rPr>
        <w:t>04. "Self-Help Organizations for Alcohol and Drug Problems</w:t>
      </w:r>
      <w:r w:rsidRPr="007B5238">
        <w:rPr>
          <w:rFonts w:ascii="Times New Roman" w:hAnsi="Times New Roman" w:cs="Times New Roman"/>
          <w:sz w:val="24"/>
          <w:szCs w:val="24"/>
        </w:rPr>
        <w:t xml:space="preserve">: Toward Evidence-Based Practice and Policy." </w:t>
      </w:r>
      <w:r w:rsidRPr="007B5238">
        <w:rPr>
          <w:rFonts w:ascii="Times New Roman" w:hAnsi="Times New Roman" w:cs="Times New Roman"/>
          <w:i/>
          <w:iCs/>
          <w:sz w:val="24"/>
          <w:szCs w:val="24"/>
        </w:rPr>
        <w:t>Journal of substance abuse treatment</w:t>
      </w:r>
      <w:r w:rsidRPr="007B5238">
        <w:rPr>
          <w:rFonts w:ascii="Times New Roman" w:hAnsi="Times New Roman" w:cs="Times New Roman"/>
          <w:sz w:val="24"/>
          <w:szCs w:val="24"/>
        </w:rPr>
        <w:t xml:space="preserve"> 26(3): 151–158.</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 xml:space="preserve">Kaufman, Edward, and Pauline Kaufmann. 1979. </w:t>
      </w:r>
      <w:r w:rsidRPr="007B5238">
        <w:rPr>
          <w:rFonts w:ascii="Times New Roman" w:hAnsi="Times New Roman" w:cs="Times New Roman"/>
          <w:i/>
          <w:iCs/>
          <w:sz w:val="24"/>
          <w:szCs w:val="24"/>
        </w:rPr>
        <w:t>Family Therapy of Drug and Alcohol Abuse</w:t>
      </w:r>
      <w:r w:rsidRPr="007B5238">
        <w:rPr>
          <w:rFonts w:ascii="Times New Roman" w:hAnsi="Times New Roman" w:cs="Times New Roman"/>
          <w:sz w:val="24"/>
          <w:szCs w:val="24"/>
        </w:rPr>
        <w:t>. Gardner Press New York.</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Levin, Frances R., Suzette M. Evans, and Herbe</w:t>
      </w:r>
      <w:r w:rsidRPr="007B5238">
        <w:rPr>
          <w:rFonts w:ascii="Times New Roman" w:hAnsi="Times New Roman" w:cs="Times New Roman"/>
          <w:sz w:val="24"/>
          <w:szCs w:val="24"/>
        </w:rPr>
        <w:t xml:space="preserve">rt D. Kleber. 1999. “Alcohol &amp; Drug Abuse: Practical Guidelines for the Treatment of Substance Abusers with Adult Attention-Deficit Hyperactivity Disorder.” </w:t>
      </w:r>
      <w:r w:rsidRPr="007B5238">
        <w:rPr>
          <w:rFonts w:ascii="Times New Roman" w:hAnsi="Times New Roman" w:cs="Times New Roman"/>
          <w:i/>
          <w:iCs/>
          <w:sz w:val="24"/>
          <w:szCs w:val="24"/>
        </w:rPr>
        <w:t>Psychiatric Services</w:t>
      </w:r>
      <w:r w:rsidRPr="007B5238">
        <w:rPr>
          <w:rFonts w:ascii="Times New Roman" w:hAnsi="Times New Roman" w:cs="Times New Roman"/>
          <w:sz w:val="24"/>
          <w:szCs w:val="24"/>
        </w:rPr>
        <w:t xml:space="preserve"> 50(8): 1001–1003.</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Moran, Anna, Pamela Enderby, and Susan Nancarrow. 2011. “Def</w:t>
      </w:r>
      <w:r w:rsidRPr="007B5238">
        <w:rPr>
          <w:rFonts w:ascii="Times New Roman" w:hAnsi="Times New Roman" w:cs="Times New Roman"/>
          <w:sz w:val="24"/>
          <w:szCs w:val="24"/>
        </w:rPr>
        <w:t xml:space="preserve">ining and Identifying Common Elements of and Contextual Influences on the Roles of Support Workers in Health and Social Care: A Thematic Analysis of the Literature.” </w:t>
      </w:r>
      <w:r w:rsidRPr="007B5238">
        <w:rPr>
          <w:rFonts w:ascii="Times New Roman" w:hAnsi="Times New Roman" w:cs="Times New Roman"/>
          <w:i/>
          <w:iCs/>
          <w:sz w:val="24"/>
          <w:szCs w:val="24"/>
        </w:rPr>
        <w:t>Journal of evaluation in clinical practice</w:t>
      </w:r>
      <w:r w:rsidRPr="007B5238">
        <w:rPr>
          <w:rFonts w:ascii="Times New Roman" w:hAnsi="Times New Roman" w:cs="Times New Roman"/>
          <w:sz w:val="24"/>
          <w:szCs w:val="24"/>
        </w:rPr>
        <w:t xml:space="preserve"> 17(6): 1191–1199.</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Mortlock, Kane Saxon, Frank P</w:t>
      </w:r>
      <w:r w:rsidRPr="007B5238">
        <w:rPr>
          <w:rFonts w:ascii="Times New Roman" w:hAnsi="Times New Roman" w:cs="Times New Roman"/>
          <w:sz w:val="24"/>
          <w:szCs w:val="24"/>
        </w:rPr>
        <w:t xml:space="preserve">. Deane, and Trevor Patrick Crowe. 2011. “Screening for Mental Disorder Comorbidity in Australian Alcohol and Other Drug Residential Treatment Settings.” </w:t>
      </w:r>
      <w:r w:rsidRPr="007B5238">
        <w:rPr>
          <w:rFonts w:ascii="Times New Roman" w:hAnsi="Times New Roman" w:cs="Times New Roman"/>
          <w:i/>
          <w:iCs/>
          <w:sz w:val="24"/>
          <w:szCs w:val="24"/>
        </w:rPr>
        <w:t>Journal of Substance Abuse Treatment</w:t>
      </w:r>
      <w:r w:rsidRPr="007B5238">
        <w:rPr>
          <w:rFonts w:ascii="Times New Roman" w:hAnsi="Times New Roman" w:cs="Times New Roman"/>
          <w:sz w:val="24"/>
          <w:szCs w:val="24"/>
        </w:rPr>
        <w:t xml:space="preserve"> 40(4): 397–404.</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Prendergast, Michael L., Deborah Podus, Eunice Ch</w:t>
      </w:r>
      <w:r w:rsidRPr="007B5238">
        <w:rPr>
          <w:rFonts w:ascii="Times New Roman" w:hAnsi="Times New Roman" w:cs="Times New Roman"/>
          <w:sz w:val="24"/>
          <w:szCs w:val="24"/>
        </w:rPr>
        <w:t>ang, and Darren Urada. 2006. “Erratum to" The Effectiveness of Drug Abuse Treatment: A Meta-Analysis of Comparison Group Studies"[Drug Alcohol Depend. 67 (2002) 53-72].”</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Regier, Darrel A., et al. 1990. "Comorbidity of Mental Disorders with Alcohol and Othe</w:t>
      </w:r>
      <w:r w:rsidRPr="007B5238">
        <w:rPr>
          <w:rFonts w:ascii="Times New Roman" w:hAnsi="Times New Roman" w:cs="Times New Roman"/>
          <w:sz w:val="24"/>
          <w:szCs w:val="24"/>
        </w:rPr>
        <w:t xml:space="preserve">r Drug Abuse: Results from the Epidemiologic Catchment Area (ECA) Study." </w:t>
      </w:r>
      <w:r w:rsidRPr="007B5238">
        <w:rPr>
          <w:rFonts w:ascii="Times New Roman" w:hAnsi="Times New Roman" w:cs="Times New Roman"/>
          <w:i/>
          <w:iCs/>
          <w:sz w:val="24"/>
          <w:szCs w:val="24"/>
        </w:rPr>
        <w:t>Jama</w:t>
      </w:r>
      <w:r w:rsidRPr="007B5238">
        <w:rPr>
          <w:rFonts w:ascii="Times New Roman" w:hAnsi="Times New Roman" w:cs="Times New Roman"/>
          <w:sz w:val="24"/>
          <w:szCs w:val="24"/>
        </w:rPr>
        <w:t xml:space="preserve"> 264(19): 2511–2518.</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Sadowski, Laura S., Romina A. Kee, Tyler J. VanderWeele, and David Buchanan. 2009. "Effect of a Housing and Case Management Program on Emergency Department V</w:t>
      </w:r>
      <w:r w:rsidRPr="007B5238">
        <w:rPr>
          <w:rFonts w:ascii="Times New Roman" w:hAnsi="Times New Roman" w:cs="Times New Roman"/>
          <w:sz w:val="24"/>
          <w:szCs w:val="24"/>
        </w:rPr>
        <w:t xml:space="preserve">isits and Hospitalizations Among Chronically Ill Homeless Adults: A Randomized Trial." </w:t>
      </w:r>
      <w:r w:rsidRPr="007B5238">
        <w:rPr>
          <w:rFonts w:ascii="Times New Roman" w:hAnsi="Times New Roman" w:cs="Times New Roman"/>
          <w:i/>
          <w:iCs/>
          <w:sz w:val="24"/>
          <w:szCs w:val="24"/>
        </w:rPr>
        <w:t>Jama</w:t>
      </w:r>
      <w:r w:rsidRPr="007B5238">
        <w:rPr>
          <w:rFonts w:ascii="Times New Roman" w:hAnsi="Times New Roman" w:cs="Times New Roman"/>
          <w:sz w:val="24"/>
          <w:szCs w:val="24"/>
        </w:rPr>
        <w:t xml:space="preserve"> 301(17): 1771–1778.</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 xml:space="preserve">Schonberg, S. Kenneth. 1993. 4 </w:t>
      </w:r>
      <w:r w:rsidRPr="007B5238">
        <w:rPr>
          <w:rFonts w:ascii="Times New Roman" w:hAnsi="Times New Roman" w:cs="Times New Roman"/>
          <w:i/>
          <w:iCs/>
          <w:sz w:val="24"/>
          <w:szCs w:val="24"/>
        </w:rPr>
        <w:t>Guidelines for the Treatment of Alcohol and Other Drug-Abusing Adolescents</w:t>
      </w:r>
      <w:r w:rsidRPr="007B5238">
        <w:rPr>
          <w:rFonts w:ascii="Times New Roman" w:hAnsi="Times New Roman" w:cs="Times New Roman"/>
          <w:sz w:val="24"/>
          <w:szCs w:val="24"/>
        </w:rPr>
        <w:t>. US Department of Health and Human Ser</w:t>
      </w:r>
      <w:r w:rsidRPr="007B5238">
        <w:rPr>
          <w:rFonts w:ascii="Times New Roman" w:hAnsi="Times New Roman" w:cs="Times New Roman"/>
          <w:sz w:val="24"/>
          <w:szCs w:val="24"/>
        </w:rPr>
        <w:t>vices, Public Health Service, Substance ….</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Siegel, Jane D., Emily Rhinehart, Marguerite Jackson, and Linda Chiarello. 2007. “2007 Guideline for Isolation Precautions Preventing Transmission of Infectious Agents in Healthcare Settings.”</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lastRenderedPageBreak/>
        <w:t xml:space="preserve">Simpson, D. Dwayne, </w:t>
      </w:r>
      <w:r w:rsidRPr="007B5238">
        <w:rPr>
          <w:rFonts w:ascii="Times New Roman" w:hAnsi="Times New Roman" w:cs="Times New Roman"/>
          <w:sz w:val="24"/>
          <w:szCs w:val="24"/>
        </w:rPr>
        <w:t xml:space="preserve">George W. Joe, Grace A. Rowan-Szal, and Jack M. Greener. 1997. “Drug Abuse Treatment Process Components That Improve Retention.” </w:t>
      </w:r>
      <w:r w:rsidRPr="007B5238">
        <w:rPr>
          <w:rFonts w:ascii="Times New Roman" w:hAnsi="Times New Roman" w:cs="Times New Roman"/>
          <w:i/>
          <w:iCs/>
          <w:sz w:val="24"/>
          <w:szCs w:val="24"/>
        </w:rPr>
        <w:t>Journal of substance abuse treatment</w:t>
      </w:r>
      <w:r w:rsidRPr="007B5238">
        <w:rPr>
          <w:rFonts w:ascii="Times New Roman" w:hAnsi="Times New Roman" w:cs="Times New Roman"/>
          <w:sz w:val="24"/>
          <w:szCs w:val="24"/>
        </w:rPr>
        <w:t xml:space="preserve"> 14(6): 565–572.</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Stall, Ron et al. 1986. “Alcohol and Drug Use during Sexual Activity and C</w:t>
      </w:r>
      <w:r w:rsidRPr="007B5238">
        <w:rPr>
          <w:rFonts w:ascii="Times New Roman" w:hAnsi="Times New Roman" w:cs="Times New Roman"/>
          <w:sz w:val="24"/>
          <w:szCs w:val="24"/>
        </w:rPr>
        <w:t xml:space="preserve">ompliance with Safe Sex Guidelines for AIDS: The AIDS Behavioral Research Project.” </w:t>
      </w:r>
      <w:r w:rsidRPr="007B5238">
        <w:rPr>
          <w:rFonts w:ascii="Times New Roman" w:hAnsi="Times New Roman" w:cs="Times New Roman"/>
          <w:i/>
          <w:iCs/>
          <w:sz w:val="24"/>
          <w:szCs w:val="24"/>
        </w:rPr>
        <w:t>Health Education Quarterly</w:t>
      </w:r>
      <w:r w:rsidRPr="007B5238">
        <w:rPr>
          <w:rFonts w:ascii="Times New Roman" w:hAnsi="Times New Roman" w:cs="Times New Roman"/>
          <w:sz w:val="24"/>
          <w:szCs w:val="24"/>
        </w:rPr>
        <w:t xml:space="preserve"> 13(4): 359–371.</w:t>
      </w:r>
    </w:p>
    <w:p w:rsidR="00D90CBD" w:rsidRPr="007B5238" w:rsidRDefault="00261558" w:rsidP="00D90CBD">
      <w:pPr>
        <w:pStyle w:val="Bibliography"/>
        <w:rPr>
          <w:rFonts w:ascii="Times New Roman" w:hAnsi="Times New Roman" w:cs="Times New Roman"/>
          <w:sz w:val="24"/>
          <w:szCs w:val="24"/>
        </w:rPr>
      </w:pPr>
      <w:r w:rsidRPr="007B5238">
        <w:rPr>
          <w:rFonts w:ascii="Times New Roman" w:hAnsi="Times New Roman" w:cs="Times New Roman"/>
          <w:sz w:val="24"/>
          <w:szCs w:val="24"/>
        </w:rPr>
        <w:t>Steenrod, Shelley, Anne Brisson, Dennis McCarty, and Dominic Hodgkin. 2002. “Effects of Managed Care on Programs and Practices fo</w:t>
      </w:r>
      <w:r w:rsidRPr="007B5238">
        <w:rPr>
          <w:rFonts w:ascii="Times New Roman" w:hAnsi="Times New Roman" w:cs="Times New Roman"/>
          <w:sz w:val="24"/>
          <w:szCs w:val="24"/>
        </w:rPr>
        <w:t xml:space="preserve">r the Treatment of Alcohol and Drug Dependence.” In </w:t>
      </w:r>
      <w:r w:rsidRPr="007B5238">
        <w:rPr>
          <w:rFonts w:ascii="Times New Roman" w:hAnsi="Times New Roman" w:cs="Times New Roman"/>
          <w:i/>
          <w:iCs/>
          <w:sz w:val="24"/>
          <w:szCs w:val="24"/>
        </w:rPr>
        <w:t>Alcoholism</w:t>
      </w:r>
      <w:r w:rsidRPr="007B5238">
        <w:rPr>
          <w:rFonts w:ascii="Times New Roman" w:hAnsi="Times New Roman" w:cs="Times New Roman"/>
          <w:sz w:val="24"/>
          <w:szCs w:val="24"/>
        </w:rPr>
        <w:t>, Springer, 51–71.</w:t>
      </w:r>
    </w:p>
    <w:p w:rsidR="00D13A49" w:rsidRPr="00D13A49" w:rsidRDefault="00261558" w:rsidP="00D13A49">
      <w:r w:rsidRPr="007B5238">
        <w:rPr>
          <w:rFonts w:ascii="Times New Roman" w:hAnsi="Times New Roman" w:cs="Times New Roman"/>
          <w:sz w:val="24"/>
          <w:szCs w:val="24"/>
        </w:rPr>
        <w:fldChar w:fldCharType="end"/>
      </w:r>
    </w:p>
    <w:sectPr w:rsidR="00D13A49" w:rsidRPr="00D13A4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558" w:rsidRDefault="00261558">
      <w:pPr>
        <w:spacing w:after="0" w:line="240" w:lineRule="auto"/>
      </w:pPr>
      <w:r>
        <w:separator/>
      </w:r>
    </w:p>
  </w:endnote>
  <w:endnote w:type="continuationSeparator" w:id="0">
    <w:p w:rsidR="00261558" w:rsidRDefault="0026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558" w:rsidRDefault="00261558">
      <w:pPr>
        <w:spacing w:after="0" w:line="240" w:lineRule="auto"/>
      </w:pPr>
      <w:r>
        <w:separator/>
      </w:r>
    </w:p>
  </w:footnote>
  <w:footnote w:type="continuationSeparator" w:id="0">
    <w:p w:rsidR="00261558" w:rsidRDefault="00261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6155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CLINICAL PRACTICE GUIDELINES: ESSAY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F3A5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6155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Drug and Alcohol Treatment within Residential Settings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F3A53">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C15F5"/>
    <w:multiLevelType w:val="hybridMultilevel"/>
    <w:tmpl w:val="6680C854"/>
    <w:lvl w:ilvl="0" w:tplc="79040EE0">
      <w:start w:val="1"/>
      <w:numFmt w:val="bullet"/>
      <w:lvlText w:val=""/>
      <w:lvlJc w:val="left"/>
      <w:pPr>
        <w:ind w:left="720" w:hanging="360"/>
      </w:pPr>
      <w:rPr>
        <w:rFonts w:ascii="Symbol" w:hAnsi="Symbol" w:hint="default"/>
      </w:rPr>
    </w:lvl>
    <w:lvl w:ilvl="1" w:tplc="2D06C634" w:tentative="1">
      <w:start w:val="1"/>
      <w:numFmt w:val="bullet"/>
      <w:lvlText w:val="o"/>
      <w:lvlJc w:val="left"/>
      <w:pPr>
        <w:ind w:left="1440" w:hanging="360"/>
      </w:pPr>
      <w:rPr>
        <w:rFonts w:ascii="Courier New" w:hAnsi="Courier New" w:cs="Courier New" w:hint="default"/>
      </w:rPr>
    </w:lvl>
    <w:lvl w:ilvl="2" w:tplc="5EDA3640" w:tentative="1">
      <w:start w:val="1"/>
      <w:numFmt w:val="bullet"/>
      <w:lvlText w:val=""/>
      <w:lvlJc w:val="left"/>
      <w:pPr>
        <w:ind w:left="2160" w:hanging="360"/>
      </w:pPr>
      <w:rPr>
        <w:rFonts w:ascii="Wingdings" w:hAnsi="Wingdings" w:hint="default"/>
      </w:rPr>
    </w:lvl>
    <w:lvl w:ilvl="3" w:tplc="7EF62B28" w:tentative="1">
      <w:start w:val="1"/>
      <w:numFmt w:val="bullet"/>
      <w:lvlText w:val=""/>
      <w:lvlJc w:val="left"/>
      <w:pPr>
        <w:ind w:left="2880" w:hanging="360"/>
      </w:pPr>
      <w:rPr>
        <w:rFonts w:ascii="Symbol" w:hAnsi="Symbol" w:hint="default"/>
      </w:rPr>
    </w:lvl>
    <w:lvl w:ilvl="4" w:tplc="0F3EFE5A" w:tentative="1">
      <w:start w:val="1"/>
      <w:numFmt w:val="bullet"/>
      <w:lvlText w:val="o"/>
      <w:lvlJc w:val="left"/>
      <w:pPr>
        <w:ind w:left="3600" w:hanging="360"/>
      </w:pPr>
      <w:rPr>
        <w:rFonts w:ascii="Courier New" w:hAnsi="Courier New" w:cs="Courier New" w:hint="default"/>
      </w:rPr>
    </w:lvl>
    <w:lvl w:ilvl="5" w:tplc="479A48B6" w:tentative="1">
      <w:start w:val="1"/>
      <w:numFmt w:val="bullet"/>
      <w:lvlText w:val=""/>
      <w:lvlJc w:val="left"/>
      <w:pPr>
        <w:ind w:left="4320" w:hanging="360"/>
      </w:pPr>
      <w:rPr>
        <w:rFonts w:ascii="Wingdings" w:hAnsi="Wingdings" w:hint="default"/>
      </w:rPr>
    </w:lvl>
    <w:lvl w:ilvl="6" w:tplc="F78AEA86" w:tentative="1">
      <w:start w:val="1"/>
      <w:numFmt w:val="bullet"/>
      <w:lvlText w:val=""/>
      <w:lvlJc w:val="left"/>
      <w:pPr>
        <w:ind w:left="5040" w:hanging="360"/>
      </w:pPr>
      <w:rPr>
        <w:rFonts w:ascii="Symbol" w:hAnsi="Symbol" w:hint="default"/>
      </w:rPr>
    </w:lvl>
    <w:lvl w:ilvl="7" w:tplc="9DA43C56" w:tentative="1">
      <w:start w:val="1"/>
      <w:numFmt w:val="bullet"/>
      <w:lvlText w:val="o"/>
      <w:lvlJc w:val="left"/>
      <w:pPr>
        <w:ind w:left="5760" w:hanging="360"/>
      </w:pPr>
      <w:rPr>
        <w:rFonts w:ascii="Courier New" w:hAnsi="Courier New" w:cs="Courier New" w:hint="default"/>
      </w:rPr>
    </w:lvl>
    <w:lvl w:ilvl="8" w:tplc="19E02E9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43B"/>
    <w:rsid w:val="000019CC"/>
    <w:rsid w:val="0000452F"/>
    <w:rsid w:val="00007192"/>
    <w:rsid w:val="000110BF"/>
    <w:rsid w:val="00012610"/>
    <w:rsid w:val="00024ABE"/>
    <w:rsid w:val="0008177B"/>
    <w:rsid w:val="000D290C"/>
    <w:rsid w:val="000F08AE"/>
    <w:rsid w:val="00121021"/>
    <w:rsid w:val="00125663"/>
    <w:rsid w:val="00130A33"/>
    <w:rsid w:val="00141074"/>
    <w:rsid w:val="00162A75"/>
    <w:rsid w:val="0017312A"/>
    <w:rsid w:val="00187C02"/>
    <w:rsid w:val="00192D6E"/>
    <w:rsid w:val="001A02CC"/>
    <w:rsid w:val="001C2538"/>
    <w:rsid w:val="00231EA6"/>
    <w:rsid w:val="00240471"/>
    <w:rsid w:val="00261558"/>
    <w:rsid w:val="00267851"/>
    <w:rsid w:val="002777E7"/>
    <w:rsid w:val="003020F3"/>
    <w:rsid w:val="00312CD5"/>
    <w:rsid w:val="003371F8"/>
    <w:rsid w:val="0034125C"/>
    <w:rsid w:val="00381C1E"/>
    <w:rsid w:val="00382EC8"/>
    <w:rsid w:val="003C4356"/>
    <w:rsid w:val="00415320"/>
    <w:rsid w:val="00436FA1"/>
    <w:rsid w:val="00437E7F"/>
    <w:rsid w:val="00440976"/>
    <w:rsid w:val="0046632C"/>
    <w:rsid w:val="00471063"/>
    <w:rsid w:val="004A07E8"/>
    <w:rsid w:val="004E08EB"/>
    <w:rsid w:val="004E1B2E"/>
    <w:rsid w:val="004E7175"/>
    <w:rsid w:val="00507ABD"/>
    <w:rsid w:val="00514004"/>
    <w:rsid w:val="0053053B"/>
    <w:rsid w:val="00550EFD"/>
    <w:rsid w:val="005525AE"/>
    <w:rsid w:val="005914A0"/>
    <w:rsid w:val="0059303F"/>
    <w:rsid w:val="005C20F1"/>
    <w:rsid w:val="005F5BAE"/>
    <w:rsid w:val="00652280"/>
    <w:rsid w:val="00695F77"/>
    <w:rsid w:val="00697C65"/>
    <w:rsid w:val="006C5F0D"/>
    <w:rsid w:val="006E441E"/>
    <w:rsid w:val="007771F3"/>
    <w:rsid w:val="00791292"/>
    <w:rsid w:val="007A48C9"/>
    <w:rsid w:val="007B5238"/>
    <w:rsid w:val="007B52E6"/>
    <w:rsid w:val="007F3A53"/>
    <w:rsid w:val="00833CA6"/>
    <w:rsid w:val="008572A5"/>
    <w:rsid w:val="00866872"/>
    <w:rsid w:val="00877CA7"/>
    <w:rsid w:val="00890246"/>
    <w:rsid w:val="008B361C"/>
    <w:rsid w:val="00910150"/>
    <w:rsid w:val="00937491"/>
    <w:rsid w:val="00943D12"/>
    <w:rsid w:val="00964F29"/>
    <w:rsid w:val="009A3D8B"/>
    <w:rsid w:val="00A106AF"/>
    <w:rsid w:val="00A4374D"/>
    <w:rsid w:val="00A67064"/>
    <w:rsid w:val="00AB0A6D"/>
    <w:rsid w:val="00AF7F51"/>
    <w:rsid w:val="00B405F9"/>
    <w:rsid w:val="00B471A9"/>
    <w:rsid w:val="00B473CD"/>
    <w:rsid w:val="00B535AA"/>
    <w:rsid w:val="00B65E6A"/>
    <w:rsid w:val="00B675A6"/>
    <w:rsid w:val="00B73412"/>
    <w:rsid w:val="00BB6038"/>
    <w:rsid w:val="00BC378E"/>
    <w:rsid w:val="00BE37B9"/>
    <w:rsid w:val="00C520B4"/>
    <w:rsid w:val="00C5356B"/>
    <w:rsid w:val="00C74D28"/>
    <w:rsid w:val="00C75C92"/>
    <w:rsid w:val="00C926EB"/>
    <w:rsid w:val="00C967A0"/>
    <w:rsid w:val="00CA2688"/>
    <w:rsid w:val="00CA6B30"/>
    <w:rsid w:val="00CD791E"/>
    <w:rsid w:val="00CF0A51"/>
    <w:rsid w:val="00CF586F"/>
    <w:rsid w:val="00D13A49"/>
    <w:rsid w:val="00D430D7"/>
    <w:rsid w:val="00D5076D"/>
    <w:rsid w:val="00D50C5E"/>
    <w:rsid w:val="00D72167"/>
    <w:rsid w:val="00D854A4"/>
    <w:rsid w:val="00D90CBD"/>
    <w:rsid w:val="00D95087"/>
    <w:rsid w:val="00DA66BA"/>
    <w:rsid w:val="00DC38DE"/>
    <w:rsid w:val="00DD780C"/>
    <w:rsid w:val="00E024B9"/>
    <w:rsid w:val="00E552A7"/>
    <w:rsid w:val="00E55902"/>
    <w:rsid w:val="00E611B0"/>
    <w:rsid w:val="00EA4A61"/>
    <w:rsid w:val="00EB2BB6"/>
    <w:rsid w:val="00EB4E36"/>
    <w:rsid w:val="00EC40DD"/>
    <w:rsid w:val="00EE12F6"/>
    <w:rsid w:val="00EF1641"/>
    <w:rsid w:val="00F00C03"/>
    <w:rsid w:val="00F21DAE"/>
    <w:rsid w:val="00F94B9F"/>
    <w:rsid w:val="00FF1CCA"/>
    <w:rsid w:val="00F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BC37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37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CA6B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BC37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378E"/>
    <w:rPr>
      <w:rFonts w:asciiTheme="majorHAnsi" w:eastAsiaTheme="majorEastAsia" w:hAnsiTheme="majorHAnsi" w:cstheme="majorBidi"/>
      <w:color w:val="365F91" w:themeColor="accent1" w:themeShade="BF"/>
      <w:sz w:val="26"/>
      <w:szCs w:val="26"/>
    </w:rPr>
  </w:style>
  <w:style w:type="paragraph" w:customStyle="1" w:styleId="p">
    <w:name w:val="p"/>
    <w:basedOn w:val="Normal"/>
    <w:rsid w:val="005140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4004"/>
    <w:rPr>
      <w:color w:val="0000FF"/>
      <w:u w:val="single"/>
    </w:rPr>
  </w:style>
  <w:style w:type="paragraph" w:styleId="NormalWeb">
    <w:name w:val="Normal (Web)"/>
    <w:basedOn w:val="Normal"/>
    <w:uiPriority w:val="99"/>
    <w:semiHidden/>
    <w:unhideWhenUsed/>
    <w:rsid w:val="00514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A6B30"/>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EB2BB6"/>
    <w:pPr>
      <w:ind w:left="720"/>
      <w:contextualSpacing/>
    </w:pPr>
  </w:style>
  <w:style w:type="table" w:styleId="TableGrid">
    <w:name w:val="Table Grid"/>
    <w:basedOn w:val="TableNormal"/>
    <w:uiPriority w:val="59"/>
    <w:rsid w:val="00DC3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DC38D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D13A49"/>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12</Pages>
  <Words>5637</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154</cp:revision>
  <dcterms:created xsi:type="dcterms:W3CDTF">2018-10-16T12:27:00Z</dcterms:created>
  <dcterms:modified xsi:type="dcterms:W3CDTF">2019-04-08T06:23:00Z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id="p8kPTuZX"/&gt;&lt;style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