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E43FB9">
      <w:pPr>
        <w:jc w:val="center"/>
      </w:pPr>
      <w:r>
        <w:t>Ethical Considerations When Treating AIDS Patients</w:t>
      </w:r>
    </w:p>
    <w:p w:rsidR="002A2A03" w:rsidRDefault="00E43FB9">
      <w:pPr>
        <w:jc w:val="center"/>
      </w:pPr>
      <w:r>
        <w:t>Your Name  (First M. Last)</w:t>
      </w:r>
    </w:p>
    <w:p w:rsidR="002A2A03" w:rsidRDefault="00E43FB9">
      <w:pPr>
        <w:jc w:val="center"/>
      </w:pPr>
      <w:r>
        <w:t>School or Institution Name (University at Place or Town, State)</w:t>
      </w: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A82BA4" w:rsidP="00A82BA4">
      <w:pPr>
        <w:jc w:val="center"/>
      </w:pPr>
    </w:p>
    <w:p w:rsidR="00A82BA4" w:rsidRDefault="00E43FB9" w:rsidP="00A82BA4">
      <w:pPr>
        <w:jc w:val="center"/>
      </w:pPr>
      <w:r>
        <w:lastRenderedPageBreak/>
        <w:t>Ethical Considerations When Treating AIDS Patients</w:t>
      </w:r>
    </w:p>
    <w:p w:rsidR="00CE4169" w:rsidRDefault="00E43FB9" w:rsidP="00A82BA4">
      <w:pPr>
        <w:ind w:firstLine="0"/>
      </w:pPr>
      <w:r>
        <w:tab/>
      </w:r>
      <w:r w:rsidR="005A6D49">
        <w:t xml:space="preserve">In the contemporary era, ethics have assumed an instrumental </w:t>
      </w:r>
      <w:r w:rsidR="00741499">
        <w:t xml:space="preserve">role in all walks of life. </w:t>
      </w:r>
      <w:r w:rsidR="007F7CD6">
        <w:t>The significance of ethical values has become critical in the medical and clinical paradigm.</w:t>
      </w:r>
      <w:r w:rsidR="0003331A">
        <w:t xml:space="preserve"> A wide range of ethical values and issues ought to be considered while treating patients</w:t>
      </w:r>
      <w:r w:rsidR="0010531F">
        <w:t xml:space="preserve">. However, one of the most prominent dimensions where the need for ethical and legal compliance accelerates </w:t>
      </w:r>
      <w:r w:rsidR="00E466DF">
        <w:t xml:space="preserve">is treating patients suffering </w:t>
      </w:r>
      <w:r w:rsidR="00772465">
        <w:t>from AIDS.</w:t>
      </w:r>
      <w:r w:rsidR="009631A4">
        <w:t xml:space="preserve"> </w:t>
      </w:r>
      <w:r w:rsidR="009E6C9E">
        <w:t xml:space="preserve">The legal ethics also surface in these circumstances </w:t>
      </w:r>
      <w:r w:rsidR="0025051D">
        <w:t xml:space="preserve">supplemented by the state laws of </w:t>
      </w:r>
      <w:r w:rsidR="0040466B">
        <w:t>essential protection dispensed to individuals as informed decision maki</w:t>
      </w:r>
      <w:r w:rsidR="00DA3AD5">
        <w:t>n</w:t>
      </w:r>
      <w:r w:rsidR="0040466B">
        <w:t xml:space="preserve">g while refusing </w:t>
      </w:r>
      <w:r w:rsidR="00DA3AD5">
        <w:t>or choosi</w:t>
      </w:r>
      <w:r w:rsidR="0040466B">
        <w:t>ng to be tested for HIV and</w:t>
      </w:r>
      <w:r w:rsidR="007D7A2C">
        <w:t xml:space="preserve"> </w:t>
      </w:r>
      <w:r w:rsidR="00AC3B6E">
        <w:t xml:space="preserve">autonomy. </w:t>
      </w:r>
      <w:r w:rsidR="001F2D26">
        <w:t>Thus, it is essential to un</w:t>
      </w:r>
      <w:r w:rsidR="00A163D1">
        <w:t>derpin the critical ethical and</w:t>
      </w:r>
      <w:r w:rsidR="00B11804">
        <w:t xml:space="preserve"> </w:t>
      </w:r>
      <w:r w:rsidR="00A743E1">
        <w:t>legal</w:t>
      </w:r>
      <w:r w:rsidR="00BA0D7A">
        <w:t xml:space="preserve"> </w:t>
      </w:r>
      <w:r w:rsidR="00681003">
        <w:t>d</w:t>
      </w:r>
      <w:r w:rsidR="00D11B13">
        <w:t>uty while treating patients</w:t>
      </w:r>
      <w:r w:rsidR="006A3C76">
        <w:t xml:space="preserve"> suffering from AIDS</w:t>
      </w:r>
      <w:r>
        <w:t>.</w:t>
      </w:r>
    </w:p>
    <w:p w:rsidR="00A82BA4" w:rsidRDefault="00E43FB9" w:rsidP="00A82BA4">
      <w:pPr>
        <w:ind w:firstLine="0"/>
      </w:pPr>
      <w:r>
        <w:tab/>
        <w:t xml:space="preserve">To begin, </w:t>
      </w:r>
      <w:r w:rsidR="005110A7">
        <w:t>healthcare professionals</w:t>
      </w:r>
      <w:r w:rsidR="00C04C5E">
        <w:t xml:space="preserve"> work in a diverse environme</w:t>
      </w:r>
      <w:r w:rsidR="000D4FA3">
        <w:t xml:space="preserve">nt to care for </w:t>
      </w:r>
      <w:r w:rsidR="00AB52B4">
        <w:t>patients suffering from AIDS</w:t>
      </w:r>
      <w:r w:rsidR="00B23FBC">
        <w:t>.</w:t>
      </w:r>
      <w:r w:rsidR="006E7AB9">
        <w:t xml:space="preserve"> </w:t>
      </w:r>
      <w:r w:rsidR="007720AE">
        <w:t>The ethical issues become very comple</w:t>
      </w:r>
      <w:r w:rsidR="00D6553C">
        <w:t xml:space="preserve">x in settings involving HIV </w:t>
      </w:r>
      <w:r w:rsidR="00A402F4">
        <w:t>treat</w:t>
      </w:r>
      <w:r w:rsidR="00FA0360">
        <w:t>ment.</w:t>
      </w:r>
      <w:r w:rsidR="00E74ECB">
        <w:t xml:space="preserve"> </w:t>
      </w:r>
      <w:r w:rsidR="0049674E">
        <w:t xml:space="preserve">It is imperative to </w:t>
      </w:r>
      <w:r w:rsidR="00A44DE9">
        <w:t>comprehend the knowledge, attitude and skills to respond to the</w:t>
      </w:r>
      <w:r w:rsidR="00F0150A">
        <w:t xml:space="preserve"> critical circum</w:t>
      </w:r>
      <w:r w:rsidR="0093576E">
        <w:t xml:space="preserve">stances in </w:t>
      </w:r>
      <w:r w:rsidR="00A67EEF">
        <w:t>an ethically warranted and appropriate manner.</w:t>
      </w:r>
      <w:r w:rsidR="00FB5376">
        <w:t xml:space="preserve"> As per an ethicist</w:t>
      </w:r>
      <w:r w:rsidR="00BC5BAE">
        <w:t xml:space="preserve"> Fredrick</w:t>
      </w:r>
      <w:r w:rsidR="00B6278F">
        <w:t xml:space="preserve"> Reamer</w:t>
      </w:r>
      <w:r w:rsidR="00CB2950">
        <w:t>, the HIV epidemic</w:t>
      </w:r>
      <w:r w:rsidR="00242245">
        <w:t xml:space="preserve"> </w:t>
      </w:r>
      <w:r w:rsidR="00361F51">
        <w:t>has potentially</w:t>
      </w:r>
      <w:r w:rsidR="00242245">
        <w:t xml:space="preserve"> evaluated the</w:t>
      </w:r>
      <w:r w:rsidR="00F36E5E">
        <w:t xml:space="preserve"> moral standards of the he</w:t>
      </w:r>
      <w:r w:rsidR="00361F51">
        <w:t>althcare professionals</w:t>
      </w:r>
      <w:r w:rsidR="00756DFA">
        <w:t xml:space="preserve"> </w:t>
      </w:r>
      <w:r w:rsidR="003B09B1">
        <w:t>in a manner that no previous public h</w:t>
      </w:r>
      <w:r w:rsidR="00DF082A">
        <w:t>ealth crisis did</w:t>
      </w:r>
      <w:r w:rsidR="00C24E76">
        <w:fldChar w:fldCharType="begin"/>
      </w:r>
      <w:r w:rsidR="00C24E76">
        <w:instrText xml:space="preserve"> ADDIN ZOTERO_ITEM CSL_CITATION {"citationID":"d5Bb9xLd","properties":{"formattedCitation":"(\\uc0\\u8220{}Nursing ethics in the care of people with HIV - HIV Management Guidelines,\\uc0\\u8221{} n.d.)","plainCitation":"(“Nursing ethics in the care of people with HIV - HIV Management Guidelines,” n.d.)","noteIndex":0},"citationItems":[{"id":445,"uris":["http://zotero.org/users/local/h6KbaPMu/items/I6AHKVQH"],"uri":["http://zotero.org/users/local/h6KbaPMu/items/I6AHKVQH"],"itemData":{"id":445,"type":"webpage","title":"Nursing ethics in the care of people with HIV - HIV Management Guidelines","URL":"http://hivmanagement.ashm.org.au/index.php/hiv-management-for-nurses-and-midwives/nursing-ethics-in-the-care-of-people-with-hiv","accessed":{"date-parts":[["2019",5,3]]}}}],"schema":"https://github.com/citation-style-language/schema/raw/master/csl-citation.json"} </w:instrText>
      </w:r>
      <w:r w:rsidR="00C24E76">
        <w:fldChar w:fldCharType="separate"/>
      </w:r>
      <w:r w:rsidR="00C24E76" w:rsidRPr="00C24E76">
        <w:t>(“Nursing ethics in the care of people with HIV - HIV Management Guidelines,” n.d.)</w:t>
      </w:r>
      <w:r w:rsidR="00C24E76">
        <w:fldChar w:fldCharType="end"/>
      </w:r>
      <w:r w:rsidR="00DF082A">
        <w:t xml:space="preserve">. Despite the robust </w:t>
      </w:r>
      <w:r w:rsidR="00A4584A">
        <w:t>advancement since the previous decades</w:t>
      </w:r>
      <w:r w:rsidR="002270DD">
        <w:t>, the statement is still true and poses several impedi</w:t>
      </w:r>
      <w:r w:rsidR="001155F7">
        <w:t>ments for the professionals to treat patients with AIDS</w:t>
      </w:r>
      <w:r w:rsidR="00B628C4">
        <w:t>.</w:t>
      </w:r>
      <w:r w:rsidR="002435D5">
        <w:t xml:space="preserve"> </w:t>
      </w:r>
      <w:r w:rsidR="000E6990">
        <w:t xml:space="preserve">It has challenged the professionals to evaluate their professional </w:t>
      </w:r>
      <w:r w:rsidR="003F2542">
        <w:t>a</w:t>
      </w:r>
      <w:r w:rsidR="000E6990">
        <w:t>nd personal ethical value</w:t>
      </w:r>
      <w:r w:rsidR="00455C60">
        <w:t>s to honor the ethical values of the professions among profound stigmatization of the affected</w:t>
      </w:r>
      <w:r w:rsidR="008127B5">
        <w:t xml:space="preserve"> element</w:t>
      </w:r>
      <w:r w:rsidR="007D6607">
        <w:t>s</w:t>
      </w:r>
      <w:r w:rsidR="002728EE">
        <w:t xml:space="preserve">. In addition, the </w:t>
      </w:r>
      <w:r w:rsidR="00F16733">
        <w:t>ethical issues</w:t>
      </w:r>
      <w:r w:rsidR="00111336">
        <w:t xml:space="preserve"> </w:t>
      </w:r>
      <w:r w:rsidR="00430BB3">
        <w:t xml:space="preserve">pertinent to </w:t>
      </w:r>
      <w:r w:rsidR="00570B3E">
        <w:t>confidentiality and privacy, access to innovative experimental measure</w:t>
      </w:r>
      <w:r w:rsidR="000B5EA7">
        <w:t xml:space="preserve"> and reproductive rights have been </w:t>
      </w:r>
      <w:r w:rsidR="00C965A2">
        <w:t>stressed throughout</w:t>
      </w:r>
      <w:r w:rsidR="00937C87">
        <w:t xml:space="preserve"> the epidemic of HI</w:t>
      </w:r>
      <w:r w:rsidR="000B5EA7">
        <w:t>V</w:t>
      </w:r>
      <w:r w:rsidR="009010F3">
        <w:t xml:space="preserve"> because of the associated </w:t>
      </w:r>
      <w:r w:rsidR="009010F3">
        <w:lastRenderedPageBreak/>
        <w:t>stigma.</w:t>
      </w:r>
      <w:r w:rsidR="00DA570B">
        <w:t xml:space="preserve"> The intricate affiliation between the essential human rights breach and the impact and spread of HIV</w:t>
      </w:r>
      <w:r w:rsidR="00436BC0">
        <w:t xml:space="preserve"> on communities and individuals is un</w:t>
      </w:r>
      <w:r w:rsidR="00333A87">
        <w:t>derstood in the contemporary era</w:t>
      </w:r>
      <w:r w:rsidR="009500FF">
        <w:t>.</w:t>
      </w:r>
    </w:p>
    <w:p w:rsidR="000C3DA3" w:rsidRDefault="00E43FB9" w:rsidP="00A82BA4">
      <w:pPr>
        <w:ind w:firstLine="0"/>
      </w:pPr>
      <w:r>
        <w:tab/>
      </w:r>
      <w:r w:rsidR="006A277A">
        <w:t xml:space="preserve">Besides, the stigma related to HIV </w:t>
      </w:r>
      <w:r w:rsidR="0053578A">
        <w:t xml:space="preserve">stems </w:t>
      </w:r>
      <w:r w:rsidR="007C0D56">
        <w:t xml:space="preserve">from the affiliation with the manner wherein the </w:t>
      </w:r>
      <w:r w:rsidR="00977B9E">
        <w:t>transmission occurs as sex between men, sharing injected equipment</w:t>
      </w:r>
      <w:r w:rsidR="00714240">
        <w:t xml:space="preserve"> and sexual transmission in itself.</w:t>
      </w:r>
      <w:r w:rsidR="008E16BE">
        <w:t xml:space="preserve"> </w:t>
      </w:r>
      <w:r w:rsidR="00E94961">
        <w:t>A wide range of empirical studies has reflected that</w:t>
      </w:r>
      <w:r w:rsidR="005B58B7">
        <w:t xml:space="preserve"> the</w:t>
      </w:r>
      <w:r w:rsidR="00CF43DB">
        <w:t xml:space="preserve"> </w:t>
      </w:r>
      <w:r w:rsidR="00403EAE">
        <w:t xml:space="preserve">people suffer from HIV discrimination </w:t>
      </w:r>
      <w:r w:rsidR="00EC4D7A">
        <w:t>subjected mostly by nurses</w:t>
      </w:r>
      <w:r w:rsidR="0056126F">
        <w:t xml:space="preserve"> </w:t>
      </w:r>
      <w:r w:rsidR="003140EA">
        <w:t>r</w:t>
      </w:r>
      <w:r w:rsidR="004F1E7F">
        <w:t>anging from lack of eye contact, prejudicial attitudes</w:t>
      </w:r>
      <w:r w:rsidR="00EE498C">
        <w:t>, use of excessive infection precaution, brusque speech and denial of care</w:t>
      </w:r>
      <w:r w:rsidR="00C24E76">
        <w:t xml:space="preserve"> </w:t>
      </w:r>
      <w:r w:rsidR="00C24E76">
        <w:fldChar w:fldCharType="begin"/>
      </w:r>
      <w:r w:rsidR="00C24E76">
        <w:instrText xml:space="preserve"> ADDIN ZOTERO_ITEM CSL_CITATION {"citationID":"fpmRWcLt","properties":{"formattedCitation":"(Melton, 1988)","plainCitation":"(Melton, 1988)","noteIndex":0},"citationItems":[{"id":447,"uris":["http://zotero.org/users/local/h6KbaPMu/items/HWGJA9B6"],"uri":["http://zotero.org/users/local/h6KbaPMu/items/HWGJA9B6"],"itemData":{"id":447,"type":"article-journal","title":"Ethical and legal issues in AIDS-related practice","container-title":"American Psychologist","page":"941-947","volume":"43","issue":"11","source":"APA PsycNET","abstract":"The AIDS epidemic has presented many new ethical dilemmas regarding psychologists' obligations to their clients and third parties. Both ethical and legal norms remain unsettled in regard to most of these dilemmas. In general, psychologists should strive to protect the privacy of their clients and to promote the welfare of individuals affected by AIDS. When compelling interests of third parties lead to a different result, intrusions on clients' interests should be no greater than necessary. Although a lack of training about AIDS may limit psychologists' competence and constrict their duties to people with AIDS, the duty remains for clinicians to obtain training to remediate such gaps in knowledge or skills and to advocate for resources and protection from discrimination for people affected by AIDS. (PsycINFO Database Record (c) 2016 APA, all rights reserved)","DOI":"10.1037/0003-066X.43.11.941","ISSN":"1935-990X(Electronic),0003-066X(Print)","author":[{"family":"Melton","given":"Gary B."}],"issued":{"date-parts":[["1988"]]}}}],"schema":"https://github.com/citation-style-language/schema/raw/master/csl-citation.json"} </w:instrText>
      </w:r>
      <w:r w:rsidR="00C24E76">
        <w:fldChar w:fldCharType="separate"/>
      </w:r>
      <w:r w:rsidR="00C24E76" w:rsidRPr="00C24E76">
        <w:t>(Melton, 1988)</w:t>
      </w:r>
      <w:r w:rsidR="00C24E76">
        <w:fldChar w:fldCharType="end"/>
      </w:r>
      <w:r w:rsidR="00EE498C">
        <w:t>.</w:t>
      </w:r>
      <w:r w:rsidR="00952BAC">
        <w:t xml:space="preserve"> For </w:t>
      </w:r>
      <w:r w:rsidR="00B368AD">
        <w:t>instance,</w:t>
      </w:r>
      <w:r w:rsidR="00EF04C7">
        <w:t xml:space="preserve"> </w:t>
      </w:r>
      <w:r w:rsidR="00172C23">
        <w:t xml:space="preserve">pregnant </w:t>
      </w:r>
      <w:r w:rsidR="00522930">
        <w:t xml:space="preserve">women suffering from HIV </w:t>
      </w:r>
      <w:r w:rsidR="00172C23">
        <w:t xml:space="preserve">or about to be pregnant are </w:t>
      </w:r>
      <w:r w:rsidR="006931B5">
        <w:t>treated harshly</w:t>
      </w:r>
      <w:r w:rsidR="001A50A8">
        <w:t xml:space="preserve"> th</w:t>
      </w:r>
      <w:r w:rsidR="00507359">
        <w:t>an</w:t>
      </w:r>
      <w:r w:rsidR="00C4741B">
        <w:t xml:space="preserve"> the others. The</w:t>
      </w:r>
      <w:r w:rsidR="00F95AAB">
        <w:t xml:space="preserve"> impact o</w:t>
      </w:r>
      <w:r w:rsidR="00D81401">
        <w:t>f these practices is detrimental.</w:t>
      </w:r>
      <w:r w:rsidR="00743A7A">
        <w:t xml:space="preserve"> </w:t>
      </w:r>
      <w:r w:rsidR="00951161">
        <w:t>People often succumb to the fear of being discriminated and thus prefer not to</w:t>
      </w:r>
      <w:r w:rsidR="00FC6213">
        <w:t xml:space="preserve"> access the treatment plan</w:t>
      </w:r>
      <w:r w:rsidR="00A05969">
        <w:t>.</w:t>
      </w:r>
      <w:r w:rsidR="004B3E1C">
        <w:t xml:space="preserve"> The cons</w:t>
      </w:r>
      <w:r w:rsidR="00B67C46">
        <w:t>equences of these aspects cause</w:t>
      </w:r>
      <w:r w:rsidR="004B3E1C">
        <w:t xml:space="preserve"> diminished </w:t>
      </w:r>
      <w:r w:rsidR="0002106B">
        <w:t>self</w:t>
      </w:r>
      <w:r w:rsidR="004B3E1C">
        <w:t>-esteem,</w:t>
      </w:r>
      <w:r w:rsidR="0002106B">
        <w:t xml:space="preserve"> rates of depression,</w:t>
      </w:r>
      <w:r w:rsidR="00A13295">
        <w:t xml:space="preserve"> </w:t>
      </w:r>
      <w:r w:rsidR="00F65AA0">
        <w:t>poor physical health. Thus, stigmatization is a potential</w:t>
      </w:r>
      <w:r w:rsidR="00C45BF1">
        <w:t xml:space="preserve"> breach </w:t>
      </w:r>
      <w:r>
        <w:t>of ethics.</w:t>
      </w:r>
    </w:p>
    <w:p w:rsidR="009500FF" w:rsidRDefault="00E43FB9" w:rsidP="00A82BA4">
      <w:pPr>
        <w:ind w:firstLine="0"/>
      </w:pPr>
      <w:r>
        <w:tab/>
        <w:t>Moreover, it is widely known b</w:t>
      </w:r>
      <w:r w:rsidR="009A4048">
        <w:t xml:space="preserve">elief that there exists no legal regulation </w:t>
      </w:r>
      <w:r w:rsidR="00C026EB">
        <w:t xml:space="preserve">authorizing healthcare professionals </w:t>
      </w:r>
      <w:r w:rsidR="00887F4F">
        <w:t xml:space="preserve">to know the </w:t>
      </w:r>
      <w:r w:rsidR="0059493D">
        <w:t>medical diagnosis</w:t>
      </w:r>
      <w:r w:rsidR="00B07A42">
        <w:t xml:space="preserve"> of</w:t>
      </w:r>
      <w:r w:rsidR="00176BDA">
        <w:t xml:space="preserve"> a person. The </w:t>
      </w:r>
      <w:r w:rsidR="00345601">
        <w:t xml:space="preserve">people with </w:t>
      </w:r>
      <w:r w:rsidR="00EB0377">
        <w:t>HIV</w:t>
      </w:r>
      <w:r w:rsidR="00001F88">
        <w:t xml:space="preserve"> </w:t>
      </w:r>
      <w:r w:rsidR="00303CD6">
        <w:t xml:space="preserve">are not obliged to </w:t>
      </w:r>
      <w:r w:rsidR="00180137">
        <w:t xml:space="preserve">disclose </w:t>
      </w:r>
      <w:r w:rsidR="00E50790">
        <w:t>their health status with the</w:t>
      </w:r>
      <w:r w:rsidR="00090A02">
        <w:t xml:space="preserve"> nurses or professionals.</w:t>
      </w:r>
      <w:r w:rsidR="001D7010">
        <w:t xml:space="preserve"> </w:t>
      </w:r>
      <w:r w:rsidR="0062272F">
        <w:t xml:space="preserve">Likewise, it is productive for </w:t>
      </w:r>
      <w:r w:rsidR="00A86007">
        <w:t>treating professionals to be equipped with</w:t>
      </w:r>
      <w:r w:rsidR="00AE5786">
        <w:t xml:space="preserve"> comprehensive cli</w:t>
      </w:r>
      <w:r w:rsidR="00EA13C0">
        <w:t xml:space="preserve">nical </w:t>
      </w:r>
      <w:r w:rsidR="007C4F59">
        <w:t>information to offer potential treatment and avoid the complexities</w:t>
      </w:r>
      <w:r w:rsidR="00AD0918">
        <w:t xml:space="preserve"> i</w:t>
      </w:r>
      <w:r w:rsidR="00F4219C">
        <w:t>nvolved in the treatment of HIV.</w:t>
      </w:r>
      <w:r w:rsidR="00FB1B78">
        <w:t xml:space="preserve"> </w:t>
      </w:r>
      <w:r w:rsidR="000E2505">
        <w:t xml:space="preserve">Another critical aspect </w:t>
      </w:r>
      <w:r w:rsidR="00AE32CD">
        <w:t>is the principl</w:t>
      </w:r>
      <w:r w:rsidR="00B30C2B">
        <w:t>e of confidentiality which is intimately</w:t>
      </w:r>
      <w:r w:rsidR="00A04810">
        <w:t xml:space="preserve"> pertinent to the concept of privacy. It i</w:t>
      </w:r>
      <w:r w:rsidR="00726135">
        <w:t>s essential to</w:t>
      </w:r>
      <w:r w:rsidR="00491AA9">
        <w:t xml:space="preserve"> mention that i</w:t>
      </w:r>
      <w:r w:rsidR="00F325A1">
        <w:t>t is both an ethical and legal requirement.</w:t>
      </w:r>
      <w:r w:rsidR="00C92434">
        <w:t xml:space="preserve"> Though regulations related to </w:t>
      </w:r>
      <w:r w:rsidR="00481C63">
        <w:t xml:space="preserve">ethical obligations and confidentiality </w:t>
      </w:r>
      <w:r w:rsidR="00A117CC">
        <w:t xml:space="preserve">are applicable </w:t>
      </w:r>
      <w:r w:rsidR="00D135CF">
        <w:t>on peop</w:t>
      </w:r>
      <w:r w:rsidR="00B66391">
        <w:t>le with diverse health conditions,</w:t>
      </w:r>
      <w:r w:rsidR="004C4567">
        <w:t xml:space="preserve"> the </w:t>
      </w:r>
      <w:r w:rsidR="008135F0">
        <w:t>confidentiality</w:t>
      </w:r>
      <w:r w:rsidR="004C4567">
        <w:t xml:space="preserve"> o</w:t>
      </w:r>
      <w:r w:rsidR="008135F0">
        <w:t xml:space="preserve">f HIV is accomplished </w:t>
      </w:r>
      <w:r w:rsidR="00125702">
        <w:t xml:space="preserve">after an enhanced significance and </w:t>
      </w:r>
      <w:r w:rsidR="001028AD">
        <w:t>underpinning the shortcomings in th</w:t>
      </w:r>
      <w:r w:rsidR="00735BE2">
        <w:t>e health-care system</w:t>
      </w:r>
      <w:r w:rsidR="00C24E76">
        <w:fldChar w:fldCharType="begin"/>
      </w:r>
      <w:r w:rsidR="00C24E76">
        <w:instrText xml:space="preserve"> ADDIN ZOTERO_ITEM CSL_CITATION {"citationID":"ByZwgSWk","properties":{"formattedCitation":"(\\uc0\\u8220{}Harvard Health Policy Review,\\uc0\\u8221{} n.d.)","plainCitation":"(“Harvard Health Policy Review,” n.d.)","noteIndex":0},"citationItems":[{"id":449,"uris":["http://zotero.org/users/local/h6KbaPMu/items/YD83AS9U"],"uri":["http://zotero.org/users/local/h6KbaPMu/items/YD83AS9U"],"itemData":{"id":449,"type":"webpage","title":"Harvard Health Policy Review","URL":"http://www.hhpr.org/","accessed":{"date-parts":[["2019",5,3]]}}}],"schema":"https://github.com/citation-style-language/schema/raw/master/csl-citation.json"} </w:instrText>
      </w:r>
      <w:r w:rsidR="00C24E76">
        <w:fldChar w:fldCharType="separate"/>
      </w:r>
      <w:r w:rsidR="00C24E76" w:rsidRPr="00C24E76">
        <w:t>(“Harvard Health Policy Review,” n.d.)</w:t>
      </w:r>
      <w:r w:rsidR="00C24E76">
        <w:fldChar w:fldCharType="end"/>
      </w:r>
      <w:r w:rsidR="00573B4E">
        <w:t xml:space="preserve">. </w:t>
      </w:r>
    </w:p>
    <w:p w:rsidR="00573B4E" w:rsidRDefault="00E43FB9" w:rsidP="00A82BA4">
      <w:pPr>
        <w:ind w:firstLine="0"/>
      </w:pPr>
      <w:r>
        <w:lastRenderedPageBreak/>
        <w:tab/>
      </w:r>
      <w:r w:rsidR="00500868">
        <w:t xml:space="preserve">Furthermore, one of the most critical ethical and legal </w:t>
      </w:r>
      <w:r w:rsidR="007C08DC">
        <w:t>principles is the value of</w:t>
      </w:r>
      <w:r w:rsidR="002D4B73">
        <w:t xml:space="preserve"> informed </w:t>
      </w:r>
      <w:r w:rsidR="00E040C2">
        <w:t>consent.</w:t>
      </w:r>
      <w:r w:rsidR="00D740BF">
        <w:t xml:space="preserve"> The necessity for the consent to be well informed is justified on the moral grounds of avoiding adv</w:t>
      </w:r>
      <w:r w:rsidR="00286A3E">
        <w:t>ersity, exploitation or unfairness</w:t>
      </w:r>
      <w:r w:rsidR="00B71630">
        <w:t xml:space="preserve"> and protecting the right to self-</w:t>
      </w:r>
      <w:r w:rsidR="008C3033">
        <w:t>discrimination</w:t>
      </w:r>
      <w:r w:rsidR="00B71630">
        <w:t xml:space="preserve"> </w:t>
      </w:r>
      <w:r w:rsidR="00AA1501">
        <w:t>a</w:t>
      </w:r>
      <w:r w:rsidR="00B71630">
        <w:t>nd autonomy of the patient</w:t>
      </w:r>
      <w:r w:rsidR="00D213D7">
        <w:t>. The</w:t>
      </w:r>
      <w:r w:rsidR="00421A68">
        <w:t xml:space="preserve"> following aspects</w:t>
      </w:r>
      <w:r w:rsidR="004F31B1">
        <w:t xml:space="preserve"> comprise the dimensions of the </w:t>
      </w:r>
      <w:r w:rsidR="00EA0002">
        <w:t xml:space="preserve">informed consent: consent give voluntarily, </w:t>
      </w:r>
      <w:r w:rsidR="00E21622">
        <w:t>competence, disclosure and com</w:t>
      </w:r>
      <w:r w:rsidR="0059419C">
        <w:t>prehension</w:t>
      </w:r>
      <w:r w:rsidR="00487F38">
        <w:t xml:space="preserve">. </w:t>
      </w:r>
      <w:r w:rsidR="007F56A5">
        <w:t xml:space="preserve">For instance, it is the legal necessity before undertaking the tests for HIV </w:t>
      </w:r>
      <w:r w:rsidR="000E68B3">
        <w:t xml:space="preserve">for a person to give informed consent. </w:t>
      </w:r>
      <w:r w:rsidR="00563BE8">
        <w:t xml:space="preserve">Thus, the person essentially agrees to </w:t>
      </w:r>
      <w:r w:rsidR="000716AD">
        <w:t xml:space="preserve">tests on the grounds of comprehending the procedure, the manifestations for test and is competent to evaluate the personal consequences of tests. These legal duties ensure every person is responded and treated as a unique individual and helped to have informed decisions related to the care without being prejudiced on the basis of language, culture, economic status, health status or sexuality. Such critical are the manifestations of legal duties in the paradigm of treating patients </w:t>
      </w:r>
      <w:r w:rsidR="000D6910">
        <w:t xml:space="preserve">with HIV. </w:t>
      </w:r>
    </w:p>
    <w:p w:rsidR="000D6910" w:rsidRDefault="00E43FB9" w:rsidP="00B11BB9">
      <w:r>
        <w:t xml:space="preserve">Likewise, the </w:t>
      </w:r>
      <w:r>
        <w:t>legal concerns pertaining to the confidentiality of results of HIV testing and the profound access to care for treatment are regulated by several state and federal laws. Certain general principles are also practiced. The HIV infected prisoners and jails po</w:t>
      </w:r>
      <w:r>
        <w:t>ssess the constitutional right to be treated that ensures the adherence to appropriate community standards and the fundamental right to privacy about the infection status. Irrefutably, the prisoners; right to healthcare is discrete than the liberated citiz</w:t>
      </w:r>
      <w:r>
        <w:t>ens as prisoners ought to harness the corrections officers to meet their medical needs</w:t>
      </w:r>
      <w:r w:rsidR="00C24E76">
        <w:fldChar w:fldCharType="begin"/>
      </w:r>
      <w:r w:rsidR="00C24E76">
        <w:instrText xml:space="preserve"> ADDIN ZOTERO_ITEM CSL_CITATION {"citationID":"PUgvax3e","properties":{"formattedCitation":"(\\uc0\\u8220{}Ethical Dimensions of HIV/AIDS,\\uc0\\u8221{} n.d.)","plainCitation":"(“Ethical Dimensions of HIV/AIDS,” n.d.)","noteIndex":0},"citationItems":[{"id":451,"uris":["http://zotero.org/users/local/h6KbaPMu/items/86JMXBGH"],"uri":["http://zotero.org/users/local/h6KbaPMu/items/86JMXBGH"],"itemData":{"id":451,"type":"webpage","title":"Ethical Dimensions of HIV/AIDS","URL":"http://hivinsite.ucsf.edu/insite?page=kb-08-01-05","accessed":{"date-parts":[["2019",5,3]]}}}],"schema":"https://github.com/citation-style-language/schema/raw/master/csl-citation.json"} </w:instrText>
      </w:r>
      <w:r w:rsidR="00C24E76">
        <w:fldChar w:fldCharType="separate"/>
      </w:r>
      <w:r w:rsidR="00C24E76" w:rsidRPr="00C24E76">
        <w:t>(“Ethical Dimensions of HIV/AIDS,” n.d.)</w:t>
      </w:r>
      <w:r w:rsidR="00C24E76">
        <w:fldChar w:fldCharType="end"/>
      </w:r>
      <w:r>
        <w:t>. To address the issue of consent, courts advance to pursue two definite approaches. The contemporary approach highlights the perception of the standard of disclosure possessed by several medical profession have a minor relationship</w:t>
      </w:r>
      <w:r w:rsidR="000879B6">
        <w:t xml:space="preserve"> to the data a patient needs in order to make an informed choice. Since the patients are sanctioned the essential rights to be aware of the implications of medical </w:t>
      </w:r>
      <w:r w:rsidR="000879B6">
        <w:lastRenderedPageBreak/>
        <w:t>treatment or diagnosis, they ought to be made familiar with the material facts. However, the right to be informed is often deemed an issue outside the medical dimensions and thus outside the expertise of the healthcare professionals. The deliberated standards need to be pursued to establish a cohesive bonding between a patient with AIDS and the healthcare provider to address the legal and ethical controversies.</w:t>
      </w:r>
    </w:p>
    <w:p w:rsidR="000879B6" w:rsidRPr="00D032A1" w:rsidRDefault="00E43FB9" w:rsidP="00A82BA4">
      <w:pPr>
        <w:ind w:firstLine="0"/>
      </w:pPr>
      <w:r>
        <w:tab/>
        <w:t xml:space="preserve">To conclude, ethics have assumed a core element of HIV treatment and it is arguable that professionals treating HIV have remained at the forefront of ethical and legal practices since the </w:t>
      </w:r>
      <w:r w:rsidR="007C6249">
        <w:t xml:space="preserve">very beginning of the epidemic. The professionals need to be enlightened and made competent in making sound ethical decisions after harnessing the evidence. In addition, the need of the hour is adhering to the legal grounds to dispensing the rights of the patient with HIV in true letter and spirits. A wide range of crucial issues in HIV have been highlighted as the HIV disclosure, discrimination and stigma, confidentiality and prisoners' right to treatment, and informed consent. These issues are applicable to all the ethical and legal issues encountered while treating patients with HIV. </w:t>
      </w:r>
      <w:r w:rsidR="003337A2">
        <w:t xml:space="preserve">The onus relies on the healthcare providers to contribute potentially for the best possible ramifications for </w:t>
      </w:r>
      <w:r w:rsidR="00E47EE5">
        <w:t xml:space="preserve">people with AIDS. Promotion and protection of patients’ right, collective and individual advocacy, and adhering to the core basis of ethical and legal variables can remove the impediments to treat the patients. The bottom line is that several ethical and legal controversies encompass the treatment of HIV and </w:t>
      </w:r>
      <w:r w:rsidR="00003791">
        <w:t>the onus relies on the healthcare professionals to adhere to ethical standards and legal provisions without discrimination.</w:t>
      </w:r>
    </w:p>
    <w:p w:rsidR="00A82BA4" w:rsidRDefault="00A82BA4">
      <w:pPr>
        <w:pStyle w:val="Title"/>
      </w:pPr>
    </w:p>
    <w:p w:rsidR="00A82BA4" w:rsidRDefault="00A82BA4">
      <w:pPr>
        <w:pStyle w:val="Title"/>
      </w:pPr>
    </w:p>
    <w:p w:rsidR="00A82BA4" w:rsidRDefault="00A82BA4">
      <w:pPr>
        <w:pStyle w:val="Title"/>
      </w:pPr>
    </w:p>
    <w:p w:rsidR="00003791" w:rsidRDefault="00003791" w:rsidP="00003791">
      <w:pPr>
        <w:pStyle w:val="Title"/>
        <w:jc w:val="left"/>
      </w:pPr>
    </w:p>
    <w:p w:rsidR="002A2A03" w:rsidRDefault="00E43FB9" w:rsidP="00C24E76">
      <w:pPr>
        <w:pStyle w:val="Title"/>
        <w:ind w:left="2880" w:firstLine="720"/>
        <w:jc w:val="left"/>
      </w:pPr>
      <w:r>
        <w:lastRenderedPageBreak/>
        <w:t>References</w:t>
      </w:r>
    </w:p>
    <w:p w:rsidR="00C24E76" w:rsidRPr="00C24E76" w:rsidRDefault="00E43FB9" w:rsidP="00C24E76">
      <w:pPr>
        <w:pStyle w:val="Bibliography"/>
      </w:pPr>
      <w:r>
        <w:fldChar w:fldCharType="begin"/>
      </w:r>
      <w:r>
        <w:instrText xml:space="preserve"> ADDIN ZOTERO_BIBL {"uncited":[],"omitted":[],"custom":[]} CSL_BIBLIOGRAPHY </w:instrText>
      </w:r>
      <w:r>
        <w:fldChar w:fldCharType="separate"/>
      </w:r>
      <w:r w:rsidRPr="00C24E76">
        <w:t>Ethical Dimensions of HIV/AIDS. (n.d.). Retrieved Ma</w:t>
      </w:r>
      <w:r w:rsidRPr="00C24E76">
        <w:t>y 3, 2019, from http://hivinsite.ucsf.edu/insite?page=kb-08-01-05</w:t>
      </w:r>
    </w:p>
    <w:p w:rsidR="00C24E76" w:rsidRPr="00C24E76" w:rsidRDefault="00E43FB9" w:rsidP="00C24E76">
      <w:pPr>
        <w:pStyle w:val="Bibliography"/>
      </w:pPr>
      <w:r w:rsidRPr="00C24E76">
        <w:t>Harvard Health Policy Review. (n.d.). Retrieved May 3, 2019, from http://www.hhpr.org/</w:t>
      </w:r>
    </w:p>
    <w:p w:rsidR="00C24E76" w:rsidRPr="00C24E76" w:rsidRDefault="00E43FB9" w:rsidP="00C24E76">
      <w:pPr>
        <w:pStyle w:val="Bibliography"/>
      </w:pPr>
      <w:r w:rsidRPr="00C24E76">
        <w:t xml:space="preserve">Melton, G. B. (1988). Ethical and legal issues in AIDS-related practice. </w:t>
      </w:r>
      <w:r w:rsidRPr="00C24E76">
        <w:rPr>
          <w:i/>
          <w:iCs/>
        </w:rPr>
        <w:t>American Psychologist</w:t>
      </w:r>
      <w:r w:rsidRPr="00C24E76">
        <w:t xml:space="preserve">, </w:t>
      </w:r>
      <w:r w:rsidRPr="00C24E76">
        <w:rPr>
          <w:i/>
          <w:iCs/>
        </w:rPr>
        <w:t>43</w:t>
      </w:r>
      <w:r w:rsidRPr="00C24E76">
        <w:t>(11),</w:t>
      </w:r>
      <w:r w:rsidRPr="00C24E76">
        <w:t xml:space="preserve"> 941–947. https://doi.org/10.1037/0003-066X.43.11.941</w:t>
      </w:r>
    </w:p>
    <w:p w:rsidR="00C24E76" w:rsidRPr="00C24E76" w:rsidRDefault="00E43FB9" w:rsidP="00C24E76">
      <w:pPr>
        <w:pStyle w:val="Bibliography"/>
      </w:pPr>
      <w:r w:rsidRPr="00C24E76">
        <w:t>Nursing ethics in the care of people with HIV - HIV Management Guidelines. (n.d.). Retrieved May 3, 2019, from http://hivmanagement.ashm.org.au/index.php/hiv-management-for-nurses-and-midwives/nursing-e</w:t>
      </w:r>
      <w:r w:rsidRPr="00C24E76">
        <w:t>thics-in-the-care-of-people-with-hiv</w:t>
      </w:r>
    </w:p>
    <w:p w:rsidR="00C24E76" w:rsidRDefault="00E43FB9">
      <w:pPr>
        <w:ind w:left="720" w:hanging="720"/>
      </w:pPr>
      <w:r>
        <w:fldChar w:fldCharType="end"/>
      </w:r>
      <w:bookmarkStart w:id="0" w:name="_GoBack"/>
      <w:bookmarkEnd w:id="0"/>
    </w:p>
    <w:sectPr w:rsidR="00C24E7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B9" w:rsidRDefault="00E43FB9">
      <w:pPr>
        <w:spacing w:line="240" w:lineRule="auto"/>
      </w:pPr>
      <w:r>
        <w:separator/>
      </w:r>
    </w:p>
  </w:endnote>
  <w:endnote w:type="continuationSeparator" w:id="0">
    <w:p w:rsidR="00E43FB9" w:rsidRDefault="00E43F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B9" w:rsidRDefault="00E43FB9">
      <w:pPr>
        <w:spacing w:line="240" w:lineRule="auto"/>
      </w:pPr>
      <w:r>
        <w:separator/>
      </w:r>
    </w:p>
  </w:footnote>
  <w:footnote w:type="continuationSeparator" w:id="0">
    <w:p w:rsidR="00E43FB9" w:rsidRDefault="00E43FB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E43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3791" w:rsidRDefault="000037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E43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BB9">
      <w:rPr>
        <w:rStyle w:val="PageNumber"/>
        <w:noProof/>
      </w:rPr>
      <w:t>5</w:t>
    </w:r>
    <w:r>
      <w:rPr>
        <w:rStyle w:val="PageNumber"/>
      </w:rPr>
      <w:fldChar w:fldCharType="end"/>
    </w:r>
  </w:p>
  <w:p w:rsidR="00003791" w:rsidRDefault="00E43FB9">
    <w:pPr>
      <w:pStyle w:val="Header"/>
      <w:ind w:right="360" w:firstLine="0"/>
    </w:pPr>
    <w:r>
      <w:t>ECWTAP</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91" w:rsidRDefault="00E43FB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1BB9">
      <w:rPr>
        <w:rStyle w:val="PageNumber"/>
        <w:noProof/>
      </w:rPr>
      <w:t>1</w:t>
    </w:r>
    <w:r>
      <w:rPr>
        <w:rStyle w:val="PageNumber"/>
      </w:rPr>
      <w:fldChar w:fldCharType="end"/>
    </w:r>
  </w:p>
  <w:p w:rsidR="00003791" w:rsidRDefault="00E43FB9">
    <w:pPr>
      <w:ind w:right="360" w:firstLine="0"/>
    </w:pPr>
    <w:r>
      <w:t>Running head: ECWTAP</w:t>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F88"/>
    <w:rsid w:val="00003791"/>
    <w:rsid w:val="00005620"/>
    <w:rsid w:val="0000793A"/>
    <w:rsid w:val="00016349"/>
    <w:rsid w:val="0002106B"/>
    <w:rsid w:val="00026F84"/>
    <w:rsid w:val="000272ED"/>
    <w:rsid w:val="0003331A"/>
    <w:rsid w:val="0003469F"/>
    <w:rsid w:val="000457FD"/>
    <w:rsid w:val="0005529C"/>
    <w:rsid w:val="0005629E"/>
    <w:rsid w:val="000609FC"/>
    <w:rsid w:val="00064139"/>
    <w:rsid w:val="000716AD"/>
    <w:rsid w:val="000879B6"/>
    <w:rsid w:val="00090A02"/>
    <w:rsid w:val="00093EA6"/>
    <w:rsid w:val="000B04F1"/>
    <w:rsid w:val="000B0A32"/>
    <w:rsid w:val="000B5EA7"/>
    <w:rsid w:val="000C08EB"/>
    <w:rsid w:val="000C3DA3"/>
    <w:rsid w:val="000D4201"/>
    <w:rsid w:val="000D4FA3"/>
    <w:rsid w:val="000D6910"/>
    <w:rsid w:val="000D773F"/>
    <w:rsid w:val="000E2505"/>
    <w:rsid w:val="000E68B3"/>
    <w:rsid w:val="000E6990"/>
    <w:rsid w:val="000F51DE"/>
    <w:rsid w:val="000F7B76"/>
    <w:rsid w:val="001028AD"/>
    <w:rsid w:val="0010531F"/>
    <w:rsid w:val="00111336"/>
    <w:rsid w:val="001155F7"/>
    <w:rsid w:val="00125702"/>
    <w:rsid w:val="00163202"/>
    <w:rsid w:val="001660A5"/>
    <w:rsid w:val="00172C23"/>
    <w:rsid w:val="001744BF"/>
    <w:rsid w:val="00176BDA"/>
    <w:rsid w:val="00180137"/>
    <w:rsid w:val="00185D8F"/>
    <w:rsid w:val="00186A76"/>
    <w:rsid w:val="0019735B"/>
    <w:rsid w:val="001A0A79"/>
    <w:rsid w:val="001A22C8"/>
    <w:rsid w:val="001A50A8"/>
    <w:rsid w:val="001A54F2"/>
    <w:rsid w:val="001C2F42"/>
    <w:rsid w:val="001D6359"/>
    <w:rsid w:val="001D7010"/>
    <w:rsid w:val="001F2D26"/>
    <w:rsid w:val="001F4D42"/>
    <w:rsid w:val="00224909"/>
    <w:rsid w:val="002270DD"/>
    <w:rsid w:val="00242245"/>
    <w:rsid w:val="002435D5"/>
    <w:rsid w:val="0025051D"/>
    <w:rsid w:val="00250BBD"/>
    <w:rsid w:val="002516D0"/>
    <w:rsid w:val="00252624"/>
    <w:rsid w:val="002728EE"/>
    <w:rsid w:val="002757B2"/>
    <w:rsid w:val="00281E38"/>
    <w:rsid w:val="002863CD"/>
    <w:rsid w:val="00286A3E"/>
    <w:rsid w:val="00290A1D"/>
    <w:rsid w:val="0029299E"/>
    <w:rsid w:val="002A1A18"/>
    <w:rsid w:val="002A2A03"/>
    <w:rsid w:val="002A7D46"/>
    <w:rsid w:val="002D2B98"/>
    <w:rsid w:val="002D4B73"/>
    <w:rsid w:val="002D5ED9"/>
    <w:rsid w:val="002E7F52"/>
    <w:rsid w:val="002F349B"/>
    <w:rsid w:val="00303CD6"/>
    <w:rsid w:val="0030431C"/>
    <w:rsid w:val="003140EA"/>
    <w:rsid w:val="003337A2"/>
    <w:rsid w:val="00333A87"/>
    <w:rsid w:val="00340F2E"/>
    <w:rsid w:val="00345601"/>
    <w:rsid w:val="00361F51"/>
    <w:rsid w:val="00372D36"/>
    <w:rsid w:val="003B09B1"/>
    <w:rsid w:val="003B14F6"/>
    <w:rsid w:val="003C433D"/>
    <w:rsid w:val="003D6991"/>
    <w:rsid w:val="003E2E88"/>
    <w:rsid w:val="003F2542"/>
    <w:rsid w:val="00403EAE"/>
    <w:rsid w:val="0040466B"/>
    <w:rsid w:val="00421A68"/>
    <w:rsid w:val="004248F7"/>
    <w:rsid w:val="00430BB3"/>
    <w:rsid w:val="00436BC0"/>
    <w:rsid w:val="00454EBC"/>
    <w:rsid w:val="00455C60"/>
    <w:rsid w:val="00470EDD"/>
    <w:rsid w:val="00477A61"/>
    <w:rsid w:val="00481C63"/>
    <w:rsid w:val="00483F3A"/>
    <w:rsid w:val="0048411A"/>
    <w:rsid w:val="00487F38"/>
    <w:rsid w:val="00491AA9"/>
    <w:rsid w:val="0049674E"/>
    <w:rsid w:val="004A11E5"/>
    <w:rsid w:val="004A3200"/>
    <w:rsid w:val="004A72DA"/>
    <w:rsid w:val="004B3E1C"/>
    <w:rsid w:val="004B4513"/>
    <w:rsid w:val="004C4567"/>
    <w:rsid w:val="004D6435"/>
    <w:rsid w:val="004F1E7F"/>
    <w:rsid w:val="004F31B1"/>
    <w:rsid w:val="004F39CD"/>
    <w:rsid w:val="004F493C"/>
    <w:rsid w:val="00500868"/>
    <w:rsid w:val="00502055"/>
    <w:rsid w:val="00507359"/>
    <w:rsid w:val="005110A7"/>
    <w:rsid w:val="00522930"/>
    <w:rsid w:val="00526FD6"/>
    <w:rsid w:val="00531172"/>
    <w:rsid w:val="0053578A"/>
    <w:rsid w:val="0056126F"/>
    <w:rsid w:val="00563BDB"/>
    <w:rsid w:val="00563BE8"/>
    <w:rsid w:val="00570B3E"/>
    <w:rsid w:val="00571B51"/>
    <w:rsid w:val="00573B4E"/>
    <w:rsid w:val="005754F6"/>
    <w:rsid w:val="00576D33"/>
    <w:rsid w:val="00591229"/>
    <w:rsid w:val="0059419C"/>
    <w:rsid w:val="0059493D"/>
    <w:rsid w:val="005A6D49"/>
    <w:rsid w:val="005B58B7"/>
    <w:rsid w:val="005C3297"/>
    <w:rsid w:val="005E422C"/>
    <w:rsid w:val="005E6CA9"/>
    <w:rsid w:val="005F5B64"/>
    <w:rsid w:val="00603AA9"/>
    <w:rsid w:val="006100D0"/>
    <w:rsid w:val="00617D7B"/>
    <w:rsid w:val="0062272F"/>
    <w:rsid w:val="00643698"/>
    <w:rsid w:val="00673DE9"/>
    <w:rsid w:val="00681003"/>
    <w:rsid w:val="006931B5"/>
    <w:rsid w:val="006A277A"/>
    <w:rsid w:val="006A3C76"/>
    <w:rsid w:val="006A6B8C"/>
    <w:rsid w:val="006C0538"/>
    <w:rsid w:val="006E54D3"/>
    <w:rsid w:val="006E7AB9"/>
    <w:rsid w:val="006F67A3"/>
    <w:rsid w:val="00714240"/>
    <w:rsid w:val="007146C3"/>
    <w:rsid w:val="00720D2C"/>
    <w:rsid w:val="00726135"/>
    <w:rsid w:val="00735BE2"/>
    <w:rsid w:val="00741499"/>
    <w:rsid w:val="00743A7A"/>
    <w:rsid w:val="00756DFA"/>
    <w:rsid w:val="00761614"/>
    <w:rsid w:val="0076660D"/>
    <w:rsid w:val="007720AE"/>
    <w:rsid w:val="00772465"/>
    <w:rsid w:val="007800AC"/>
    <w:rsid w:val="007A215A"/>
    <w:rsid w:val="007C08DC"/>
    <w:rsid w:val="007C0D56"/>
    <w:rsid w:val="007C487A"/>
    <w:rsid w:val="007C4F59"/>
    <w:rsid w:val="007C6249"/>
    <w:rsid w:val="007D6607"/>
    <w:rsid w:val="007D7A2C"/>
    <w:rsid w:val="007F56A5"/>
    <w:rsid w:val="007F7CD6"/>
    <w:rsid w:val="00801E06"/>
    <w:rsid w:val="008127B5"/>
    <w:rsid w:val="008135E1"/>
    <w:rsid w:val="008135F0"/>
    <w:rsid w:val="0081428D"/>
    <w:rsid w:val="00821CD5"/>
    <w:rsid w:val="0084182B"/>
    <w:rsid w:val="00850FB3"/>
    <w:rsid w:val="008603D9"/>
    <w:rsid w:val="00887F4F"/>
    <w:rsid w:val="008926FC"/>
    <w:rsid w:val="008A315B"/>
    <w:rsid w:val="008B0DFC"/>
    <w:rsid w:val="008B319B"/>
    <w:rsid w:val="008C2FDF"/>
    <w:rsid w:val="008C3033"/>
    <w:rsid w:val="008C4CE2"/>
    <w:rsid w:val="008D49C4"/>
    <w:rsid w:val="008E16BE"/>
    <w:rsid w:val="008E557D"/>
    <w:rsid w:val="008F1553"/>
    <w:rsid w:val="009010F3"/>
    <w:rsid w:val="009025EB"/>
    <w:rsid w:val="00916630"/>
    <w:rsid w:val="0093576E"/>
    <w:rsid w:val="00937386"/>
    <w:rsid w:val="00937C87"/>
    <w:rsid w:val="00940B03"/>
    <w:rsid w:val="009459C1"/>
    <w:rsid w:val="009500FF"/>
    <w:rsid w:val="00951161"/>
    <w:rsid w:val="00952BAC"/>
    <w:rsid w:val="009631A4"/>
    <w:rsid w:val="009714E8"/>
    <w:rsid w:val="00977B9E"/>
    <w:rsid w:val="009A4048"/>
    <w:rsid w:val="009B64E6"/>
    <w:rsid w:val="009B67E7"/>
    <w:rsid w:val="009D353B"/>
    <w:rsid w:val="009E6C9E"/>
    <w:rsid w:val="00A04810"/>
    <w:rsid w:val="00A05969"/>
    <w:rsid w:val="00A06B30"/>
    <w:rsid w:val="00A117CC"/>
    <w:rsid w:val="00A13295"/>
    <w:rsid w:val="00A163D1"/>
    <w:rsid w:val="00A16998"/>
    <w:rsid w:val="00A262C5"/>
    <w:rsid w:val="00A402F4"/>
    <w:rsid w:val="00A44DE9"/>
    <w:rsid w:val="00A4584A"/>
    <w:rsid w:val="00A579E5"/>
    <w:rsid w:val="00A67EEF"/>
    <w:rsid w:val="00A743E1"/>
    <w:rsid w:val="00A773EE"/>
    <w:rsid w:val="00A82BA4"/>
    <w:rsid w:val="00A86007"/>
    <w:rsid w:val="00A93688"/>
    <w:rsid w:val="00AA1501"/>
    <w:rsid w:val="00AA3D00"/>
    <w:rsid w:val="00AB52B4"/>
    <w:rsid w:val="00AC16BF"/>
    <w:rsid w:val="00AC3B6E"/>
    <w:rsid w:val="00AC7274"/>
    <w:rsid w:val="00AC7850"/>
    <w:rsid w:val="00AC7C01"/>
    <w:rsid w:val="00AD0918"/>
    <w:rsid w:val="00AD7D5B"/>
    <w:rsid w:val="00AE32CD"/>
    <w:rsid w:val="00AE5786"/>
    <w:rsid w:val="00AF4B4F"/>
    <w:rsid w:val="00B07A42"/>
    <w:rsid w:val="00B10B8F"/>
    <w:rsid w:val="00B11804"/>
    <w:rsid w:val="00B11BB9"/>
    <w:rsid w:val="00B125C4"/>
    <w:rsid w:val="00B233A3"/>
    <w:rsid w:val="00B23FBC"/>
    <w:rsid w:val="00B30C2B"/>
    <w:rsid w:val="00B310EF"/>
    <w:rsid w:val="00B368AD"/>
    <w:rsid w:val="00B5436A"/>
    <w:rsid w:val="00B6052E"/>
    <w:rsid w:val="00B6278F"/>
    <w:rsid w:val="00B628C4"/>
    <w:rsid w:val="00B66391"/>
    <w:rsid w:val="00B67C46"/>
    <w:rsid w:val="00B71630"/>
    <w:rsid w:val="00BA0D7A"/>
    <w:rsid w:val="00BA57DA"/>
    <w:rsid w:val="00BB1A34"/>
    <w:rsid w:val="00BB7E1D"/>
    <w:rsid w:val="00BC5BAE"/>
    <w:rsid w:val="00BE1B7A"/>
    <w:rsid w:val="00BE1CC8"/>
    <w:rsid w:val="00BE5A05"/>
    <w:rsid w:val="00C00E61"/>
    <w:rsid w:val="00C026EB"/>
    <w:rsid w:val="00C04C5E"/>
    <w:rsid w:val="00C07013"/>
    <w:rsid w:val="00C07213"/>
    <w:rsid w:val="00C07430"/>
    <w:rsid w:val="00C24E76"/>
    <w:rsid w:val="00C403E5"/>
    <w:rsid w:val="00C4089C"/>
    <w:rsid w:val="00C45BF1"/>
    <w:rsid w:val="00C4741B"/>
    <w:rsid w:val="00C523C6"/>
    <w:rsid w:val="00C67138"/>
    <w:rsid w:val="00C92434"/>
    <w:rsid w:val="00C965A2"/>
    <w:rsid w:val="00CA151D"/>
    <w:rsid w:val="00CB2950"/>
    <w:rsid w:val="00CC1E5A"/>
    <w:rsid w:val="00CC2380"/>
    <w:rsid w:val="00CC6D21"/>
    <w:rsid w:val="00CC738A"/>
    <w:rsid w:val="00CE4169"/>
    <w:rsid w:val="00CF29F0"/>
    <w:rsid w:val="00CF43DB"/>
    <w:rsid w:val="00CF5B19"/>
    <w:rsid w:val="00CF5CB6"/>
    <w:rsid w:val="00D032A1"/>
    <w:rsid w:val="00D11B13"/>
    <w:rsid w:val="00D135CF"/>
    <w:rsid w:val="00D14F51"/>
    <w:rsid w:val="00D15988"/>
    <w:rsid w:val="00D213D7"/>
    <w:rsid w:val="00D515D6"/>
    <w:rsid w:val="00D5673A"/>
    <w:rsid w:val="00D6553C"/>
    <w:rsid w:val="00D740BF"/>
    <w:rsid w:val="00D80266"/>
    <w:rsid w:val="00D81401"/>
    <w:rsid w:val="00DA3AD5"/>
    <w:rsid w:val="00DA570B"/>
    <w:rsid w:val="00DD03E9"/>
    <w:rsid w:val="00DD33B8"/>
    <w:rsid w:val="00DD507E"/>
    <w:rsid w:val="00DD6D48"/>
    <w:rsid w:val="00DE062C"/>
    <w:rsid w:val="00DF082A"/>
    <w:rsid w:val="00DF0E10"/>
    <w:rsid w:val="00DF5F51"/>
    <w:rsid w:val="00DF7216"/>
    <w:rsid w:val="00E040C2"/>
    <w:rsid w:val="00E13235"/>
    <w:rsid w:val="00E21622"/>
    <w:rsid w:val="00E22801"/>
    <w:rsid w:val="00E263BE"/>
    <w:rsid w:val="00E3592E"/>
    <w:rsid w:val="00E375C4"/>
    <w:rsid w:val="00E43FB9"/>
    <w:rsid w:val="00E466DF"/>
    <w:rsid w:val="00E47EE5"/>
    <w:rsid w:val="00E50790"/>
    <w:rsid w:val="00E51204"/>
    <w:rsid w:val="00E5453E"/>
    <w:rsid w:val="00E74ECB"/>
    <w:rsid w:val="00E844CB"/>
    <w:rsid w:val="00E94961"/>
    <w:rsid w:val="00EA0002"/>
    <w:rsid w:val="00EA13C0"/>
    <w:rsid w:val="00EB0377"/>
    <w:rsid w:val="00EB26FE"/>
    <w:rsid w:val="00EC4D7A"/>
    <w:rsid w:val="00ED24FA"/>
    <w:rsid w:val="00EE498C"/>
    <w:rsid w:val="00EF04C7"/>
    <w:rsid w:val="00F0150A"/>
    <w:rsid w:val="00F01DF6"/>
    <w:rsid w:val="00F16733"/>
    <w:rsid w:val="00F275F9"/>
    <w:rsid w:val="00F325A1"/>
    <w:rsid w:val="00F36E5E"/>
    <w:rsid w:val="00F40FD6"/>
    <w:rsid w:val="00F4219C"/>
    <w:rsid w:val="00F43D27"/>
    <w:rsid w:val="00F47946"/>
    <w:rsid w:val="00F47FDB"/>
    <w:rsid w:val="00F558A2"/>
    <w:rsid w:val="00F600B0"/>
    <w:rsid w:val="00F62860"/>
    <w:rsid w:val="00F65AA0"/>
    <w:rsid w:val="00F730EC"/>
    <w:rsid w:val="00F92455"/>
    <w:rsid w:val="00F95AAB"/>
    <w:rsid w:val="00F969AD"/>
    <w:rsid w:val="00FA0360"/>
    <w:rsid w:val="00FA44AA"/>
    <w:rsid w:val="00FA5C82"/>
    <w:rsid w:val="00FB1B78"/>
    <w:rsid w:val="00FB2454"/>
    <w:rsid w:val="00FB24A3"/>
    <w:rsid w:val="00FB5376"/>
    <w:rsid w:val="00FC464E"/>
    <w:rsid w:val="00FC6213"/>
    <w:rsid w:val="00FD1709"/>
    <w:rsid w:val="00FF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6EC95B-3A70-4DB6-99A4-9716D7C04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C24E7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1881</Words>
  <Characters>10727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raja arslan</cp:lastModifiedBy>
  <cp:revision>4</cp:revision>
  <dcterms:created xsi:type="dcterms:W3CDTF">2019-05-03T15:13:00Z</dcterms:created>
  <dcterms:modified xsi:type="dcterms:W3CDTF">2019-05-03T15:22:00Z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zotero-version="5.0.61"&gt;&lt;session id="AvbHBqzk"/&gt;&lt;style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