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FE55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FE55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FE55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FE55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FE55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FE55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1F0162" w:rsidP="00FE55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DQ 7-2</w:t>
      </w:r>
    </w:p>
    <w:p w:rsidR="0008177B" w:rsidRDefault="001F0162" w:rsidP="00FE55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1F0162" w:rsidP="00FE55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FE55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FE55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47B7" w:rsidRDefault="001F0162" w:rsidP="00FE556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5EF2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F05EF2">
        <w:rPr>
          <w:rFonts w:ascii="Times New Roman" w:hAnsi="Times New Roman" w:cs="Times New Roman"/>
          <w:b/>
          <w:sz w:val="24"/>
          <w:szCs w:val="24"/>
        </w:rPr>
        <w:tab/>
      </w:r>
      <w:r w:rsidRPr="00F05EF2">
        <w:rPr>
          <w:rFonts w:ascii="Times New Roman" w:hAnsi="Times New Roman" w:cs="Times New Roman"/>
          <w:b/>
          <w:sz w:val="24"/>
          <w:szCs w:val="24"/>
        </w:rPr>
        <w:tab/>
      </w:r>
      <w:r w:rsidRPr="00F05EF2">
        <w:rPr>
          <w:rFonts w:ascii="Times New Roman" w:hAnsi="Times New Roman" w:cs="Times New Roman"/>
          <w:b/>
          <w:sz w:val="24"/>
          <w:szCs w:val="24"/>
        </w:rPr>
        <w:tab/>
      </w:r>
      <w:r w:rsidR="00492D1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15F87">
        <w:rPr>
          <w:rFonts w:ascii="Times New Roman" w:hAnsi="Times New Roman" w:cs="Times New Roman"/>
          <w:b/>
          <w:sz w:val="24"/>
          <w:szCs w:val="24"/>
        </w:rPr>
        <w:t>DQ 7-2</w:t>
      </w:r>
    </w:p>
    <w:p w:rsidR="001B6FAE" w:rsidRDefault="001F0162" w:rsidP="00FE55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215A9" w:rsidRDefault="001F0162" w:rsidP="00FE55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philosophical perspectives of an individual cast a significant impact on the establishment of the worldviews of a person. They contribute to integrate the personal values and their implications essentially. Primarily, the philosophical ideas are hidden</w:t>
      </w:r>
      <w:r>
        <w:rPr>
          <w:rFonts w:ascii="Times New Roman" w:hAnsi="Times New Roman" w:cs="Times New Roman"/>
          <w:sz w:val="24"/>
          <w:szCs w:val="24"/>
        </w:rPr>
        <w:t xml:space="preserve"> in conducting research yet they influence the plan and </w:t>
      </w:r>
      <w:r w:rsidR="00164020">
        <w:rPr>
          <w:rFonts w:ascii="Times New Roman" w:hAnsi="Times New Roman" w:cs="Times New Roman"/>
          <w:sz w:val="24"/>
          <w:szCs w:val="24"/>
        </w:rPr>
        <w:t>techniques. My personal philosophy adheres to harnessing multiple dimensions that aim at possessing the freedom of making a choice. For instance, it permits me to assess distinguished worldviews while perceiving realistic manifestations and making viable decisions.</w:t>
      </w:r>
    </w:p>
    <w:p w:rsidR="00164020" w:rsidRDefault="001F0162" w:rsidP="00FE55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begin, I am an evolutionist and have always advanced to strengthen my commitment</w:t>
      </w:r>
      <w:r w:rsidR="008D55C4">
        <w:rPr>
          <w:rFonts w:ascii="Times New Roman" w:hAnsi="Times New Roman" w:cs="Times New Roman"/>
          <w:sz w:val="24"/>
          <w:szCs w:val="24"/>
        </w:rPr>
        <w:t xml:space="preserve"> to the public service. The worldview is deep-rooted in the values of pragmatism that further have a prominent impact on the research techniques and methodologies</w:t>
      </w:r>
      <w:r w:rsidR="00AB01E7">
        <w:rPr>
          <w:rFonts w:ascii="Times New Roman" w:hAnsi="Times New Roman" w:cs="Times New Roman"/>
          <w:sz w:val="24"/>
          <w:szCs w:val="24"/>
        </w:rPr>
        <w:fldChar w:fldCharType="begin"/>
      </w:r>
      <w:r w:rsidR="00AB01E7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{"citationID":"Mj3tAjMx","properties":{"formattedCitation":"(Evely, Fazey, Pinard, &amp; Lambin, 2008)","plainCitation":"(Evely, Fazey, Pinard, &amp; Lambin, 2008)","noteIndex":0},"citationItems":[{"id":90,"uris":["http://zotero.org/users/local/h6KbaPMu/items/NAHR9QRU"],"uri":["http://zotero.org/users/local/h6KbaPMu/items/NAHR9QRU"],"itemData":{"id":90,"type":"article-journal","title":"The Influence of Philosophical Perspectives in Integrative Research: a Conservation Case Study in the Cairngorms National Park","container-title":"Ecology and Society","volume":"13","issue":"2","source":"www.ecologyandsociety.org","abstract":"Evely, A. C., I. Fazey, M. Pinard, and X. Lambin. 2008. The influence of philosophical perspectives in integrative research: a conservation case study in the Cairngorms National Park. Ecology and Society 13(2): 52. https://doi.org/10.5751/ES-02679-130252","URL":"https://www.ecologyandsociety.org/vol13/iss2/art52/","DOI":"10.5751/ES-02679-130252","ISSN":"1708-3087","shortTitle":"The Influence of Philosophical Perspectives in Integrative Research","language":"en","author":[{"family":"Evely","given":"Anna"},{"family":"Fazey","given":"Ioan"},{"family":"Pinard","given":"Michelle"},{"family":"Lambin","given":"Xavier"}],"issued":{"date-parts":[["2008",12,16]]},"accessed":{"date-parts":[["2019",3,1]]}}}],"schema":"https://github.com/citation-style-language/schema/raw/master/csl-citation.json"} </w:instrText>
      </w:r>
      <w:r w:rsidR="00AB01E7">
        <w:rPr>
          <w:rFonts w:ascii="Times New Roman" w:hAnsi="Times New Roman" w:cs="Times New Roman"/>
          <w:sz w:val="24"/>
          <w:szCs w:val="24"/>
        </w:rPr>
        <w:fldChar w:fldCharType="separate"/>
      </w:r>
      <w:r w:rsidR="00AB01E7" w:rsidRPr="00AB01E7">
        <w:rPr>
          <w:rFonts w:ascii="Times New Roman" w:hAnsi="Times New Roman" w:cs="Times New Roman"/>
          <w:sz w:val="24"/>
        </w:rPr>
        <w:t>(Evely, Fazey, Pinard, &amp; Lambin, 2008)</w:t>
      </w:r>
      <w:r w:rsidR="00AB01E7">
        <w:rPr>
          <w:rFonts w:ascii="Times New Roman" w:hAnsi="Times New Roman" w:cs="Times New Roman"/>
          <w:sz w:val="24"/>
          <w:szCs w:val="24"/>
        </w:rPr>
        <w:fldChar w:fldCharType="end"/>
      </w:r>
      <w:r w:rsidR="008D55C4">
        <w:rPr>
          <w:rFonts w:ascii="Times New Roman" w:hAnsi="Times New Roman" w:cs="Times New Roman"/>
          <w:sz w:val="24"/>
          <w:szCs w:val="24"/>
        </w:rPr>
        <w:t xml:space="preserve">. For instance, the very essence of the framework of healthcare is not only confined to </w:t>
      </w:r>
      <w:r w:rsidR="00156029">
        <w:rPr>
          <w:rFonts w:ascii="Times New Roman" w:hAnsi="Times New Roman" w:cs="Times New Roman"/>
          <w:sz w:val="24"/>
          <w:szCs w:val="24"/>
        </w:rPr>
        <w:t xml:space="preserve">treating illness. </w:t>
      </w:r>
      <w:r w:rsidR="00C32F8C">
        <w:rPr>
          <w:rFonts w:ascii="Times New Roman" w:hAnsi="Times New Roman" w:cs="Times New Roman"/>
          <w:sz w:val="24"/>
          <w:szCs w:val="24"/>
        </w:rPr>
        <w:t>It pertains to making a worthy contribution towards research to comprehend the problem in true letter and spirits. One of the most critical aspects is decision making in conducting research practices</w:t>
      </w:r>
      <w:r w:rsidR="00BE441D">
        <w:rPr>
          <w:rFonts w:ascii="Times New Roman" w:hAnsi="Times New Roman" w:cs="Times New Roman"/>
          <w:sz w:val="24"/>
          <w:szCs w:val="24"/>
        </w:rPr>
        <w:fldChar w:fldCharType="begin"/>
      </w:r>
      <w:r w:rsidR="00BE441D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{"citationID":"Et7v3Vhg","properties":{"formattedCitation":"(\\uc0\\u8220{}Personal Philosophy and Goals of Public Health | Stacy Kramer,\\uc0\\u8221{} n.d.)","plainCitation":"(“Personal Philosophy and Goals of Public Health | Stacy Kramer,” n.d.)","noteIndex":0},"citationItems":[{"id":98,"uris":["http://zotero.org/users/local/h6KbaPMu/items/MR6NVJD4"],"uri":["http://zotero.org/users/local/h6KbaPMu/items/MR6NVJD4"],"itemData":{"id":98,"type":"webpage","title":"Personal Philosophy and Goals of Public Health | Stacy Kramer","URL":"https://wp.cune.org/stacykramer/mission-statement-and-goals/","accessed":{"date-parts":[["2019",3,1]]}}}],"schema":"https://github.com/citation-style-language/schema/raw/master/csl-citation.json"} </w:instrText>
      </w:r>
      <w:r w:rsidR="00BE441D">
        <w:rPr>
          <w:rFonts w:ascii="Times New Roman" w:hAnsi="Times New Roman" w:cs="Times New Roman"/>
          <w:sz w:val="24"/>
          <w:szCs w:val="24"/>
        </w:rPr>
        <w:fldChar w:fldCharType="separate"/>
      </w:r>
      <w:r w:rsidR="00BE441D" w:rsidRPr="00BE441D">
        <w:rPr>
          <w:rFonts w:ascii="Times New Roman" w:hAnsi="Times New Roman" w:cs="Times New Roman"/>
          <w:sz w:val="24"/>
          <w:szCs w:val="24"/>
        </w:rPr>
        <w:t>(“Personal Philosophy and Goals of Public Health | Stacy Kramer,” n.d.)</w:t>
      </w:r>
      <w:r w:rsidR="00BE441D">
        <w:rPr>
          <w:rFonts w:ascii="Times New Roman" w:hAnsi="Times New Roman" w:cs="Times New Roman"/>
          <w:sz w:val="24"/>
          <w:szCs w:val="24"/>
        </w:rPr>
        <w:fldChar w:fldCharType="end"/>
      </w:r>
      <w:r w:rsidR="00FE5564">
        <w:rPr>
          <w:rFonts w:ascii="Times New Roman" w:hAnsi="Times New Roman" w:cs="Times New Roman"/>
          <w:sz w:val="24"/>
          <w:szCs w:val="24"/>
        </w:rPr>
        <w:t>. My worldview</w:t>
      </w:r>
      <w:r w:rsidR="00C32F8C">
        <w:rPr>
          <w:rFonts w:ascii="Times New Roman" w:hAnsi="Times New Roman" w:cs="Times New Roman"/>
          <w:sz w:val="24"/>
          <w:szCs w:val="24"/>
        </w:rPr>
        <w:t xml:space="preserve"> asserts influence on the consequences of making a decision during research. A rationale is imperative to underpin the research process and incorporate diverse channels to reach a viable conclusion. Consequently, the sustainability and effectiveness of practical practice will enhance to a great extent.</w:t>
      </w:r>
    </w:p>
    <w:p w:rsidR="00C32F8C" w:rsidRDefault="001F0162" w:rsidP="00FE556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philosophical perspective in the decision-making process calls for</w:t>
      </w:r>
      <w:r w:rsidR="00AB01E7">
        <w:rPr>
          <w:rFonts w:ascii="Times New Roman" w:hAnsi="Times New Roman" w:cs="Times New Roman"/>
          <w:sz w:val="24"/>
          <w:szCs w:val="24"/>
        </w:rPr>
        <w:t xml:space="preserve"> innovative strategies rather than pursuing the traditional methods. The assessment of my worldview reflects that I prefer to advance my career by keeping account of the ethics pertaining to the diverse population of patients and conducting research which manifests practical solutions to a certain problem. The bottom line is that my worldview offers an interpretation of the ramifications o</w:t>
      </w:r>
      <w:bookmarkStart w:id="0" w:name="_GoBack"/>
      <w:bookmarkEnd w:id="0"/>
      <w:r w:rsidR="00AB01E7">
        <w:rPr>
          <w:rFonts w:ascii="Times New Roman" w:hAnsi="Times New Roman" w:cs="Times New Roman"/>
          <w:sz w:val="24"/>
          <w:szCs w:val="24"/>
        </w:rPr>
        <w:t xml:space="preserve">f actions and decision-making process influenced by the values of a pragmatic approach. </w:t>
      </w:r>
    </w:p>
    <w:p w:rsidR="00AB01E7" w:rsidRPr="00AA1996" w:rsidRDefault="00AB01E7" w:rsidP="00FE55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15A9" w:rsidRDefault="00F215A9" w:rsidP="00FE5564">
      <w:pPr>
        <w:pStyle w:val="NoSpacing"/>
        <w:spacing w:line="36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</w:p>
    <w:p w:rsidR="00F215A9" w:rsidRDefault="00F215A9" w:rsidP="00FE5564">
      <w:pPr>
        <w:pStyle w:val="NoSpacing"/>
        <w:spacing w:line="36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</w:p>
    <w:p w:rsidR="00F215A9" w:rsidRDefault="00F215A9" w:rsidP="00FE5564">
      <w:pPr>
        <w:pStyle w:val="NoSpacing"/>
        <w:spacing w:line="36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</w:p>
    <w:p w:rsidR="00F215A9" w:rsidRDefault="00F215A9" w:rsidP="00FE5564">
      <w:pPr>
        <w:pStyle w:val="NoSpacing"/>
        <w:spacing w:line="36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</w:p>
    <w:p w:rsidR="00AB01E7" w:rsidRDefault="00AB01E7" w:rsidP="00FE556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6FAE" w:rsidRDefault="001F0162" w:rsidP="00FE5564">
      <w:pPr>
        <w:pStyle w:val="NoSpacing"/>
        <w:spacing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1B6FAE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BE441D" w:rsidRPr="00BE441D" w:rsidRDefault="001F0162" w:rsidP="00FE5564">
      <w:pPr>
        <w:pStyle w:val="Bibliography"/>
        <w:spacing w:line="360" w:lineRule="auto"/>
        <w:rPr>
          <w:rFonts w:ascii="Times New Roman" w:hAnsi="Times New Roman" w:cs="Times New Roman"/>
          <w:sz w:val="24"/>
        </w:rPr>
      </w:pPr>
      <w:r>
        <w:rPr>
          <w:b/>
        </w:rPr>
        <w:fldChar w:fldCharType="begin"/>
      </w:r>
      <w:r>
        <w:rPr>
          <w:b/>
        </w:rPr>
        <w:instrText xml:space="preserve"> ADDIN ZOTERO_BIBL {"uncited":[],"omitted":[],"custom":[]</w:instrText>
      </w:r>
      <w:r>
        <w:rPr>
          <w:b/>
        </w:rPr>
        <w:instrText xml:space="preserve">} CSL_BIBLIOGRAPHY </w:instrText>
      </w:r>
      <w:r>
        <w:rPr>
          <w:b/>
        </w:rPr>
        <w:fldChar w:fldCharType="separate"/>
      </w:r>
      <w:r w:rsidRPr="00BE441D">
        <w:rPr>
          <w:rFonts w:ascii="Times New Roman" w:hAnsi="Times New Roman" w:cs="Times New Roman"/>
          <w:sz w:val="24"/>
        </w:rPr>
        <w:t xml:space="preserve">Evely, A., Fazey, I., Pinard, M., &amp; Lambin, X. (2008). The Influence of Philosophical Perspectives in Integrative Research: a Conservation Case Study in the Cairngorms National Park. </w:t>
      </w:r>
      <w:r w:rsidRPr="00BE441D">
        <w:rPr>
          <w:rFonts w:ascii="Times New Roman" w:hAnsi="Times New Roman" w:cs="Times New Roman"/>
          <w:i/>
          <w:iCs/>
          <w:sz w:val="24"/>
        </w:rPr>
        <w:t>Ecology and Society</w:t>
      </w:r>
      <w:r w:rsidRPr="00BE441D">
        <w:rPr>
          <w:rFonts w:ascii="Times New Roman" w:hAnsi="Times New Roman" w:cs="Times New Roman"/>
          <w:sz w:val="24"/>
        </w:rPr>
        <w:t xml:space="preserve">, </w:t>
      </w:r>
      <w:r w:rsidRPr="00BE441D">
        <w:rPr>
          <w:rFonts w:ascii="Times New Roman" w:hAnsi="Times New Roman" w:cs="Times New Roman"/>
          <w:i/>
          <w:iCs/>
          <w:sz w:val="24"/>
        </w:rPr>
        <w:t>13</w:t>
      </w:r>
      <w:r w:rsidRPr="00BE441D">
        <w:rPr>
          <w:rFonts w:ascii="Times New Roman" w:hAnsi="Times New Roman" w:cs="Times New Roman"/>
          <w:sz w:val="24"/>
        </w:rPr>
        <w:t>(2). https://doi.org/10.5751/ES</w:t>
      </w:r>
      <w:r w:rsidRPr="00BE441D">
        <w:rPr>
          <w:rFonts w:ascii="Times New Roman" w:hAnsi="Times New Roman" w:cs="Times New Roman"/>
          <w:sz w:val="24"/>
        </w:rPr>
        <w:t>-02679-130252</w:t>
      </w:r>
    </w:p>
    <w:p w:rsidR="00BE441D" w:rsidRPr="00BE441D" w:rsidRDefault="001F0162" w:rsidP="00FE5564">
      <w:pPr>
        <w:pStyle w:val="Bibliography"/>
        <w:spacing w:line="360" w:lineRule="auto"/>
        <w:rPr>
          <w:rFonts w:ascii="Times New Roman" w:hAnsi="Times New Roman" w:cs="Times New Roman"/>
          <w:sz w:val="24"/>
        </w:rPr>
      </w:pPr>
      <w:r w:rsidRPr="00BE441D">
        <w:rPr>
          <w:rFonts w:ascii="Times New Roman" w:hAnsi="Times New Roman" w:cs="Times New Roman"/>
          <w:sz w:val="24"/>
        </w:rPr>
        <w:t>Personal Philosophy and Goals of Public Health | Stacy Kramer. (n.d.). Retrieved March 1, 2019, from https://wp.cune.org/stacykramer/mission-statement-and-goals/</w:t>
      </w:r>
    </w:p>
    <w:p w:rsidR="00AB01E7" w:rsidRPr="001B6FAE" w:rsidRDefault="001F0162" w:rsidP="00FE556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EF0B7F" w:rsidRPr="00F05EF2" w:rsidRDefault="001F0162" w:rsidP="00FE5564">
      <w:pPr>
        <w:pStyle w:val="NoSpacing"/>
        <w:tabs>
          <w:tab w:val="left" w:pos="3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F0B7F" w:rsidRPr="00F05EF2" w:rsidSect="000A3E30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162" w:rsidRDefault="001F0162">
      <w:pPr>
        <w:spacing w:after="0" w:line="240" w:lineRule="auto"/>
      </w:pPr>
      <w:r>
        <w:separator/>
      </w:r>
    </w:p>
  </w:endnote>
  <w:endnote w:type="continuationSeparator" w:id="0">
    <w:p w:rsidR="001F0162" w:rsidRDefault="001F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162" w:rsidRDefault="001F0162">
      <w:pPr>
        <w:spacing w:after="0" w:line="240" w:lineRule="auto"/>
      </w:pPr>
      <w:r>
        <w:separator/>
      </w:r>
    </w:p>
  </w:footnote>
  <w:footnote w:type="continuationSeparator" w:id="0">
    <w:p w:rsidR="001F0162" w:rsidRDefault="001F0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1F0162" w:rsidP="00835744">
    <w:pPr>
      <w:pStyle w:val="Header"/>
      <w:tabs>
        <w:tab w:val="clear" w:pos="4680"/>
        <w:tab w:val="left" w:pos="3945"/>
        <w:tab w:val="left" w:pos="597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</w:t>
    </w:r>
    <w:r w:rsidR="00415F87">
      <w:rPr>
        <w:rFonts w:ascii="Times New Roman" w:hAnsi="Times New Roman" w:cs="Times New Roman"/>
        <w:sz w:val="24"/>
        <w:szCs w:val="24"/>
      </w:rPr>
      <w:t>: DQ 7-2</w:t>
    </w:r>
    <w:r w:rsidR="00835744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556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02AA4"/>
    <w:rsid w:val="00022ECE"/>
    <w:rsid w:val="00024ABE"/>
    <w:rsid w:val="0006186E"/>
    <w:rsid w:val="0008177B"/>
    <w:rsid w:val="000A3E30"/>
    <w:rsid w:val="00104529"/>
    <w:rsid w:val="00130302"/>
    <w:rsid w:val="00130A33"/>
    <w:rsid w:val="001379C5"/>
    <w:rsid w:val="00141074"/>
    <w:rsid w:val="00156029"/>
    <w:rsid w:val="00164020"/>
    <w:rsid w:val="00182FBC"/>
    <w:rsid w:val="00187C02"/>
    <w:rsid w:val="001A02CC"/>
    <w:rsid w:val="001B6FAE"/>
    <w:rsid w:val="001C6085"/>
    <w:rsid w:val="001C60E9"/>
    <w:rsid w:val="001F0162"/>
    <w:rsid w:val="00267851"/>
    <w:rsid w:val="002777E7"/>
    <w:rsid w:val="002A03D8"/>
    <w:rsid w:val="002D4968"/>
    <w:rsid w:val="00304EFB"/>
    <w:rsid w:val="0031434A"/>
    <w:rsid w:val="0034125C"/>
    <w:rsid w:val="00350FD7"/>
    <w:rsid w:val="003A7928"/>
    <w:rsid w:val="003B5186"/>
    <w:rsid w:val="003C647A"/>
    <w:rsid w:val="00415F87"/>
    <w:rsid w:val="00443883"/>
    <w:rsid w:val="00471063"/>
    <w:rsid w:val="00492D18"/>
    <w:rsid w:val="004961E4"/>
    <w:rsid w:val="004A07E8"/>
    <w:rsid w:val="004D6074"/>
    <w:rsid w:val="004F06A3"/>
    <w:rsid w:val="00501564"/>
    <w:rsid w:val="00550EFD"/>
    <w:rsid w:val="0055383C"/>
    <w:rsid w:val="00572BFC"/>
    <w:rsid w:val="005C20F1"/>
    <w:rsid w:val="007E47B7"/>
    <w:rsid w:val="00835744"/>
    <w:rsid w:val="0085197A"/>
    <w:rsid w:val="00877CA7"/>
    <w:rsid w:val="008D55C4"/>
    <w:rsid w:val="009262E0"/>
    <w:rsid w:val="00952423"/>
    <w:rsid w:val="009543BA"/>
    <w:rsid w:val="00962C0E"/>
    <w:rsid w:val="009723FC"/>
    <w:rsid w:val="00987314"/>
    <w:rsid w:val="00A106AF"/>
    <w:rsid w:val="00A4374D"/>
    <w:rsid w:val="00A475F1"/>
    <w:rsid w:val="00A63A04"/>
    <w:rsid w:val="00AA1996"/>
    <w:rsid w:val="00AB01E7"/>
    <w:rsid w:val="00AC2EC9"/>
    <w:rsid w:val="00AD57B1"/>
    <w:rsid w:val="00B405F9"/>
    <w:rsid w:val="00B45168"/>
    <w:rsid w:val="00B4799B"/>
    <w:rsid w:val="00B553B5"/>
    <w:rsid w:val="00B73412"/>
    <w:rsid w:val="00B74421"/>
    <w:rsid w:val="00B957E4"/>
    <w:rsid w:val="00BB3B03"/>
    <w:rsid w:val="00BE441D"/>
    <w:rsid w:val="00BF1DA9"/>
    <w:rsid w:val="00C02324"/>
    <w:rsid w:val="00C17C17"/>
    <w:rsid w:val="00C32F8C"/>
    <w:rsid w:val="00C5356B"/>
    <w:rsid w:val="00C74D28"/>
    <w:rsid w:val="00C75C92"/>
    <w:rsid w:val="00CA2688"/>
    <w:rsid w:val="00CF0A51"/>
    <w:rsid w:val="00CF474A"/>
    <w:rsid w:val="00D075E1"/>
    <w:rsid w:val="00D111A6"/>
    <w:rsid w:val="00D31F06"/>
    <w:rsid w:val="00D5076D"/>
    <w:rsid w:val="00D95087"/>
    <w:rsid w:val="00DD0792"/>
    <w:rsid w:val="00DF6571"/>
    <w:rsid w:val="00E64E74"/>
    <w:rsid w:val="00E775DD"/>
    <w:rsid w:val="00EF0B7F"/>
    <w:rsid w:val="00EF1641"/>
    <w:rsid w:val="00F02B44"/>
    <w:rsid w:val="00F05EF2"/>
    <w:rsid w:val="00F15755"/>
    <w:rsid w:val="00F215A9"/>
    <w:rsid w:val="00F51C9C"/>
    <w:rsid w:val="00F94B9F"/>
    <w:rsid w:val="00FA5EC1"/>
    <w:rsid w:val="00FD57A6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C0CEF-3762-446F-A330-DE4D6F7E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022EC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2Char">
    <w:name w:val="Heading 2 Char"/>
    <w:basedOn w:val="DefaultParagraphFont"/>
    <w:link w:val="Heading2"/>
    <w:uiPriority w:val="9"/>
    <w:rsid w:val="00022ECE"/>
    <w:rPr>
      <w:rFonts w:ascii="Arial" w:eastAsiaTheme="minorEastAsia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022ECE"/>
    <w:rPr>
      <w:color w:val="0000FF"/>
      <w:u w:val="single"/>
    </w:rPr>
  </w:style>
  <w:style w:type="paragraph" w:styleId="NoSpacing">
    <w:name w:val="No Spacing"/>
    <w:uiPriority w:val="1"/>
    <w:qFormat/>
    <w:rsid w:val="00A475F1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1B6FAE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raja arslan</cp:lastModifiedBy>
  <cp:revision>3</cp:revision>
  <dcterms:created xsi:type="dcterms:W3CDTF">2019-03-01T06:17:00Z</dcterms:created>
  <dcterms:modified xsi:type="dcterms:W3CDTF">2019-03-01T06:22:00Z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id="n1RMIFxQ"/&gt;&lt;style id="http://www.zotero.org/styles/apa" locale="en-US" hasBibliography="1" bibliographyStyleHasBeenSet="1"/&gt;&lt;prefs&gt;&lt;pref name="fieldType" value="Field"/&gt;&lt;/prefs&gt;&lt;/data&gt;</vt:lpwstr>
  </property>
</Properties>
</file>