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D07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Proofreading</w:t>
      </w:r>
    </w:p>
    <w:p w:rsidR="0008177B" w:rsidRDefault="00DD07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D07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22ECE" w:rsidRDefault="00DD0792" w:rsidP="00022ECE">
      <w:pPr>
        <w:pStyle w:val="Heading2"/>
        <w:spacing w:line="360" w:lineRule="auto"/>
        <w:ind w:left="720"/>
        <w:rPr>
          <w:rFonts w:ascii="Times New Roman" w:hAnsi="Times New Roman" w:cs="Times New Roman"/>
          <w:color w:val="000000"/>
          <w:sz w:val="24"/>
          <w:szCs w:val="24"/>
        </w:rPr>
      </w:pPr>
      <w:bookmarkStart w:id="0" w:name="_Toc70010725"/>
      <w:r>
        <w:rPr>
          <w:rFonts w:ascii="Times New Roman" w:hAnsi="Times New Roman" w:cs="Times New Roman"/>
          <w:color w:val="000000"/>
          <w:sz w:val="24"/>
          <w:szCs w:val="24"/>
        </w:rPr>
        <w:lastRenderedPageBreak/>
        <w:t>Bar</w:t>
      </w:r>
      <w:r w:rsidRPr="00962C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Giants</w:t>
      </w:r>
      <w:r w:rsidRPr="00962C0E">
        <w:rPr>
          <w:rFonts w:ascii="Times New Roman" w:hAnsi="Times New Roman" w:cs="Times New Roman"/>
          <w:color w:val="000000"/>
          <w:sz w:val="24"/>
          <w:szCs w:val="24"/>
        </w:rPr>
        <w:t xml:space="preserve"> Baseball Complex</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3.1</w:t>
      </w:r>
      <w:r w:rsidR="00DD0792" w:rsidRPr="000A3E30">
        <w:rPr>
          <w:rFonts w:ascii="Times New Roman" w:hAnsi="Times New Roman" w:cs="Times New Roman"/>
          <w:color w:val="000000"/>
          <w:sz w:val="24"/>
          <w:szCs w:val="24"/>
        </w:rPr>
        <w:t xml:space="preserve">. </w:t>
      </w:r>
      <w:r w:rsidR="00B45168" w:rsidRPr="000A3E30">
        <w:rPr>
          <w:rFonts w:ascii="Times New Roman" w:hAnsi="Times New Roman" w:cs="Times New Roman"/>
          <w:color w:val="000000"/>
          <w:sz w:val="24"/>
          <w:szCs w:val="24"/>
        </w:rPr>
        <w:t>Planned</w:t>
      </w:r>
      <w:r w:rsidR="00DD0792" w:rsidRPr="000A3E30">
        <w:rPr>
          <w:rFonts w:ascii="Times New Roman" w:hAnsi="Times New Roman" w:cs="Times New Roman"/>
          <w:color w:val="000000"/>
          <w:sz w:val="24"/>
          <w:szCs w:val="24"/>
        </w:rPr>
        <w:t xml:space="preserve"> Completion </w:t>
      </w:r>
      <w:bookmarkEnd w:id="0"/>
      <w:r>
        <w:rPr>
          <w:rFonts w:ascii="Times New Roman" w:hAnsi="Times New Roman" w:cs="Times New Roman"/>
          <w:color w:val="000000"/>
          <w:sz w:val="24"/>
          <w:szCs w:val="24"/>
        </w:rPr>
        <w:t>Peiod</w:t>
      </w:r>
    </w:p>
    <w:p w:rsidR="00022ECE" w:rsidRDefault="00DD0792" w:rsidP="00022ECE">
      <w:pPr>
        <w:spacing w:line="360" w:lineRule="auto"/>
        <w:jc w:val="both"/>
        <w:rPr>
          <w:color w:val="000000"/>
        </w:rPr>
      </w:pPr>
      <w:bookmarkStart w:id="1" w:name="_Toc70010726"/>
      <w:r>
        <w:rPr>
          <w:color w:val="000000"/>
        </w:rPr>
        <w:t xml:space="preserve">Phillies Baseball League clubhouse, </w:t>
      </w:r>
      <w:r w:rsidR="00350FD7">
        <w:rPr>
          <w:color w:val="000000"/>
        </w:rPr>
        <w:t xml:space="preserve">practice field and </w:t>
      </w:r>
      <w:r w:rsidR="003B5186">
        <w:rPr>
          <w:color w:val="000000"/>
        </w:rPr>
        <w:t xml:space="preserve">the </w:t>
      </w:r>
      <w:r w:rsidR="00350FD7">
        <w:rPr>
          <w:color w:val="000000"/>
        </w:rPr>
        <w:t>parking have to be</w:t>
      </w:r>
      <w:r>
        <w:rPr>
          <w:color w:val="000000"/>
        </w:rPr>
        <w:t xml:space="preserve"> finalized by March 21</w:t>
      </w:r>
      <w:r w:rsidRPr="00F02B44">
        <w:rPr>
          <w:color w:val="000000"/>
          <w:vertAlign w:val="superscript"/>
        </w:rPr>
        <w:t>st</w:t>
      </w:r>
      <w:r>
        <w:rPr>
          <w:color w:val="000000"/>
        </w:rPr>
        <w:t>, 2018.</w:t>
      </w:r>
    </w:p>
    <w:p w:rsidR="00F02B44" w:rsidRPr="000A3E30" w:rsidRDefault="00F02B44" w:rsidP="00022ECE">
      <w:pPr>
        <w:spacing w:line="360" w:lineRule="auto"/>
        <w:jc w:val="both"/>
        <w:rPr>
          <w:color w:val="000000"/>
        </w:rPr>
      </w:pPr>
    </w:p>
    <w:p w:rsidR="00022ECE" w:rsidRPr="000A3E30" w:rsidRDefault="00DD0792" w:rsidP="00022ECE">
      <w:pPr>
        <w:spacing w:line="360" w:lineRule="auto"/>
        <w:jc w:val="both"/>
        <w:rPr>
          <w:i/>
          <w:color w:val="000000"/>
          <w:u w:val="single"/>
        </w:rPr>
      </w:pPr>
      <w:r w:rsidRPr="000A3E30">
        <w:rPr>
          <w:i/>
          <w:color w:val="000000"/>
          <w:u w:val="single"/>
        </w:rPr>
        <w:t xml:space="preserve">Phase </w:t>
      </w:r>
      <w:proofErr w:type="gramStart"/>
      <w:r w:rsidRPr="000A3E30">
        <w:rPr>
          <w:i/>
          <w:color w:val="000000"/>
          <w:u w:val="single"/>
        </w:rPr>
        <w:t>I</w:t>
      </w:r>
      <w:proofErr w:type="gramEnd"/>
      <w:r w:rsidRPr="000A3E30">
        <w:rPr>
          <w:i/>
          <w:color w:val="000000"/>
          <w:u w:val="single"/>
        </w:rPr>
        <w:t>:</w:t>
      </w:r>
      <w:r w:rsidRPr="000A3E30">
        <w:rPr>
          <w:color w:val="000000"/>
        </w:rPr>
        <w:t xml:space="preserve"> </w:t>
      </w:r>
      <w:r>
        <w:rPr>
          <w:color w:val="000000"/>
        </w:rPr>
        <w:t xml:space="preserve">the design of the practice field to be </w:t>
      </w:r>
      <w:r w:rsidR="00F02B44" w:rsidRPr="000A3E30">
        <w:rPr>
          <w:color w:val="000000"/>
        </w:rPr>
        <w:t>finalized</w:t>
      </w:r>
      <w:r w:rsidR="00350FD7">
        <w:rPr>
          <w:color w:val="000000"/>
        </w:rPr>
        <w:t xml:space="preserve"> within four</w:t>
      </w:r>
      <w:r w:rsidRPr="000A3E30">
        <w:rPr>
          <w:color w:val="000000"/>
        </w:rPr>
        <w:t xml:space="preserve"> months before the end of the year 2015.  </w:t>
      </w:r>
    </w:p>
    <w:p w:rsidR="00022ECE" w:rsidRPr="000A3E30" w:rsidRDefault="00DD0792" w:rsidP="00022ECE">
      <w:pPr>
        <w:spacing w:line="360" w:lineRule="auto"/>
        <w:jc w:val="both"/>
        <w:rPr>
          <w:i/>
          <w:color w:val="000000"/>
          <w:u w:val="single"/>
        </w:rPr>
      </w:pPr>
      <w:r w:rsidRPr="000A3E30">
        <w:rPr>
          <w:color w:val="000000"/>
        </w:rPr>
        <w:t xml:space="preserve"> </w:t>
      </w:r>
      <w:r w:rsidRPr="000A3E30">
        <w:rPr>
          <w:i/>
          <w:color w:val="000000"/>
          <w:u w:val="single"/>
        </w:rPr>
        <w:t xml:space="preserve">Phase II: </w:t>
      </w:r>
      <w:r w:rsidRPr="000A3E30">
        <w:rPr>
          <w:color w:val="000000"/>
        </w:rPr>
        <w:t>the parking Area (drawin</w:t>
      </w:r>
      <w:r w:rsidR="00350FD7">
        <w:rPr>
          <w:color w:val="000000"/>
        </w:rPr>
        <w:t>gs signed off by A. N. within fifteen</w:t>
      </w:r>
      <w:r w:rsidRPr="000A3E30">
        <w:rPr>
          <w:color w:val="000000"/>
        </w:rPr>
        <w:t xml:space="preserve"> days of notice to proceed) and </w:t>
      </w:r>
      <w:r w:rsidR="00F02B44" w:rsidRPr="000A3E30">
        <w:rPr>
          <w:color w:val="000000"/>
        </w:rPr>
        <w:t>finalized</w:t>
      </w:r>
      <w:r w:rsidRPr="000A3E30">
        <w:rPr>
          <w:color w:val="000000"/>
        </w:rPr>
        <w:t xml:space="preserve"> by the end of first quarter year 2015.  </w:t>
      </w:r>
    </w:p>
    <w:p w:rsidR="00022ECE" w:rsidRDefault="00DD0792" w:rsidP="00022ECE">
      <w:pPr>
        <w:spacing w:line="360" w:lineRule="auto"/>
        <w:jc w:val="both"/>
        <w:rPr>
          <w:color w:val="000000"/>
        </w:rPr>
      </w:pPr>
      <w:r w:rsidRPr="000A3E30">
        <w:rPr>
          <w:i/>
          <w:color w:val="000000"/>
          <w:u w:val="single"/>
        </w:rPr>
        <w:t xml:space="preserve">Phase III: </w:t>
      </w:r>
      <w:r w:rsidRPr="000A3E30">
        <w:rPr>
          <w:color w:val="000000"/>
        </w:rPr>
        <w:t xml:space="preserve"> the clubhouse (draw</w:t>
      </w:r>
      <w:r w:rsidR="00350FD7">
        <w:rPr>
          <w:color w:val="000000"/>
        </w:rPr>
        <w:t>ings signed off by A.N within thirty</w:t>
      </w:r>
      <w:r w:rsidRPr="000A3E30">
        <w:rPr>
          <w:color w:val="000000"/>
        </w:rPr>
        <w:t xml:space="preserve"> days of notice to proceed) and </w:t>
      </w:r>
      <w:r w:rsidR="00F02B44" w:rsidRPr="000A3E30">
        <w:rPr>
          <w:color w:val="000000"/>
        </w:rPr>
        <w:t>finalized</w:t>
      </w:r>
      <w:r w:rsidRPr="000A3E30">
        <w:rPr>
          <w:color w:val="000000"/>
        </w:rPr>
        <w:t xml:space="preserve"> by December 13</w:t>
      </w:r>
      <w:r w:rsidRPr="000A3E30">
        <w:rPr>
          <w:color w:val="000000"/>
          <w:vertAlign w:val="superscript"/>
        </w:rPr>
        <w:t>th</w:t>
      </w:r>
      <w:r w:rsidRPr="000A3E30">
        <w:rPr>
          <w:color w:val="000000"/>
        </w:rPr>
        <w:t>, 2015.</w:t>
      </w:r>
    </w:p>
    <w:p w:rsidR="00350FD7" w:rsidRPr="00350FD7" w:rsidRDefault="00350FD7" w:rsidP="00022ECE">
      <w:pPr>
        <w:spacing w:line="360" w:lineRule="auto"/>
        <w:jc w:val="both"/>
        <w:rPr>
          <w:i/>
          <w:color w:val="000000"/>
          <w:u w:val="single"/>
        </w:rPr>
      </w:pPr>
      <w:r w:rsidRPr="00350FD7">
        <w:rPr>
          <w:i/>
          <w:color w:val="000000"/>
          <w:u w:val="single"/>
        </w:rPr>
        <w:t xml:space="preserve">Phase </w:t>
      </w:r>
      <w:proofErr w:type="gramStart"/>
      <w:r w:rsidRPr="00350FD7">
        <w:rPr>
          <w:i/>
          <w:color w:val="000000"/>
          <w:u w:val="single"/>
        </w:rPr>
        <w:t>I</w:t>
      </w:r>
      <w:proofErr w:type="gramEnd"/>
      <w:r w:rsidRPr="00350FD7">
        <w:rPr>
          <w:i/>
          <w:color w:val="000000"/>
          <w:u w:val="single"/>
        </w:rPr>
        <w:t>:</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3.2</w:t>
      </w:r>
      <w:r w:rsidR="00DD0792" w:rsidRPr="000A3E30">
        <w:rPr>
          <w:rFonts w:ascii="Times New Roman" w:hAnsi="Times New Roman" w:cs="Times New Roman"/>
          <w:color w:val="000000"/>
          <w:sz w:val="24"/>
          <w:szCs w:val="24"/>
        </w:rPr>
        <w:t>. List</w:t>
      </w:r>
      <w:r w:rsidR="00F02B44">
        <w:rPr>
          <w:rFonts w:ascii="Times New Roman" w:hAnsi="Times New Roman" w:cs="Times New Roman"/>
          <w:color w:val="000000"/>
          <w:sz w:val="24"/>
          <w:szCs w:val="24"/>
        </w:rPr>
        <w:t>ing</w:t>
      </w:r>
      <w:r w:rsidR="00DD0792" w:rsidRPr="000A3E30">
        <w:rPr>
          <w:rFonts w:ascii="Times New Roman" w:hAnsi="Times New Roman" w:cs="Times New Roman"/>
          <w:color w:val="000000"/>
          <w:sz w:val="24"/>
          <w:szCs w:val="24"/>
        </w:rPr>
        <w:t xml:space="preserve"> of </w:t>
      </w:r>
      <w:r w:rsidR="003B5186">
        <w:rPr>
          <w:rFonts w:ascii="Times New Roman" w:hAnsi="Times New Roman" w:cs="Times New Roman"/>
          <w:color w:val="000000"/>
          <w:sz w:val="24"/>
          <w:szCs w:val="24"/>
        </w:rPr>
        <w:t xml:space="preserve">the </w:t>
      </w:r>
      <w:r w:rsidR="00DD0792" w:rsidRPr="000A3E30">
        <w:rPr>
          <w:rFonts w:ascii="Times New Roman" w:hAnsi="Times New Roman" w:cs="Times New Roman"/>
          <w:color w:val="000000"/>
          <w:sz w:val="24"/>
          <w:szCs w:val="24"/>
        </w:rPr>
        <w:t>Subcontractors</w:t>
      </w:r>
      <w:bookmarkEnd w:id="1"/>
    </w:p>
    <w:p w:rsidR="003C647A" w:rsidRDefault="00DD0792" w:rsidP="00022ECE">
      <w:pPr>
        <w:spacing w:line="360" w:lineRule="auto"/>
        <w:rPr>
          <w:color w:val="000000"/>
        </w:rPr>
      </w:pPr>
      <w:r>
        <w:rPr>
          <w:color w:val="000000"/>
        </w:rPr>
        <w:t>We seek the names of subcontract firms where each bidder should provide a description of the subcontractor experience, subcontractor work scopes, telephone numbers and the location of subcontractor firms.</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bookmarkStart w:id="2" w:name="_Toc70010727"/>
      <w:r>
        <w:rPr>
          <w:rFonts w:ascii="Times New Roman" w:hAnsi="Times New Roman" w:cs="Times New Roman"/>
          <w:color w:val="000000"/>
          <w:sz w:val="24"/>
          <w:szCs w:val="24"/>
        </w:rPr>
        <w:t>3.3</w:t>
      </w:r>
      <w:r w:rsidR="00DD0792" w:rsidRPr="000A3E30">
        <w:rPr>
          <w:rFonts w:ascii="Times New Roman" w:hAnsi="Times New Roman" w:cs="Times New Roman"/>
          <w:color w:val="000000"/>
          <w:sz w:val="24"/>
          <w:szCs w:val="24"/>
        </w:rPr>
        <w:t xml:space="preserve">. </w:t>
      </w:r>
      <w:r w:rsidR="00501564" w:rsidRPr="000A3E30">
        <w:rPr>
          <w:rFonts w:ascii="Times New Roman" w:hAnsi="Times New Roman" w:cs="Times New Roman"/>
          <w:color w:val="000000"/>
          <w:sz w:val="24"/>
          <w:szCs w:val="24"/>
        </w:rPr>
        <w:t>Vital</w:t>
      </w:r>
      <w:r w:rsidR="00DD0792" w:rsidRPr="000A3E30">
        <w:rPr>
          <w:rFonts w:ascii="Times New Roman" w:hAnsi="Times New Roman" w:cs="Times New Roman"/>
          <w:color w:val="000000"/>
          <w:sz w:val="24"/>
          <w:szCs w:val="24"/>
        </w:rPr>
        <w:t xml:space="preserve"> Supplier or Contractor Personnel</w:t>
      </w:r>
      <w:bookmarkEnd w:id="2"/>
    </w:p>
    <w:p w:rsidR="003C647A" w:rsidRDefault="00DD0792" w:rsidP="00022ECE">
      <w:pPr>
        <w:spacing w:line="360" w:lineRule="auto"/>
        <w:rPr>
          <w:color w:val="000000"/>
        </w:rPr>
      </w:pPr>
      <w:bookmarkStart w:id="3" w:name="_Toc70010728"/>
      <w:r>
        <w:rPr>
          <w:color w:val="000000"/>
        </w:rPr>
        <w:t xml:space="preserve">Phillies Baseball league requests the contact information and name, address of the main contract personnel with the telephone numbers for both day </w:t>
      </w:r>
      <w:r w:rsidR="0006186E">
        <w:rPr>
          <w:color w:val="000000"/>
        </w:rPr>
        <w:t xml:space="preserve">and night. In </w:t>
      </w:r>
      <w:r>
        <w:rPr>
          <w:color w:val="000000"/>
        </w:rPr>
        <w:t xml:space="preserve">case </w:t>
      </w:r>
      <w:r w:rsidR="0006186E">
        <w:rPr>
          <w:color w:val="000000"/>
        </w:rPr>
        <w:t xml:space="preserve">a </w:t>
      </w:r>
      <w:r>
        <w:rPr>
          <w:color w:val="000000"/>
        </w:rPr>
        <w:t xml:space="preserve">person is not in charge of the fundamental elements of the project or has changed, </w:t>
      </w:r>
      <w:r w:rsidR="0006186E">
        <w:rPr>
          <w:color w:val="000000"/>
        </w:rPr>
        <w:t>submit the</w:t>
      </w:r>
      <w:r>
        <w:rPr>
          <w:color w:val="000000"/>
        </w:rPr>
        <w:t xml:space="preserve"> up</w:t>
      </w:r>
      <w:r w:rsidR="003B5186">
        <w:rPr>
          <w:color w:val="000000"/>
        </w:rPr>
        <w:t>dated list of the main person</w:t>
      </w:r>
      <w:r>
        <w:rPr>
          <w:color w:val="000000"/>
        </w:rPr>
        <w:t xml:space="preserve"> </w:t>
      </w:r>
      <w:r w:rsidR="0006186E">
        <w:rPr>
          <w:color w:val="000000"/>
        </w:rPr>
        <w:t>with the sa</w:t>
      </w:r>
      <w:r w:rsidR="003B5186">
        <w:rPr>
          <w:color w:val="000000"/>
        </w:rPr>
        <w:t>me mentioned contact details</w:t>
      </w:r>
      <w:r w:rsidR="0006186E">
        <w:rPr>
          <w:color w:val="000000"/>
        </w:rPr>
        <w:t>.</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3.4</w:t>
      </w:r>
      <w:r w:rsidR="00DD0792" w:rsidRPr="000A3E30">
        <w:rPr>
          <w:rFonts w:ascii="Times New Roman" w:hAnsi="Times New Roman" w:cs="Times New Roman"/>
          <w:color w:val="000000"/>
          <w:sz w:val="24"/>
          <w:szCs w:val="24"/>
        </w:rPr>
        <w:t xml:space="preserve">. </w:t>
      </w:r>
      <w:r w:rsidR="00501564" w:rsidRPr="000A3E30">
        <w:rPr>
          <w:rFonts w:ascii="Times New Roman" w:hAnsi="Times New Roman" w:cs="Times New Roman"/>
          <w:color w:val="000000"/>
          <w:sz w:val="24"/>
          <w:szCs w:val="24"/>
        </w:rPr>
        <w:t>Interval</w:t>
      </w:r>
      <w:r w:rsidR="00DD0792" w:rsidRPr="000A3E30">
        <w:rPr>
          <w:rFonts w:ascii="Times New Roman" w:hAnsi="Times New Roman" w:cs="Times New Roman"/>
          <w:color w:val="000000"/>
          <w:sz w:val="24"/>
          <w:szCs w:val="24"/>
        </w:rPr>
        <w:t xml:space="preserve"> of Time </w:t>
      </w:r>
      <w:r w:rsidR="003B5186" w:rsidRPr="000A3E30">
        <w:rPr>
          <w:rFonts w:ascii="Times New Roman" w:hAnsi="Times New Roman" w:cs="Times New Roman"/>
          <w:color w:val="000000"/>
          <w:sz w:val="24"/>
          <w:szCs w:val="24"/>
        </w:rPr>
        <w:t>Proposal</w:t>
      </w:r>
      <w:r w:rsidR="00DD0792" w:rsidRPr="000A3E30">
        <w:rPr>
          <w:rFonts w:ascii="Times New Roman" w:hAnsi="Times New Roman" w:cs="Times New Roman"/>
          <w:color w:val="000000"/>
          <w:sz w:val="24"/>
          <w:szCs w:val="24"/>
        </w:rPr>
        <w:t xml:space="preserve"> Is </w:t>
      </w:r>
      <w:bookmarkEnd w:id="3"/>
      <w:r w:rsidR="00A475F1" w:rsidRPr="000A3E30">
        <w:rPr>
          <w:rFonts w:ascii="Times New Roman" w:hAnsi="Times New Roman" w:cs="Times New Roman"/>
          <w:color w:val="000000"/>
          <w:sz w:val="24"/>
          <w:szCs w:val="24"/>
        </w:rPr>
        <w:t>Effective</w:t>
      </w:r>
    </w:p>
    <w:p w:rsidR="0006186E" w:rsidRDefault="00DD0792" w:rsidP="00022ECE">
      <w:pPr>
        <w:spacing w:line="360" w:lineRule="auto"/>
        <w:jc w:val="both"/>
        <w:rPr>
          <w:color w:val="000000"/>
        </w:rPr>
      </w:pPr>
      <w:r>
        <w:rPr>
          <w:color w:val="000000"/>
        </w:rPr>
        <w:t>The contractors' bid will remain</w:t>
      </w:r>
      <w:r w:rsidR="00022ECE" w:rsidRPr="000A3E30">
        <w:rPr>
          <w:color w:val="000000"/>
        </w:rPr>
        <w:t xml:space="preserve"> </w:t>
      </w:r>
      <w:r w:rsidR="003B5186">
        <w:rPr>
          <w:color w:val="000000"/>
        </w:rPr>
        <w:t>effective for one twenty</w:t>
      </w:r>
      <w:r>
        <w:rPr>
          <w:color w:val="000000"/>
        </w:rPr>
        <w:t xml:space="preserve"> days from the date of bid till closing. </w:t>
      </w:r>
    </w:p>
    <w:p w:rsidR="00350FD7" w:rsidRPr="00350FD7" w:rsidRDefault="00350FD7" w:rsidP="00350FD7">
      <w:pPr>
        <w:pStyle w:val="Heading2"/>
        <w:spacing w:line="360" w:lineRule="auto"/>
        <w:rPr>
          <w:rFonts w:asciiTheme="minorHAnsi" w:hAnsiTheme="minorHAnsi" w:cs="Times New Roman"/>
          <w:b w:val="0"/>
          <w:color w:val="000000"/>
          <w:sz w:val="22"/>
          <w:szCs w:val="22"/>
          <w:u w:val="single"/>
        </w:rPr>
      </w:pPr>
      <w:bookmarkStart w:id="4" w:name="_Toc70010729"/>
      <w:r w:rsidRPr="00350FD7">
        <w:rPr>
          <w:rFonts w:asciiTheme="minorHAnsi" w:hAnsiTheme="minorHAnsi" w:cs="Times New Roman"/>
          <w:b w:val="0"/>
          <w:color w:val="000000"/>
          <w:sz w:val="22"/>
          <w:szCs w:val="22"/>
          <w:u w:val="single"/>
        </w:rPr>
        <w:lastRenderedPageBreak/>
        <w:t>Phase II:</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3.5</w:t>
      </w:r>
      <w:r w:rsidR="00DD0792" w:rsidRPr="000A3E30">
        <w:rPr>
          <w:rFonts w:ascii="Times New Roman" w:hAnsi="Times New Roman" w:cs="Times New Roman"/>
          <w:color w:val="000000"/>
          <w:sz w:val="24"/>
          <w:szCs w:val="24"/>
        </w:rPr>
        <w:t>. List</w:t>
      </w:r>
      <w:r>
        <w:rPr>
          <w:rFonts w:ascii="Times New Roman" w:hAnsi="Times New Roman" w:cs="Times New Roman"/>
          <w:color w:val="000000"/>
          <w:sz w:val="24"/>
          <w:szCs w:val="24"/>
        </w:rPr>
        <w:t>ing</w:t>
      </w:r>
      <w:r w:rsidR="00DD0792" w:rsidRPr="000A3E30">
        <w:rPr>
          <w:rFonts w:ascii="Times New Roman" w:hAnsi="Times New Roman" w:cs="Times New Roman"/>
          <w:color w:val="000000"/>
          <w:sz w:val="24"/>
          <w:szCs w:val="24"/>
        </w:rPr>
        <w:t xml:space="preserve"> of Bid Document</w:t>
      </w:r>
      <w:r>
        <w:rPr>
          <w:rFonts w:ascii="Times New Roman" w:hAnsi="Times New Roman" w:cs="Times New Roman"/>
          <w:color w:val="000000"/>
          <w:sz w:val="24"/>
          <w:szCs w:val="24"/>
        </w:rPr>
        <w:t>s</w:t>
      </w:r>
      <w:r w:rsidR="00DD0792" w:rsidRPr="000A3E30">
        <w:rPr>
          <w:rFonts w:ascii="Times New Roman" w:hAnsi="Times New Roman" w:cs="Times New Roman"/>
          <w:color w:val="000000"/>
          <w:sz w:val="24"/>
          <w:szCs w:val="24"/>
        </w:rPr>
        <w:t xml:space="preserve"> Addenda </w:t>
      </w:r>
      <w:r w:rsidR="00F02B44" w:rsidRPr="000A3E30">
        <w:rPr>
          <w:rFonts w:ascii="Times New Roman" w:hAnsi="Times New Roman" w:cs="Times New Roman"/>
          <w:color w:val="000000"/>
          <w:sz w:val="24"/>
          <w:szCs w:val="24"/>
        </w:rPr>
        <w:t>Appraised</w:t>
      </w:r>
      <w:r w:rsidR="00DD0792" w:rsidRPr="000A3E30">
        <w:rPr>
          <w:rFonts w:ascii="Times New Roman" w:hAnsi="Times New Roman" w:cs="Times New Roman"/>
          <w:color w:val="000000"/>
          <w:sz w:val="24"/>
          <w:szCs w:val="24"/>
        </w:rPr>
        <w:t xml:space="preserve"> by</w:t>
      </w:r>
      <w:r w:rsidR="003B5186">
        <w:rPr>
          <w:rFonts w:ascii="Times New Roman" w:hAnsi="Times New Roman" w:cs="Times New Roman"/>
          <w:color w:val="000000"/>
          <w:sz w:val="24"/>
          <w:szCs w:val="24"/>
        </w:rPr>
        <w:t xml:space="preserve"> the</w:t>
      </w:r>
      <w:r w:rsidR="00DD0792" w:rsidRPr="000A3E30">
        <w:rPr>
          <w:rFonts w:ascii="Times New Roman" w:hAnsi="Times New Roman" w:cs="Times New Roman"/>
          <w:color w:val="000000"/>
          <w:sz w:val="24"/>
          <w:szCs w:val="24"/>
        </w:rPr>
        <w:t xml:space="preserve"> Bidder</w:t>
      </w:r>
      <w:bookmarkEnd w:id="4"/>
    </w:p>
    <w:p w:rsidR="0006186E" w:rsidRPr="00350FD7" w:rsidRDefault="003B5186" w:rsidP="00022ECE">
      <w:pPr>
        <w:pStyle w:val="Heading2"/>
        <w:spacing w:line="360" w:lineRule="auto"/>
        <w:rPr>
          <w:rFonts w:asciiTheme="minorHAnsi" w:hAnsiTheme="minorHAnsi" w:cs="Times New Roman"/>
          <w:b w:val="0"/>
          <w:i w:val="0"/>
          <w:color w:val="000000"/>
          <w:sz w:val="22"/>
          <w:szCs w:val="22"/>
        </w:rPr>
      </w:pPr>
      <w:bookmarkStart w:id="5" w:name="_Toc70010730"/>
      <w:proofErr w:type="gramStart"/>
      <w:r>
        <w:rPr>
          <w:rFonts w:asciiTheme="minorHAnsi" w:hAnsiTheme="minorHAnsi" w:cs="Times New Roman"/>
          <w:b w:val="0"/>
          <w:i w:val="0"/>
          <w:color w:val="000000"/>
          <w:sz w:val="22"/>
          <w:szCs w:val="22"/>
        </w:rPr>
        <w:t xml:space="preserve">The </w:t>
      </w:r>
      <w:r w:rsidR="00DD0792" w:rsidRPr="00350FD7">
        <w:rPr>
          <w:rFonts w:asciiTheme="minorHAnsi" w:hAnsiTheme="minorHAnsi" w:cs="Times New Roman"/>
          <w:b w:val="0"/>
          <w:i w:val="0"/>
          <w:color w:val="000000"/>
          <w:sz w:val="22"/>
          <w:szCs w:val="22"/>
        </w:rPr>
        <w:t xml:space="preserve"> bidders</w:t>
      </w:r>
      <w:proofErr w:type="gramEnd"/>
      <w:r w:rsidR="00DD0792" w:rsidRPr="00350FD7">
        <w:rPr>
          <w:rFonts w:asciiTheme="minorHAnsi" w:hAnsiTheme="minorHAnsi" w:cs="Times New Roman"/>
          <w:b w:val="0"/>
          <w:i w:val="0"/>
          <w:color w:val="000000"/>
          <w:sz w:val="22"/>
          <w:szCs w:val="22"/>
        </w:rPr>
        <w:t xml:space="preserve"> have to respond to the reviewed addendums via mail and confirmation e-mail in time before the mentioned deadline. </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3.6</w:t>
      </w:r>
      <w:r w:rsidR="00DD0792" w:rsidRPr="000A3E30">
        <w:rPr>
          <w:rFonts w:ascii="Times New Roman" w:hAnsi="Times New Roman" w:cs="Times New Roman"/>
          <w:color w:val="000000"/>
          <w:sz w:val="24"/>
          <w:szCs w:val="24"/>
        </w:rPr>
        <w:t xml:space="preserve">. </w:t>
      </w:r>
      <w:r w:rsidR="00501564" w:rsidRPr="000A3E30">
        <w:rPr>
          <w:rFonts w:ascii="Times New Roman" w:hAnsi="Times New Roman" w:cs="Times New Roman"/>
          <w:color w:val="000000"/>
          <w:sz w:val="24"/>
          <w:szCs w:val="24"/>
        </w:rPr>
        <w:t>Notification</w:t>
      </w:r>
      <w:r w:rsidR="003B5186">
        <w:rPr>
          <w:rFonts w:ascii="Times New Roman" w:hAnsi="Times New Roman" w:cs="Times New Roman"/>
          <w:color w:val="000000"/>
          <w:sz w:val="24"/>
          <w:szCs w:val="24"/>
        </w:rPr>
        <w:t xml:space="preserve"> of Dispute</w:t>
      </w:r>
      <w:r w:rsidR="00DD0792" w:rsidRPr="000A3E30">
        <w:rPr>
          <w:rFonts w:ascii="Times New Roman" w:hAnsi="Times New Roman" w:cs="Times New Roman"/>
          <w:color w:val="000000"/>
          <w:sz w:val="24"/>
          <w:szCs w:val="24"/>
        </w:rPr>
        <w:t xml:space="preserve">s or </w:t>
      </w:r>
      <w:r w:rsidR="00501564" w:rsidRPr="000A3E30">
        <w:rPr>
          <w:rFonts w:ascii="Times New Roman" w:hAnsi="Times New Roman" w:cs="Times New Roman"/>
          <w:color w:val="000000"/>
          <w:sz w:val="24"/>
          <w:szCs w:val="24"/>
        </w:rPr>
        <w:t>Inaccuracies</w:t>
      </w:r>
      <w:r w:rsidR="00DD0792" w:rsidRPr="000A3E30">
        <w:rPr>
          <w:rFonts w:ascii="Times New Roman" w:hAnsi="Times New Roman" w:cs="Times New Roman"/>
          <w:color w:val="000000"/>
          <w:sz w:val="24"/>
          <w:szCs w:val="24"/>
        </w:rPr>
        <w:t xml:space="preserve"> in </w:t>
      </w:r>
      <w:r w:rsidR="003B5186">
        <w:rPr>
          <w:rFonts w:ascii="Times New Roman" w:hAnsi="Times New Roman" w:cs="Times New Roman"/>
          <w:color w:val="000000"/>
          <w:sz w:val="24"/>
          <w:szCs w:val="24"/>
        </w:rPr>
        <w:t xml:space="preserve">the </w:t>
      </w:r>
      <w:r w:rsidR="00DD0792" w:rsidRPr="000A3E30">
        <w:rPr>
          <w:rFonts w:ascii="Times New Roman" w:hAnsi="Times New Roman" w:cs="Times New Roman"/>
          <w:color w:val="000000"/>
          <w:sz w:val="24"/>
          <w:szCs w:val="24"/>
        </w:rPr>
        <w:t>Bid Documents</w:t>
      </w:r>
      <w:bookmarkEnd w:id="5"/>
    </w:p>
    <w:p w:rsidR="0006186E" w:rsidRDefault="003B5186" w:rsidP="00022ECE">
      <w:pPr>
        <w:spacing w:line="360" w:lineRule="auto"/>
        <w:jc w:val="both"/>
        <w:rPr>
          <w:color w:val="000000"/>
        </w:rPr>
      </w:pPr>
      <w:bookmarkStart w:id="6" w:name="_Toc70010731"/>
      <w:r>
        <w:rPr>
          <w:color w:val="000000"/>
        </w:rPr>
        <w:t>The bidders are required to inform</w:t>
      </w:r>
      <w:r w:rsidR="00DD0792">
        <w:rPr>
          <w:color w:val="000000"/>
        </w:rPr>
        <w:t xml:space="preserve"> Phillies Baseball league by mailing at </w:t>
      </w:r>
      <w:r w:rsidR="00DD0792" w:rsidRPr="00CF474A">
        <w:t>BarGlants@gmail.com</w:t>
      </w:r>
      <w:r>
        <w:rPr>
          <w:color w:val="000000"/>
        </w:rPr>
        <w:t xml:space="preserve"> in case of faults in the</w:t>
      </w:r>
      <w:r w:rsidR="00DD0792">
        <w:rPr>
          <w:color w:val="000000"/>
        </w:rPr>
        <w:t xml:space="preserve"> bid within a day of observation. The contractors are required to </w:t>
      </w:r>
      <w:r>
        <w:rPr>
          <w:color w:val="000000"/>
        </w:rPr>
        <w:t>send</w:t>
      </w:r>
      <w:r w:rsidR="00DD0792">
        <w:rPr>
          <w:color w:val="000000"/>
        </w:rPr>
        <w:t xml:space="preserve"> us a written revised v</w:t>
      </w:r>
      <w:r>
        <w:rPr>
          <w:color w:val="000000"/>
        </w:rPr>
        <w:t>ersion by seven</w:t>
      </w:r>
      <w:r w:rsidR="00DD0792">
        <w:rPr>
          <w:color w:val="000000"/>
        </w:rPr>
        <w:t xml:space="preserve"> days of e-mail notification.</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3.7</w:t>
      </w:r>
      <w:r w:rsidR="00DD0792" w:rsidRPr="000A3E30">
        <w:rPr>
          <w:rFonts w:ascii="Times New Roman" w:hAnsi="Times New Roman" w:cs="Times New Roman"/>
          <w:color w:val="000000"/>
          <w:sz w:val="24"/>
          <w:szCs w:val="24"/>
        </w:rPr>
        <w:t xml:space="preserve">. </w:t>
      </w:r>
      <w:r w:rsidR="00501564" w:rsidRPr="000A3E30">
        <w:rPr>
          <w:rFonts w:ascii="Times New Roman" w:hAnsi="Times New Roman" w:cs="Times New Roman"/>
          <w:color w:val="000000"/>
          <w:sz w:val="24"/>
          <w:szCs w:val="24"/>
        </w:rPr>
        <w:t>Interpretations</w:t>
      </w:r>
      <w:r w:rsidR="00DD0792" w:rsidRPr="000A3E30">
        <w:rPr>
          <w:rFonts w:ascii="Times New Roman" w:hAnsi="Times New Roman" w:cs="Times New Roman"/>
          <w:color w:val="000000"/>
          <w:sz w:val="24"/>
          <w:szCs w:val="24"/>
        </w:rPr>
        <w:t xml:space="preserve"> of Bids</w:t>
      </w:r>
      <w:bookmarkEnd w:id="6"/>
    </w:p>
    <w:p w:rsidR="00022ECE" w:rsidRPr="00987314" w:rsidRDefault="003B5186" w:rsidP="00987314">
      <w:pPr>
        <w:spacing w:line="360" w:lineRule="auto"/>
        <w:rPr>
          <w:color w:val="000000"/>
        </w:rPr>
      </w:pPr>
      <w:r>
        <w:rPr>
          <w:color w:val="000000"/>
        </w:rPr>
        <w:t>The</w:t>
      </w:r>
      <w:r w:rsidR="00DD0792">
        <w:rPr>
          <w:color w:val="000000"/>
        </w:rPr>
        <w:t xml:space="preserve"> expectations from the </w:t>
      </w:r>
      <w:r>
        <w:rPr>
          <w:color w:val="000000"/>
        </w:rPr>
        <w:t>potential</w:t>
      </w:r>
      <w:r w:rsidR="00DD0792">
        <w:rPr>
          <w:color w:val="000000"/>
        </w:rPr>
        <w:t xml:space="preserve"> contractor to the RFP ought to be discussed in</w:t>
      </w:r>
      <w:r w:rsidR="0031434A">
        <w:rPr>
          <w:color w:val="000000"/>
        </w:rPr>
        <w:t xml:space="preserve"> writing and comprehensively. The</w:t>
      </w:r>
      <w:r w:rsidR="00DD0792">
        <w:rPr>
          <w:color w:val="000000"/>
        </w:rPr>
        <w:t xml:space="preserve"> exception is observ</w:t>
      </w:r>
      <w:r w:rsidR="00350FD7">
        <w:rPr>
          <w:color w:val="000000"/>
        </w:rPr>
        <w:t xml:space="preserve">ed as the </w:t>
      </w:r>
      <w:r w:rsidR="0031434A">
        <w:rPr>
          <w:color w:val="000000"/>
        </w:rPr>
        <w:t>failure</w:t>
      </w:r>
      <w:r w:rsidR="00350FD7">
        <w:rPr>
          <w:color w:val="000000"/>
        </w:rPr>
        <w:t xml:space="preserve"> to satisfy the</w:t>
      </w:r>
      <w:r w:rsidR="00DD0792">
        <w:rPr>
          <w:color w:val="000000"/>
        </w:rPr>
        <w:t xml:space="preserve"> requirement as sti</w:t>
      </w:r>
      <w:r w:rsidR="0031434A">
        <w:rPr>
          <w:color w:val="000000"/>
        </w:rPr>
        <w:t xml:space="preserve">pulated in the RFP. In case a </w:t>
      </w:r>
      <w:r w:rsidR="00DD0792">
        <w:rPr>
          <w:color w:val="000000"/>
        </w:rPr>
        <w:t xml:space="preserve">contractor offers an </w:t>
      </w:r>
      <w:r>
        <w:rPr>
          <w:color w:val="000000"/>
        </w:rPr>
        <w:t>alternate</w:t>
      </w:r>
      <w:r w:rsidR="00DD0792">
        <w:rPr>
          <w:color w:val="000000"/>
        </w:rPr>
        <w:t xml:space="preserve"> solution, </w:t>
      </w:r>
      <w:r w:rsidR="00987314">
        <w:rPr>
          <w:color w:val="000000"/>
        </w:rPr>
        <w:t xml:space="preserve">the benefits and cost of the </w:t>
      </w:r>
      <w:r>
        <w:rPr>
          <w:color w:val="000000"/>
        </w:rPr>
        <w:t xml:space="preserve">alternate solution </w:t>
      </w:r>
      <w:bookmarkStart w:id="7" w:name="_GoBack"/>
      <w:bookmarkEnd w:id="7"/>
      <w:r>
        <w:rPr>
          <w:color w:val="000000"/>
        </w:rPr>
        <w:t>ought to</w:t>
      </w:r>
      <w:r w:rsidR="00987314">
        <w:rPr>
          <w:color w:val="000000"/>
        </w:rPr>
        <w:t xml:space="preserve"> be comprehensively </w:t>
      </w:r>
      <w:r>
        <w:rPr>
          <w:color w:val="000000"/>
        </w:rPr>
        <w:t>expounded</w:t>
      </w:r>
      <w:r w:rsidR="00987314">
        <w:rPr>
          <w:color w:val="000000"/>
        </w:rPr>
        <w:t xml:space="preserve"> besides any assumptions made in </w:t>
      </w:r>
      <w:r>
        <w:rPr>
          <w:color w:val="000000"/>
        </w:rPr>
        <w:t>offering</w:t>
      </w:r>
      <w:r w:rsidR="00987314">
        <w:rPr>
          <w:color w:val="000000"/>
        </w:rPr>
        <w:t xml:space="preserve"> the alternative </w:t>
      </w:r>
      <w:r>
        <w:rPr>
          <w:color w:val="000000"/>
        </w:rPr>
        <w:t>resolution</w:t>
      </w:r>
      <w:r w:rsidR="00987314">
        <w:rPr>
          <w:color w:val="000000"/>
        </w:rPr>
        <w:t xml:space="preserve">. Phillies team possess the definite right to </w:t>
      </w:r>
      <w:r w:rsidR="0031434A">
        <w:rPr>
          <w:color w:val="000000"/>
        </w:rPr>
        <w:t>subject</w:t>
      </w:r>
      <w:r w:rsidR="00987314">
        <w:rPr>
          <w:color w:val="000000"/>
        </w:rPr>
        <w:t xml:space="preserve"> a clarification </w:t>
      </w:r>
      <w:r>
        <w:rPr>
          <w:color w:val="000000"/>
        </w:rPr>
        <w:t xml:space="preserve">notice for viable </w:t>
      </w:r>
      <w:r w:rsidR="0031434A">
        <w:rPr>
          <w:color w:val="000000"/>
        </w:rPr>
        <w:t>applications</w:t>
      </w:r>
      <w:r>
        <w:rPr>
          <w:color w:val="000000"/>
        </w:rPr>
        <w:t xml:space="preserve"> by ten</w:t>
      </w:r>
      <w:r w:rsidR="00987314">
        <w:rPr>
          <w:color w:val="000000"/>
        </w:rPr>
        <w:t xml:space="preserve"> days of receiving the requests. Excessive </w:t>
      </w:r>
      <w:r>
        <w:rPr>
          <w:color w:val="000000"/>
        </w:rPr>
        <w:t xml:space="preserve">elucidations may cause a </w:t>
      </w:r>
      <w:r w:rsidR="0031434A">
        <w:rPr>
          <w:color w:val="000000"/>
        </w:rPr>
        <w:t>dismissal</w:t>
      </w:r>
      <w:r>
        <w:rPr>
          <w:color w:val="000000"/>
        </w:rPr>
        <w:t xml:space="preserve"> of the</w:t>
      </w:r>
      <w:r w:rsidR="00987314">
        <w:rPr>
          <w:color w:val="000000"/>
        </w:rPr>
        <w:t xml:space="preserve"> solicitation. </w:t>
      </w:r>
    </w:p>
    <w:p w:rsidR="00022ECE" w:rsidRPr="000A3E30" w:rsidRDefault="00350FD7" w:rsidP="00022ECE">
      <w:pPr>
        <w:pStyle w:val="Heading2"/>
        <w:spacing w:line="360" w:lineRule="auto"/>
        <w:ind w:left="720"/>
        <w:rPr>
          <w:rFonts w:ascii="Times New Roman" w:hAnsi="Times New Roman" w:cs="Times New Roman"/>
          <w:color w:val="000000"/>
          <w:sz w:val="24"/>
          <w:szCs w:val="24"/>
        </w:rPr>
      </w:pPr>
      <w:bookmarkStart w:id="8" w:name="_Toc70010732"/>
      <w:r>
        <w:rPr>
          <w:rFonts w:ascii="Times New Roman" w:hAnsi="Times New Roman" w:cs="Times New Roman"/>
          <w:color w:val="000000"/>
          <w:sz w:val="24"/>
          <w:szCs w:val="24"/>
        </w:rPr>
        <w:t>3.8</w:t>
      </w:r>
      <w:r w:rsidR="00DD0792" w:rsidRPr="000A3E30">
        <w:rPr>
          <w:rFonts w:ascii="Times New Roman" w:hAnsi="Times New Roman" w:cs="Times New Roman"/>
          <w:color w:val="000000"/>
          <w:sz w:val="24"/>
          <w:szCs w:val="24"/>
        </w:rPr>
        <w:t>. Bidder</w:t>
      </w:r>
      <w:r w:rsidR="00F02B44">
        <w:rPr>
          <w:rFonts w:ascii="Times New Roman" w:hAnsi="Times New Roman" w:cs="Times New Roman"/>
          <w:color w:val="000000"/>
          <w:sz w:val="24"/>
          <w:szCs w:val="24"/>
        </w:rPr>
        <w:t>s</w:t>
      </w:r>
      <w:r w:rsidR="00DD0792" w:rsidRPr="000A3E30">
        <w:rPr>
          <w:rFonts w:ascii="Times New Roman" w:hAnsi="Times New Roman" w:cs="Times New Roman"/>
          <w:color w:val="000000"/>
          <w:sz w:val="24"/>
          <w:szCs w:val="24"/>
        </w:rPr>
        <w:t xml:space="preserve"> Signature</w:t>
      </w:r>
      <w:bookmarkEnd w:id="8"/>
    </w:p>
    <w:p w:rsidR="00987314" w:rsidRDefault="003B5186" w:rsidP="00022ECE">
      <w:pPr>
        <w:spacing w:line="360" w:lineRule="auto"/>
        <w:jc w:val="both"/>
      </w:pPr>
      <w:r>
        <w:t>The</w:t>
      </w:r>
      <w:r w:rsidR="00DD0792">
        <w:t xml:space="preserve"> approaching contractors </w:t>
      </w:r>
      <w:r>
        <w:t>have to incorporate</w:t>
      </w:r>
      <w:r w:rsidR="00DD0792">
        <w:t xml:space="preserve"> printed names, date, signature of the </w:t>
      </w:r>
      <w:r>
        <w:t>individual</w:t>
      </w:r>
      <w:r w:rsidR="00DD0792">
        <w:t xml:space="preserve">(s), and title </w:t>
      </w:r>
      <w:r>
        <w:t>legitimately</w:t>
      </w:r>
      <w:r w:rsidR="00DD0792">
        <w:t xml:space="preserve"> sanctioned by the contractor</w:t>
      </w:r>
      <w:r>
        <w:t>s</w:t>
      </w:r>
      <w:r w:rsidR="00DD0792">
        <w:t xml:space="preserve"> to promulgate a</w:t>
      </w:r>
      <w:r>
        <w:t>n</w:t>
      </w:r>
      <w:r w:rsidR="00DD0792">
        <w:t xml:space="preserve"> </w:t>
      </w:r>
      <w:r>
        <w:t>obligatory</w:t>
      </w:r>
      <w:r w:rsidR="00DD0792">
        <w:t xml:space="preserve"> agreement defined in the terms an</w:t>
      </w:r>
      <w:r w:rsidR="00350FD7">
        <w:t>d conditions in the criteria</w:t>
      </w:r>
      <w:r w:rsidR="00DD0792">
        <w:t>. However, the notice with the signature</w:t>
      </w:r>
      <w:r w:rsidR="00350FD7">
        <w:t>s is not confined</w:t>
      </w:r>
      <w:r w:rsidR="00DD0792">
        <w:t xml:space="preserve"> to have seals, </w:t>
      </w:r>
      <w:r w:rsidR="00350FD7">
        <w:t>endorsing logos or license number</w:t>
      </w:r>
      <w:r w:rsidR="00DD0792">
        <w:t>.</w:t>
      </w:r>
    </w:p>
    <w:p w:rsidR="00350FD7" w:rsidRPr="00350FD7" w:rsidRDefault="00350FD7" w:rsidP="00022ECE">
      <w:pPr>
        <w:spacing w:line="360" w:lineRule="auto"/>
        <w:jc w:val="both"/>
        <w:rPr>
          <w:i/>
          <w:u w:val="single"/>
        </w:rPr>
      </w:pPr>
      <w:r w:rsidRPr="00350FD7">
        <w:rPr>
          <w:i/>
          <w:u w:val="single"/>
        </w:rPr>
        <w:t>Phase III:</w:t>
      </w:r>
    </w:p>
    <w:p w:rsidR="00987314" w:rsidRPr="00AC2EC9" w:rsidRDefault="00350FD7" w:rsidP="00022EC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3.9</w:t>
      </w:r>
      <w:r w:rsidR="00DD0792" w:rsidRPr="00AC2EC9">
        <w:rPr>
          <w:rFonts w:ascii="Times New Roman" w:hAnsi="Times New Roman" w:cs="Times New Roman"/>
          <w:b/>
          <w:i/>
          <w:sz w:val="24"/>
          <w:szCs w:val="24"/>
        </w:rPr>
        <w:t xml:space="preserve">. </w:t>
      </w:r>
      <w:r w:rsidR="00AC2EC9" w:rsidRPr="00AC2EC9">
        <w:rPr>
          <w:rFonts w:ascii="Times New Roman" w:hAnsi="Times New Roman" w:cs="Times New Roman"/>
          <w:b/>
          <w:i/>
          <w:sz w:val="24"/>
          <w:szCs w:val="24"/>
        </w:rPr>
        <w:t>Bidders Qualification</w:t>
      </w:r>
    </w:p>
    <w:p w:rsidR="00022ECE" w:rsidRDefault="00DD0792" w:rsidP="00F02B44">
      <w:pPr>
        <w:spacing w:line="360" w:lineRule="auto"/>
      </w:pPr>
      <w:r>
        <w:t>All co</w:t>
      </w:r>
      <w:r w:rsidR="00501564">
        <w:t>n</w:t>
      </w:r>
      <w:r>
        <w:t xml:space="preserve">tractors have to meet the qualification criteria stipulated in the section comprising clarification of bids. The financial competency to complete the work and the safety record as observed in the previous projects are of paramount significance. The </w:t>
      </w:r>
      <w:r w:rsidR="00501564">
        <w:t>standard qualification criteria</w:t>
      </w:r>
      <w:r>
        <w:t xml:space="preserve"> will </w:t>
      </w:r>
      <w:r w:rsidR="00501564">
        <w:t xml:space="preserve">be observed as per the experience and competency demonstrated in the completely submitted documents. The potential </w:t>
      </w:r>
      <w:r w:rsidR="00501564">
        <w:lastRenderedPageBreak/>
        <w:t xml:space="preserve">contractors who meet the qualification criteria will be informed whether or not their bid is open. For contractors who fail to qualify, their bids will be returned to them unopened.  </w:t>
      </w:r>
      <w:r>
        <w:t xml:space="preserve"> </w:t>
      </w:r>
    </w:p>
    <w:p w:rsidR="00F02B44" w:rsidRDefault="00DD0792" w:rsidP="00022ECE">
      <w:r>
        <w:tab/>
      </w:r>
    </w:p>
    <w:p w:rsidR="00501564" w:rsidRPr="00A475F1" w:rsidRDefault="00350FD7" w:rsidP="00F02B44">
      <w:pPr>
        <w:ind w:firstLine="720"/>
        <w:rPr>
          <w:rFonts w:ascii="Times New Roman" w:hAnsi="Times New Roman" w:cs="Times New Roman"/>
          <w:b/>
          <w:i/>
          <w:sz w:val="24"/>
          <w:szCs w:val="24"/>
        </w:rPr>
      </w:pPr>
      <w:r>
        <w:rPr>
          <w:rFonts w:ascii="Times New Roman" w:hAnsi="Times New Roman" w:cs="Times New Roman"/>
          <w:b/>
          <w:i/>
          <w:sz w:val="24"/>
          <w:szCs w:val="24"/>
        </w:rPr>
        <w:t>3.10</w:t>
      </w:r>
      <w:r w:rsidR="00DD0792" w:rsidRPr="00A475F1">
        <w:rPr>
          <w:rFonts w:ascii="Times New Roman" w:hAnsi="Times New Roman" w:cs="Times New Roman"/>
          <w:b/>
          <w:i/>
          <w:sz w:val="24"/>
          <w:szCs w:val="24"/>
        </w:rPr>
        <w:t xml:space="preserve">. </w:t>
      </w:r>
      <w:r w:rsidR="00A475F1" w:rsidRPr="00A475F1">
        <w:rPr>
          <w:rFonts w:ascii="Times New Roman" w:hAnsi="Times New Roman" w:cs="Times New Roman"/>
          <w:b/>
          <w:i/>
          <w:sz w:val="24"/>
          <w:szCs w:val="24"/>
        </w:rPr>
        <w:t xml:space="preserve">Final Interval of Bid </w:t>
      </w:r>
    </w:p>
    <w:p w:rsidR="00501564" w:rsidRDefault="00DD0792" w:rsidP="00022ECE">
      <w:r>
        <w:t>The contractor bids for the construction of the clubhouse will remain operative till the end of the next year.</w:t>
      </w:r>
    </w:p>
    <w:p w:rsidR="00A475F1" w:rsidRPr="00A475F1" w:rsidRDefault="00DD0792" w:rsidP="00022ECE">
      <w:pPr>
        <w:rPr>
          <w:rFonts w:ascii="Times New Roman" w:hAnsi="Times New Roman" w:cs="Times New Roman"/>
          <w:b/>
          <w:i/>
          <w:sz w:val="24"/>
          <w:szCs w:val="24"/>
        </w:rPr>
      </w:pPr>
      <w:r>
        <w:rPr>
          <w:rFonts w:ascii="Times New Roman" w:hAnsi="Times New Roman" w:cs="Times New Roman"/>
          <w:b/>
          <w:i/>
          <w:sz w:val="24"/>
          <w:szCs w:val="24"/>
        </w:rPr>
        <w:t xml:space="preserve">           </w:t>
      </w:r>
      <w:r w:rsidR="00350FD7">
        <w:rPr>
          <w:rFonts w:ascii="Times New Roman" w:hAnsi="Times New Roman" w:cs="Times New Roman"/>
          <w:b/>
          <w:i/>
          <w:sz w:val="24"/>
          <w:szCs w:val="24"/>
        </w:rPr>
        <w:t>3.11</w:t>
      </w:r>
      <w:proofErr w:type="gramStart"/>
      <w:r w:rsidRPr="00A475F1">
        <w:rPr>
          <w:rFonts w:ascii="Times New Roman" w:hAnsi="Times New Roman" w:cs="Times New Roman"/>
          <w:b/>
          <w:i/>
          <w:sz w:val="24"/>
          <w:szCs w:val="24"/>
        </w:rPr>
        <w:t>.  Important</w:t>
      </w:r>
      <w:proofErr w:type="gramEnd"/>
      <w:r w:rsidRPr="00A475F1">
        <w:rPr>
          <w:rFonts w:ascii="Times New Roman" w:hAnsi="Times New Roman" w:cs="Times New Roman"/>
          <w:b/>
          <w:i/>
          <w:sz w:val="24"/>
          <w:szCs w:val="24"/>
        </w:rPr>
        <w:t xml:space="preserve"> Notice for Contractors</w:t>
      </w:r>
    </w:p>
    <w:p w:rsidR="00C74D28" w:rsidRPr="0008177B" w:rsidRDefault="00DD0792" w:rsidP="00F02B44">
      <w:pPr>
        <w:pStyle w:val="NoSpacing"/>
        <w:spacing w:line="360" w:lineRule="auto"/>
      </w:pPr>
      <w:r>
        <w:t>The disqualification procedures will be enacted for the contractors who submitted forged</w:t>
      </w:r>
      <w:r w:rsidR="00F02B44">
        <w:t xml:space="preserve"> </w:t>
      </w:r>
      <w:r>
        <w:t>documents in the bidding process. The conviction of any criminal offense related to the current or previous contracts with an entity will also result in dis</w:t>
      </w:r>
      <w:r w:rsidR="00F02B44">
        <w:t xml:space="preserve">qualification. </w:t>
      </w:r>
    </w:p>
    <w:sectPr w:rsidR="00C74D28" w:rsidRPr="0008177B" w:rsidSect="000A3E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D8" w:rsidRDefault="002A03D8">
      <w:pPr>
        <w:spacing w:after="0" w:line="240" w:lineRule="auto"/>
      </w:pPr>
      <w:r>
        <w:separator/>
      </w:r>
    </w:p>
  </w:endnote>
  <w:endnote w:type="continuationSeparator" w:id="0">
    <w:p w:rsidR="002A03D8" w:rsidRDefault="002A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D8" w:rsidRDefault="002A03D8">
      <w:pPr>
        <w:spacing w:after="0" w:line="240" w:lineRule="auto"/>
      </w:pPr>
      <w:r>
        <w:separator/>
      </w:r>
    </w:p>
  </w:footnote>
  <w:footnote w:type="continuationSeparator" w:id="0">
    <w:p w:rsidR="002A03D8" w:rsidRDefault="002A0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D079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PROOFREADING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F474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2ECE"/>
    <w:rsid w:val="00024ABE"/>
    <w:rsid w:val="0006186E"/>
    <w:rsid w:val="0008177B"/>
    <w:rsid w:val="000A3E30"/>
    <w:rsid w:val="00130A33"/>
    <w:rsid w:val="00141074"/>
    <w:rsid w:val="00187C02"/>
    <w:rsid w:val="001A02CC"/>
    <w:rsid w:val="00267851"/>
    <w:rsid w:val="002777E7"/>
    <w:rsid w:val="002A03D8"/>
    <w:rsid w:val="002D4968"/>
    <w:rsid w:val="00304EFB"/>
    <w:rsid w:val="0031434A"/>
    <w:rsid w:val="0034125C"/>
    <w:rsid w:val="00350FD7"/>
    <w:rsid w:val="003A7928"/>
    <w:rsid w:val="003B5186"/>
    <w:rsid w:val="003C647A"/>
    <w:rsid w:val="00471063"/>
    <w:rsid w:val="004A07E8"/>
    <w:rsid w:val="004D6074"/>
    <w:rsid w:val="00501564"/>
    <w:rsid w:val="00550EFD"/>
    <w:rsid w:val="005C20F1"/>
    <w:rsid w:val="00877CA7"/>
    <w:rsid w:val="00952423"/>
    <w:rsid w:val="00962C0E"/>
    <w:rsid w:val="00987314"/>
    <w:rsid w:val="00A106AF"/>
    <w:rsid w:val="00A4374D"/>
    <w:rsid w:val="00A475F1"/>
    <w:rsid w:val="00AC2EC9"/>
    <w:rsid w:val="00B405F9"/>
    <w:rsid w:val="00B45168"/>
    <w:rsid w:val="00B73412"/>
    <w:rsid w:val="00C5356B"/>
    <w:rsid w:val="00C74D28"/>
    <w:rsid w:val="00C75C92"/>
    <w:rsid w:val="00CA2688"/>
    <w:rsid w:val="00CF0A51"/>
    <w:rsid w:val="00CF474A"/>
    <w:rsid w:val="00D5076D"/>
    <w:rsid w:val="00D95087"/>
    <w:rsid w:val="00DD0792"/>
    <w:rsid w:val="00DF6571"/>
    <w:rsid w:val="00E775DD"/>
    <w:rsid w:val="00EF1641"/>
    <w:rsid w:val="00F02B4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7213-B933-40D1-970A-184A1BDF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22EC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022ECE"/>
    <w:rPr>
      <w:rFonts w:ascii="Arial" w:eastAsiaTheme="minorEastAsia" w:hAnsi="Arial" w:cs="Arial"/>
      <w:b/>
      <w:bCs/>
      <w:i/>
      <w:iCs/>
      <w:sz w:val="28"/>
      <w:szCs w:val="28"/>
    </w:rPr>
  </w:style>
  <w:style w:type="character" w:styleId="Hyperlink">
    <w:name w:val="Hyperlink"/>
    <w:basedOn w:val="DefaultParagraphFont"/>
    <w:uiPriority w:val="99"/>
    <w:rsid w:val="00022ECE"/>
    <w:rPr>
      <w:color w:val="0000FF"/>
      <w:u w:val="single"/>
    </w:rPr>
  </w:style>
  <w:style w:type="paragraph" w:styleId="NoSpacing">
    <w:name w:val="No Spacing"/>
    <w:uiPriority w:val="1"/>
    <w:qFormat/>
    <w:rsid w:val="00A47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3</cp:revision>
  <dcterms:created xsi:type="dcterms:W3CDTF">2019-02-23T07:29:00Z</dcterms:created>
  <dcterms:modified xsi:type="dcterms:W3CDTF">2019-02-23T07:32:00Z</dcterms:modified>
</cp:coreProperties>
</file>