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686E4" w14:textId="77777777" w:rsidR="00F60E9E" w:rsidRPr="0006472C" w:rsidRDefault="00F60E9E" w:rsidP="0006472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D4839" w14:textId="77777777" w:rsidR="00F60E9E" w:rsidRPr="0006472C" w:rsidRDefault="00F60E9E" w:rsidP="0006472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F291C" w14:textId="77777777" w:rsidR="00F60E9E" w:rsidRPr="0006472C" w:rsidRDefault="00F60E9E" w:rsidP="0006472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97B9C" w14:textId="77777777" w:rsidR="00F60E9E" w:rsidRPr="0006472C" w:rsidRDefault="00F60E9E" w:rsidP="0006472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28DD2E" w14:textId="77777777" w:rsidR="00F60E9E" w:rsidRPr="0006472C" w:rsidRDefault="00F60E9E" w:rsidP="0006472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83B74" w14:textId="33B2F101" w:rsidR="00F60E9E" w:rsidRPr="0006472C" w:rsidRDefault="00F60E9E" w:rsidP="0006472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D21727" w14:textId="77777777" w:rsidR="00F60E9E" w:rsidRPr="0006472C" w:rsidRDefault="00F60E9E" w:rsidP="0006472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2B1157" w14:textId="77777777" w:rsidR="00F60E9E" w:rsidRPr="0006472C" w:rsidRDefault="00F60E9E" w:rsidP="0006472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7BB1CC" w14:textId="77777777" w:rsidR="00F60E9E" w:rsidRPr="0006472C" w:rsidRDefault="00F60E9E" w:rsidP="0006472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FF61C5" w14:textId="77777777" w:rsidR="00F60E9E" w:rsidRPr="0006472C" w:rsidRDefault="00F60E9E" w:rsidP="0006472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13F04" w14:textId="6E5FE33E" w:rsidR="00F60E9E" w:rsidRPr="0006472C" w:rsidRDefault="00681D68" w:rsidP="0006472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72C">
        <w:rPr>
          <w:rFonts w:ascii="Times New Roman" w:hAnsi="Times New Roman" w:cs="Times New Roman"/>
          <w:sz w:val="24"/>
          <w:szCs w:val="24"/>
        </w:rPr>
        <w:t>Research Proposal</w:t>
      </w:r>
    </w:p>
    <w:p w14:paraId="6F9DBF53" w14:textId="30439A35" w:rsidR="00F57D9B" w:rsidRPr="0006472C" w:rsidRDefault="00F57D9B" w:rsidP="0006472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72C">
        <w:rPr>
          <w:rFonts w:ascii="Times New Roman" w:hAnsi="Times New Roman" w:cs="Times New Roman"/>
          <w:sz w:val="24"/>
          <w:szCs w:val="24"/>
        </w:rPr>
        <w:t>Name of Student</w:t>
      </w:r>
    </w:p>
    <w:p w14:paraId="2C7FA56B" w14:textId="5CFDC567" w:rsidR="00F57D9B" w:rsidRPr="0006472C" w:rsidRDefault="00F57D9B" w:rsidP="0006472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72C">
        <w:rPr>
          <w:rFonts w:ascii="Times New Roman" w:hAnsi="Times New Roman" w:cs="Times New Roman"/>
          <w:sz w:val="24"/>
          <w:szCs w:val="24"/>
        </w:rPr>
        <w:t>Institutional Affiliations</w:t>
      </w:r>
    </w:p>
    <w:p w14:paraId="7CE109BD" w14:textId="77777777" w:rsidR="00F60E9E" w:rsidRPr="0006472C" w:rsidRDefault="00F60E9E" w:rsidP="0006472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AD68C" w14:textId="77777777" w:rsidR="00F60E9E" w:rsidRPr="0006472C" w:rsidRDefault="00F60E9E" w:rsidP="0006472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297EF0" w14:textId="77777777" w:rsidR="00F60E9E" w:rsidRPr="0006472C" w:rsidRDefault="00F60E9E" w:rsidP="0006472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BFF557" w14:textId="77777777" w:rsidR="00F60E9E" w:rsidRPr="0006472C" w:rsidRDefault="00F60E9E" w:rsidP="0006472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B70CD2" w14:textId="77777777" w:rsidR="00F60E9E" w:rsidRPr="0006472C" w:rsidRDefault="00F60E9E" w:rsidP="0006472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D5F69" w14:textId="460BB220" w:rsidR="00CD18FA" w:rsidRPr="0006472C" w:rsidRDefault="006E1D3F" w:rsidP="0006472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72C">
        <w:rPr>
          <w:rFonts w:ascii="Times New Roman" w:hAnsi="Times New Roman" w:cs="Times New Roman"/>
          <w:b/>
          <w:bCs/>
          <w:sz w:val="24"/>
          <w:szCs w:val="24"/>
        </w:rPr>
        <w:lastRenderedPageBreak/>
        <w:t>Empirical tests of asset pricing models with individual assets: Resolving the errors-in-variables bias in risk premium estimation</w:t>
      </w:r>
    </w:p>
    <w:p w14:paraId="44FB55E2" w14:textId="3B0E64AE" w:rsidR="00EE7CAB" w:rsidRPr="00EE7CAB" w:rsidRDefault="00EE7CAB" w:rsidP="00EE7CAB">
      <w:pPr>
        <w:spacing w:line="48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EE7CAB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bookmarkEnd w:id="0"/>
    <w:p w14:paraId="705BBDF4" w14:textId="79E4436B" w:rsidR="006E1D3F" w:rsidRPr="0006472C" w:rsidRDefault="000E1AAF" w:rsidP="0006472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472C">
        <w:rPr>
          <w:rFonts w:ascii="Times New Roman" w:hAnsi="Times New Roman" w:cs="Times New Roman"/>
          <w:sz w:val="24"/>
          <w:szCs w:val="24"/>
        </w:rPr>
        <w:t xml:space="preserve">An important aspect of the financial economics is that investors who </w:t>
      </w:r>
      <w:r w:rsidR="00E8732C" w:rsidRPr="0006472C">
        <w:rPr>
          <w:rFonts w:ascii="Times New Roman" w:hAnsi="Times New Roman" w:cs="Times New Roman"/>
          <w:sz w:val="24"/>
          <w:szCs w:val="24"/>
        </w:rPr>
        <w:t>take on systematic risk can earn a higher return on investment</w:t>
      </w:r>
      <w:r w:rsidR="00413585" w:rsidRPr="0006472C">
        <w:rPr>
          <w:rFonts w:ascii="Times New Roman" w:hAnsi="Times New Roman" w:cs="Times New Roman"/>
          <w:sz w:val="24"/>
          <w:szCs w:val="24"/>
        </w:rPr>
        <w:t xml:space="preserve">. This proposal will explore the magnitudes of such returns and </w:t>
      </w:r>
      <w:r w:rsidR="00252456" w:rsidRPr="0006472C">
        <w:rPr>
          <w:rFonts w:ascii="Times New Roman" w:hAnsi="Times New Roman" w:cs="Times New Roman"/>
          <w:sz w:val="24"/>
          <w:szCs w:val="24"/>
        </w:rPr>
        <w:t>identities of the systematic risk</w:t>
      </w:r>
      <w:sdt>
        <w:sdtPr>
          <w:rPr>
            <w:rFonts w:ascii="Times New Roman" w:hAnsi="Times New Roman" w:cs="Times New Roman"/>
            <w:sz w:val="24"/>
            <w:szCs w:val="24"/>
          </w:rPr>
          <w:id w:val="1501156573"/>
          <w:citation/>
        </w:sdtPr>
        <w:sdtContent>
          <w:r w:rsidR="000D493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D4932">
            <w:rPr>
              <w:rFonts w:ascii="Times New Roman" w:hAnsi="Times New Roman" w:cs="Times New Roman"/>
              <w:sz w:val="24"/>
              <w:szCs w:val="24"/>
            </w:rPr>
            <w:instrText xml:space="preserve"> CITATION EFa93 \l 1033 </w:instrText>
          </w:r>
          <w:r w:rsidR="000D493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D4932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0D4932" w:rsidRPr="000D4932">
            <w:rPr>
              <w:rFonts w:ascii="Times New Roman" w:hAnsi="Times New Roman" w:cs="Times New Roman"/>
              <w:noProof/>
              <w:sz w:val="24"/>
              <w:szCs w:val="24"/>
            </w:rPr>
            <w:t>(E.Fama &amp; K.French, 1993)</w:t>
          </w:r>
          <w:r w:rsidR="000D493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252456" w:rsidRPr="0006472C">
        <w:rPr>
          <w:rFonts w:ascii="Times New Roman" w:hAnsi="Times New Roman" w:cs="Times New Roman"/>
          <w:sz w:val="24"/>
          <w:szCs w:val="24"/>
        </w:rPr>
        <w:t xml:space="preserve">. To start the discussion, </w:t>
      </w:r>
      <w:r w:rsidR="00933A93" w:rsidRPr="0006472C">
        <w:rPr>
          <w:rFonts w:ascii="Times New Roman" w:hAnsi="Times New Roman" w:cs="Times New Roman"/>
          <w:sz w:val="24"/>
          <w:szCs w:val="24"/>
        </w:rPr>
        <w:t>the CAPM and the arbitrage theory will be discussed.  These theories help us to identify a large number of risk factors</w:t>
      </w:r>
      <w:r w:rsidR="002D6D29" w:rsidRPr="0006472C">
        <w:rPr>
          <w:rFonts w:ascii="Times New Roman" w:hAnsi="Times New Roman" w:cs="Times New Roman"/>
          <w:sz w:val="24"/>
          <w:szCs w:val="24"/>
        </w:rPr>
        <w:t>. It is important for the new risks to affect the risk premium</w:t>
      </w:r>
      <w:r w:rsidR="0002079A" w:rsidRPr="000647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8E1257" w14:textId="66F7F5DC" w:rsidR="0002079A" w:rsidRPr="0006472C" w:rsidRDefault="0002079A" w:rsidP="0006472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472C">
        <w:rPr>
          <w:rFonts w:ascii="Times New Roman" w:hAnsi="Times New Roman" w:cs="Times New Roman"/>
          <w:sz w:val="24"/>
          <w:szCs w:val="24"/>
        </w:rPr>
        <w:t xml:space="preserve">We will use a </w:t>
      </w:r>
      <w:r w:rsidR="00315E2A" w:rsidRPr="0006472C">
        <w:rPr>
          <w:rFonts w:ascii="Times New Roman" w:hAnsi="Times New Roman" w:cs="Times New Roman"/>
          <w:sz w:val="24"/>
          <w:szCs w:val="24"/>
        </w:rPr>
        <w:t>two-pass</w:t>
      </w:r>
      <w:r w:rsidRPr="0006472C">
        <w:rPr>
          <w:rFonts w:ascii="Times New Roman" w:hAnsi="Times New Roman" w:cs="Times New Roman"/>
          <w:sz w:val="24"/>
          <w:szCs w:val="24"/>
        </w:rPr>
        <w:t xml:space="preserve"> regression model in which </w:t>
      </w:r>
      <w:r w:rsidR="001F4251" w:rsidRPr="0006472C">
        <w:rPr>
          <w:rFonts w:ascii="Times New Roman" w:hAnsi="Times New Roman" w:cs="Times New Roman"/>
          <w:sz w:val="24"/>
          <w:szCs w:val="24"/>
        </w:rPr>
        <w:t xml:space="preserve">the first pass will be a time series model including a single asset returns </w:t>
      </w:r>
      <w:r w:rsidR="00644321" w:rsidRPr="0006472C">
        <w:rPr>
          <w:rFonts w:ascii="Times New Roman" w:hAnsi="Times New Roman" w:cs="Times New Roman"/>
          <w:sz w:val="24"/>
          <w:szCs w:val="24"/>
        </w:rPr>
        <w:t xml:space="preserve">on the factors identified. This will help us to estimate factor loadings or coefficients of regression models. The </w:t>
      </w:r>
      <w:r w:rsidR="004F41B3" w:rsidRPr="0006472C">
        <w:rPr>
          <w:rFonts w:ascii="Times New Roman" w:hAnsi="Times New Roman" w:cs="Times New Roman"/>
          <w:sz w:val="24"/>
          <w:szCs w:val="24"/>
        </w:rPr>
        <w:t xml:space="preserve">second part of the model use these coefficients for a regression model </w:t>
      </w:r>
      <w:r w:rsidR="00D015AA" w:rsidRPr="0006472C">
        <w:rPr>
          <w:rFonts w:ascii="Times New Roman" w:hAnsi="Times New Roman" w:cs="Times New Roman"/>
          <w:sz w:val="24"/>
          <w:szCs w:val="24"/>
        </w:rPr>
        <w:t xml:space="preserve">of cross section of assets and betas obtained in the first part. </w:t>
      </w:r>
      <w:r w:rsidR="00945FB6" w:rsidRPr="0006472C">
        <w:rPr>
          <w:rFonts w:ascii="Times New Roman" w:hAnsi="Times New Roman" w:cs="Times New Roman"/>
          <w:sz w:val="24"/>
          <w:szCs w:val="24"/>
        </w:rPr>
        <w:t>The components of the seco</w:t>
      </w:r>
      <w:r w:rsidR="00421E12" w:rsidRPr="0006472C">
        <w:rPr>
          <w:rFonts w:ascii="Times New Roman" w:hAnsi="Times New Roman" w:cs="Times New Roman"/>
          <w:sz w:val="24"/>
          <w:szCs w:val="24"/>
        </w:rPr>
        <w:t>n</w:t>
      </w:r>
      <w:r w:rsidR="00945FB6" w:rsidRPr="0006472C">
        <w:rPr>
          <w:rFonts w:ascii="Times New Roman" w:hAnsi="Times New Roman" w:cs="Times New Roman"/>
          <w:sz w:val="24"/>
          <w:szCs w:val="24"/>
        </w:rPr>
        <w:t>d regressio</w:t>
      </w:r>
      <w:r w:rsidR="00421E12" w:rsidRPr="0006472C">
        <w:rPr>
          <w:rFonts w:ascii="Times New Roman" w:hAnsi="Times New Roman" w:cs="Times New Roman"/>
          <w:sz w:val="24"/>
          <w:szCs w:val="24"/>
        </w:rPr>
        <w:t xml:space="preserve">n model use betas from first pass regression to estimate true betas with </w:t>
      </w:r>
      <w:r w:rsidR="00E20C6A" w:rsidRPr="0006472C">
        <w:rPr>
          <w:rFonts w:ascii="Times New Roman" w:hAnsi="Times New Roman" w:cs="Times New Roman"/>
          <w:sz w:val="24"/>
          <w:szCs w:val="24"/>
        </w:rPr>
        <w:t>errors. Thus</w:t>
      </w:r>
      <w:r w:rsidR="00401881" w:rsidRPr="0006472C">
        <w:rPr>
          <w:rFonts w:ascii="Times New Roman" w:hAnsi="Times New Roman" w:cs="Times New Roman"/>
          <w:sz w:val="24"/>
          <w:szCs w:val="24"/>
        </w:rPr>
        <w:t>,</w:t>
      </w:r>
      <w:r w:rsidR="00E20C6A" w:rsidRPr="0006472C">
        <w:rPr>
          <w:rFonts w:ascii="Times New Roman" w:hAnsi="Times New Roman" w:cs="Times New Roman"/>
          <w:sz w:val="24"/>
          <w:szCs w:val="24"/>
        </w:rPr>
        <w:t xml:space="preserve"> they present a problem known as errors in variables. </w:t>
      </w:r>
      <w:r w:rsidR="00401881" w:rsidRPr="0006472C">
        <w:rPr>
          <w:rFonts w:ascii="Times New Roman" w:hAnsi="Times New Roman" w:cs="Times New Roman"/>
          <w:sz w:val="24"/>
          <w:szCs w:val="24"/>
        </w:rPr>
        <w:t xml:space="preserve">The estimates taken from the second part of regression are biased </w:t>
      </w:r>
      <w:r w:rsidR="00A536AA" w:rsidRPr="0006472C">
        <w:rPr>
          <w:rFonts w:ascii="Times New Roman" w:hAnsi="Times New Roman" w:cs="Times New Roman"/>
          <w:sz w:val="24"/>
          <w:szCs w:val="24"/>
        </w:rPr>
        <w:t xml:space="preserve">without any knowledge of the direction of these biases especially when there are many factors involved in the regression analysis. </w:t>
      </w:r>
      <w:r w:rsidR="00CA7CE9" w:rsidRPr="0006472C">
        <w:rPr>
          <w:rFonts w:ascii="Times New Roman" w:hAnsi="Times New Roman" w:cs="Times New Roman"/>
          <w:sz w:val="24"/>
          <w:szCs w:val="24"/>
        </w:rPr>
        <w:t xml:space="preserve"> A method used to minimize the EIV bias is to use portfolios </w:t>
      </w:r>
      <w:r w:rsidR="00A053D5" w:rsidRPr="0006472C">
        <w:rPr>
          <w:rFonts w:ascii="Times New Roman" w:hAnsi="Times New Roman" w:cs="Times New Roman"/>
          <w:sz w:val="24"/>
          <w:szCs w:val="24"/>
        </w:rPr>
        <w:t xml:space="preserve">of stocks rather than individual stocks in the analysis. </w:t>
      </w:r>
      <w:r w:rsidR="0045751A" w:rsidRPr="0006472C">
        <w:rPr>
          <w:rFonts w:ascii="Times New Roman" w:hAnsi="Times New Roman" w:cs="Times New Roman"/>
          <w:sz w:val="24"/>
          <w:szCs w:val="24"/>
        </w:rPr>
        <w:t xml:space="preserve">The process will begin by </w:t>
      </w:r>
      <w:r w:rsidR="003456FF" w:rsidRPr="0006472C">
        <w:rPr>
          <w:rFonts w:ascii="Times New Roman" w:hAnsi="Times New Roman" w:cs="Times New Roman"/>
          <w:sz w:val="24"/>
          <w:szCs w:val="24"/>
        </w:rPr>
        <w:t>making groups of assets which have different levels of risks. The</w:t>
      </w:r>
      <w:r w:rsidR="005E012B" w:rsidRPr="0006472C">
        <w:rPr>
          <w:rFonts w:ascii="Times New Roman" w:hAnsi="Times New Roman" w:cs="Times New Roman"/>
          <w:sz w:val="24"/>
          <w:szCs w:val="24"/>
        </w:rPr>
        <w:t xml:space="preserve">se portfolios will be identified by characteristics of the individual stocks. </w:t>
      </w:r>
      <w:r w:rsidR="00F12160" w:rsidRPr="0006472C">
        <w:rPr>
          <w:rFonts w:ascii="Times New Roman" w:hAnsi="Times New Roman" w:cs="Times New Roman"/>
          <w:sz w:val="24"/>
          <w:szCs w:val="24"/>
        </w:rPr>
        <w:t xml:space="preserve">An example of such characteristic may be the betas </w:t>
      </w:r>
      <w:r w:rsidR="00666E33" w:rsidRPr="0006472C">
        <w:rPr>
          <w:rFonts w:ascii="Times New Roman" w:hAnsi="Times New Roman" w:cs="Times New Roman"/>
          <w:sz w:val="24"/>
          <w:szCs w:val="24"/>
        </w:rPr>
        <w:t xml:space="preserve">estimated over a period of time. The portfolios beta can be estimated with more accuracy as compared to the </w:t>
      </w:r>
      <w:r w:rsidR="001F07BF" w:rsidRPr="0006472C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C857B5" w:rsidRPr="0006472C">
        <w:rPr>
          <w:rFonts w:ascii="Times New Roman" w:hAnsi="Times New Roman" w:cs="Times New Roman"/>
          <w:sz w:val="24"/>
          <w:szCs w:val="24"/>
        </w:rPr>
        <w:t>stock’s</w:t>
      </w:r>
      <w:r w:rsidR="001F07BF" w:rsidRPr="0006472C">
        <w:rPr>
          <w:rFonts w:ascii="Times New Roman" w:hAnsi="Times New Roman" w:cs="Times New Roman"/>
          <w:sz w:val="24"/>
          <w:szCs w:val="24"/>
        </w:rPr>
        <w:t xml:space="preserve"> beta so that the magnitude of error is lower</w:t>
      </w:r>
      <w:sdt>
        <w:sdtPr>
          <w:rPr>
            <w:rFonts w:ascii="Times New Roman" w:hAnsi="Times New Roman" w:cs="Times New Roman"/>
            <w:sz w:val="24"/>
            <w:szCs w:val="24"/>
          </w:rPr>
          <w:id w:val="-259917773"/>
          <w:citation/>
        </w:sdtPr>
        <w:sdtContent>
          <w:r w:rsidR="004907A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907A1">
            <w:rPr>
              <w:rFonts w:ascii="Times New Roman" w:hAnsi="Times New Roman" w:cs="Times New Roman"/>
              <w:sz w:val="24"/>
              <w:szCs w:val="24"/>
            </w:rPr>
            <w:instrText xml:space="preserve"> CITATION EFa73 \l 1033 </w:instrText>
          </w:r>
          <w:r w:rsidR="004907A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907A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4907A1" w:rsidRPr="004907A1">
            <w:rPr>
              <w:rFonts w:ascii="Times New Roman" w:hAnsi="Times New Roman" w:cs="Times New Roman"/>
              <w:noProof/>
              <w:sz w:val="24"/>
              <w:szCs w:val="24"/>
            </w:rPr>
            <w:t>(E.Fama &amp; .Macbeth, Risk,return and equilibrium: empirical tests , 1973)</w:t>
          </w:r>
          <w:r w:rsidR="004907A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1F07BF" w:rsidRPr="0006472C">
        <w:rPr>
          <w:rFonts w:ascii="Times New Roman" w:hAnsi="Times New Roman" w:cs="Times New Roman"/>
          <w:sz w:val="24"/>
          <w:szCs w:val="24"/>
        </w:rPr>
        <w:t xml:space="preserve">. </w:t>
      </w:r>
      <w:r w:rsidR="002A4F7E" w:rsidRPr="0006472C">
        <w:rPr>
          <w:rFonts w:ascii="Times New Roman" w:hAnsi="Times New Roman" w:cs="Times New Roman"/>
          <w:sz w:val="24"/>
          <w:szCs w:val="24"/>
        </w:rPr>
        <w:t>There are certain shortcomings of this method.</w:t>
      </w:r>
      <w:r w:rsidR="00C857B5" w:rsidRPr="0006472C">
        <w:rPr>
          <w:rFonts w:ascii="Times New Roman" w:hAnsi="Times New Roman" w:cs="Times New Roman"/>
          <w:sz w:val="24"/>
          <w:szCs w:val="24"/>
        </w:rPr>
        <w:t xml:space="preserve"> The power of regression model may be </w:t>
      </w:r>
      <w:r w:rsidR="00C857B5" w:rsidRPr="0006472C">
        <w:rPr>
          <w:rFonts w:ascii="Times New Roman" w:hAnsi="Times New Roman" w:cs="Times New Roman"/>
          <w:sz w:val="24"/>
          <w:szCs w:val="24"/>
        </w:rPr>
        <w:lastRenderedPageBreak/>
        <w:t xml:space="preserve">reduced because there is a lower level of dimensionality </w:t>
      </w:r>
      <w:r w:rsidR="00464870" w:rsidRPr="0006472C">
        <w:rPr>
          <w:rFonts w:ascii="Times New Roman" w:hAnsi="Times New Roman" w:cs="Times New Roman"/>
          <w:sz w:val="24"/>
          <w:szCs w:val="24"/>
        </w:rPr>
        <w:t xml:space="preserve">in the assessment. The explanatory variables in portfolios are lower in number as compared to the individual stock’s analysis. </w:t>
      </w:r>
      <w:r w:rsidR="00531965" w:rsidRPr="0006472C">
        <w:rPr>
          <w:rFonts w:ascii="Times New Roman" w:hAnsi="Times New Roman" w:cs="Times New Roman"/>
          <w:sz w:val="24"/>
          <w:szCs w:val="24"/>
        </w:rPr>
        <w:t xml:space="preserve">Assets with higher market values are overpriced and vice versa. </w:t>
      </w:r>
      <w:r w:rsidR="00E13F39" w:rsidRPr="0006472C">
        <w:rPr>
          <w:rFonts w:ascii="Times New Roman" w:hAnsi="Times New Roman" w:cs="Times New Roman"/>
          <w:sz w:val="24"/>
          <w:szCs w:val="24"/>
        </w:rPr>
        <w:t xml:space="preserve">Any portfolio using </w:t>
      </w:r>
      <w:r w:rsidR="00315E2A" w:rsidRPr="0006472C">
        <w:rPr>
          <w:rFonts w:ascii="Times New Roman" w:hAnsi="Times New Roman" w:cs="Times New Roman"/>
          <w:sz w:val="24"/>
          <w:szCs w:val="24"/>
        </w:rPr>
        <w:t>other</w:t>
      </w:r>
      <w:r w:rsidR="00E13F39" w:rsidRPr="0006472C">
        <w:rPr>
          <w:rFonts w:ascii="Times New Roman" w:hAnsi="Times New Roman" w:cs="Times New Roman"/>
          <w:sz w:val="24"/>
          <w:szCs w:val="24"/>
        </w:rPr>
        <w:t xml:space="preserve"> criteria for grouping the assets can ignore such difference of prices in assets. </w:t>
      </w:r>
    </w:p>
    <w:p w14:paraId="40304D1F" w14:textId="678105CD" w:rsidR="00E13F39" w:rsidRPr="0006472C" w:rsidRDefault="00E13F39" w:rsidP="00EE7CA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72C">
        <w:rPr>
          <w:rFonts w:ascii="Times New Roman" w:hAnsi="Times New Roman" w:cs="Times New Roman"/>
          <w:b/>
          <w:bCs/>
          <w:sz w:val="24"/>
          <w:szCs w:val="24"/>
        </w:rPr>
        <w:t>Methodology</w:t>
      </w:r>
    </w:p>
    <w:p w14:paraId="5BC87A77" w14:textId="19D0AF84" w:rsidR="00E13F39" w:rsidRPr="0006472C" w:rsidRDefault="00E13F39" w:rsidP="000647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472C">
        <w:rPr>
          <w:rFonts w:ascii="Times New Roman" w:hAnsi="Times New Roman" w:cs="Times New Roman"/>
          <w:sz w:val="24"/>
          <w:szCs w:val="24"/>
        </w:rPr>
        <w:tab/>
      </w:r>
      <w:r w:rsidR="0006329D" w:rsidRPr="0006472C">
        <w:rPr>
          <w:rFonts w:ascii="Times New Roman" w:hAnsi="Times New Roman" w:cs="Times New Roman"/>
          <w:sz w:val="24"/>
          <w:szCs w:val="24"/>
        </w:rPr>
        <w:t>The ex post risk premiums will be con</w:t>
      </w:r>
      <w:r w:rsidR="006D2EEC" w:rsidRPr="0006472C">
        <w:rPr>
          <w:rFonts w:ascii="Times New Roman" w:hAnsi="Times New Roman" w:cs="Times New Roman"/>
          <w:sz w:val="24"/>
          <w:szCs w:val="24"/>
        </w:rPr>
        <w:t>s</w:t>
      </w:r>
      <w:r w:rsidR="0006329D" w:rsidRPr="0006472C">
        <w:rPr>
          <w:rFonts w:ascii="Times New Roman" w:hAnsi="Times New Roman" w:cs="Times New Roman"/>
          <w:sz w:val="24"/>
          <w:szCs w:val="24"/>
        </w:rPr>
        <w:t xml:space="preserve">istently estimated by the </w:t>
      </w:r>
      <w:r w:rsidR="006D2EEC" w:rsidRPr="0006472C">
        <w:rPr>
          <w:rFonts w:ascii="Times New Roman" w:hAnsi="Times New Roman" w:cs="Times New Roman"/>
          <w:sz w:val="24"/>
          <w:szCs w:val="24"/>
        </w:rPr>
        <w:t xml:space="preserve">independent variable estimator when there is a very large number of assets in the </w:t>
      </w:r>
      <w:r w:rsidR="00E95A49" w:rsidRPr="0006472C">
        <w:rPr>
          <w:rFonts w:ascii="Times New Roman" w:hAnsi="Times New Roman" w:cs="Times New Roman"/>
          <w:sz w:val="24"/>
          <w:szCs w:val="24"/>
        </w:rPr>
        <w:t xml:space="preserve">sample. The approach is called N-consistency and </w:t>
      </w:r>
      <w:r w:rsidR="00E00A01" w:rsidRPr="0006472C">
        <w:rPr>
          <w:rFonts w:ascii="Times New Roman" w:hAnsi="Times New Roman" w:cs="Times New Roman"/>
          <w:sz w:val="24"/>
          <w:szCs w:val="24"/>
        </w:rPr>
        <w:t>is a property of estimators. There will be some simulation experiments which will allow us t</w:t>
      </w:r>
      <w:r w:rsidR="009F09D8" w:rsidRPr="0006472C">
        <w:rPr>
          <w:rFonts w:ascii="Times New Roman" w:hAnsi="Times New Roman" w:cs="Times New Roman"/>
          <w:sz w:val="24"/>
          <w:szCs w:val="24"/>
        </w:rPr>
        <w:t xml:space="preserve">o examine the small sample properties of the estimator. </w:t>
      </w:r>
      <w:r w:rsidR="00E05D2A" w:rsidRPr="0006472C">
        <w:rPr>
          <w:rFonts w:ascii="Times New Roman" w:hAnsi="Times New Roman" w:cs="Times New Roman"/>
          <w:sz w:val="24"/>
          <w:szCs w:val="24"/>
        </w:rPr>
        <w:t xml:space="preserve">We will test whether there is a significant difference between the actual betas and the values attained from the </w:t>
      </w:r>
      <w:r w:rsidR="005314EA" w:rsidRPr="0006472C">
        <w:rPr>
          <w:rFonts w:ascii="Times New Roman" w:hAnsi="Times New Roman" w:cs="Times New Roman"/>
          <w:sz w:val="24"/>
          <w:szCs w:val="24"/>
        </w:rPr>
        <w:t>short- and long-term</w:t>
      </w:r>
      <w:r w:rsidR="006F3ABF" w:rsidRPr="0006472C">
        <w:rPr>
          <w:rFonts w:ascii="Times New Roman" w:hAnsi="Times New Roman" w:cs="Times New Roman"/>
          <w:sz w:val="24"/>
          <w:szCs w:val="24"/>
        </w:rPr>
        <w:t xml:space="preserve"> time series data.</w:t>
      </w:r>
      <w:r w:rsidR="005314EA" w:rsidRPr="0006472C">
        <w:rPr>
          <w:rFonts w:ascii="Times New Roman" w:hAnsi="Times New Roman" w:cs="Times New Roman"/>
          <w:sz w:val="24"/>
          <w:szCs w:val="24"/>
        </w:rPr>
        <w:t xml:space="preserve"> The test size and power will also be tested with small and large samples. </w:t>
      </w:r>
    </w:p>
    <w:p w14:paraId="75EA2C3F" w14:textId="0D30406D" w:rsidR="005071F2" w:rsidRPr="0006472C" w:rsidRDefault="00C25C0A" w:rsidP="0006472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7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E95C1E" wp14:editId="107FAD83">
            <wp:extent cx="15240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4542B" w14:textId="48E0E758" w:rsidR="00C25C0A" w:rsidRPr="0006472C" w:rsidRDefault="00C25C0A" w:rsidP="000647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472C">
        <w:rPr>
          <w:rFonts w:ascii="Times New Roman" w:hAnsi="Times New Roman" w:cs="Times New Roman"/>
          <w:sz w:val="24"/>
          <w:szCs w:val="24"/>
        </w:rPr>
        <w:tab/>
        <w:t xml:space="preserve">The above model will show the </w:t>
      </w:r>
      <w:r w:rsidR="00CC2008" w:rsidRPr="0006472C">
        <w:rPr>
          <w:rFonts w:ascii="Times New Roman" w:hAnsi="Times New Roman" w:cs="Times New Roman"/>
          <w:sz w:val="24"/>
          <w:szCs w:val="24"/>
        </w:rPr>
        <w:t xml:space="preserve">K-factor asset pricing model for individual assets. </w:t>
      </w:r>
      <w:r w:rsidR="005446EE" w:rsidRPr="0006472C">
        <w:rPr>
          <w:rFonts w:ascii="Times New Roman" w:hAnsi="Times New Roman" w:cs="Times New Roman"/>
          <w:sz w:val="24"/>
          <w:szCs w:val="24"/>
        </w:rPr>
        <w:t xml:space="preserve">This asset will earn a </w:t>
      </w:r>
      <w:r w:rsidR="008F22E0" w:rsidRPr="0006472C">
        <w:rPr>
          <w:rFonts w:ascii="Times New Roman" w:hAnsi="Times New Roman" w:cs="Times New Roman"/>
          <w:sz w:val="24"/>
          <w:szCs w:val="24"/>
        </w:rPr>
        <w:t>risk-free</w:t>
      </w:r>
      <w:r w:rsidR="005446EE" w:rsidRPr="0006472C">
        <w:rPr>
          <w:rFonts w:ascii="Times New Roman" w:hAnsi="Times New Roman" w:cs="Times New Roman"/>
          <w:sz w:val="24"/>
          <w:szCs w:val="24"/>
        </w:rPr>
        <w:t xml:space="preserve"> rate of return</w:t>
      </w:r>
      <w:r w:rsidR="009440CE" w:rsidRPr="0006472C">
        <w:rPr>
          <w:rFonts w:ascii="Times New Roman" w:hAnsi="Times New Roman" w:cs="Times New Roman"/>
          <w:sz w:val="24"/>
          <w:szCs w:val="24"/>
        </w:rPr>
        <w:t xml:space="preserve"> if risk free lending and borrowing is allowed. </w:t>
      </w:r>
      <w:r w:rsidR="008F22E0" w:rsidRPr="0006472C">
        <w:rPr>
          <w:rFonts w:ascii="Times New Roman" w:hAnsi="Times New Roman" w:cs="Times New Roman"/>
          <w:sz w:val="24"/>
          <w:szCs w:val="24"/>
        </w:rPr>
        <w:t xml:space="preserve"> The first stage of regression analysis is undertaken with the help of following model.</w:t>
      </w:r>
    </w:p>
    <w:p w14:paraId="16ECC887" w14:textId="1EB6167D" w:rsidR="00CF02F9" w:rsidRPr="0006472C" w:rsidRDefault="00CF02F9" w:rsidP="0006472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7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EF0921" wp14:editId="0C3E066A">
            <wp:extent cx="1781175" cy="514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973DB" w14:textId="10B67C5E" w:rsidR="00CF02F9" w:rsidRPr="0006472C" w:rsidRDefault="00CF02F9" w:rsidP="000647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472C">
        <w:rPr>
          <w:rFonts w:ascii="Times New Roman" w:hAnsi="Times New Roman" w:cs="Times New Roman"/>
          <w:sz w:val="24"/>
          <w:szCs w:val="24"/>
        </w:rPr>
        <w:tab/>
      </w:r>
      <w:r w:rsidR="00017401" w:rsidRPr="0006472C">
        <w:rPr>
          <w:rFonts w:ascii="Times New Roman" w:hAnsi="Times New Roman" w:cs="Times New Roman"/>
          <w:sz w:val="24"/>
          <w:szCs w:val="24"/>
        </w:rPr>
        <w:t xml:space="preserve">This model shows the realization factor k for the time t. </w:t>
      </w:r>
      <w:r w:rsidR="009627C1" w:rsidRPr="0006472C">
        <w:rPr>
          <w:rFonts w:ascii="Times New Roman" w:hAnsi="Times New Roman" w:cs="Times New Roman"/>
          <w:sz w:val="24"/>
          <w:szCs w:val="24"/>
        </w:rPr>
        <w:t>The second stage regression model will use the estimates</w:t>
      </w:r>
      <w:r w:rsidR="00FA6DA2" w:rsidRPr="0006472C">
        <w:rPr>
          <w:rFonts w:ascii="Times New Roman" w:hAnsi="Times New Roman" w:cs="Times New Roman"/>
          <w:sz w:val="24"/>
          <w:szCs w:val="24"/>
        </w:rPr>
        <w:t xml:space="preserve"> of factor sensitivities as the independent variables</w:t>
      </w:r>
      <w:r w:rsidR="00286AB6" w:rsidRPr="0006472C">
        <w:rPr>
          <w:rFonts w:ascii="Times New Roman" w:hAnsi="Times New Roman" w:cs="Times New Roman"/>
          <w:sz w:val="24"/>
          <w:szCs w:val="24"/>
        </w:rPr>
        <w:t xml:space="preserve"> to estimate factor-risk premiums. At any given time, t,</w:t>
      </w:r>
    </w:p>
    <w:p w14:paraId="43CDEEA6" w14:textId="49CCEC57" w:rsidR="00286AB6" w:rsidRPr="0006472C" w:rsidRDefault="00286AB6" w:rsidP="0006472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72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65F7132" wp14:editId="6686508C">
            <wp:extent cx="1981200" cy="64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3AB82" w14:textId="4E9D58DA" w:rsidR="00286AB6" w:rsidRPr="0006472C" w:rsidRDefault="00286AB6" w:rsidP="000647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472C">
        <w:rPr>
          <w:rFonts w:ascii="Times New Roman" w:hAnsi="Times New Roman" w:cs="Times New Roman"/>
          <w:sz w:val="24"/>
          <w:szCs w:val="24"/>
        </w:rPr>
        <w:tab/>
      </w:r>
      <w:r w:rsidR="001B5D78" w:rsidRPr="0006472C">
        <w:rPr>
          <w:rFonts w:ascii="Times New Roman" w:hAnsi="Times New Roman" w:cs="Times New Roman"/>
          <w:sz w:val="24"/>
          <w:szCs w:val="24"/>
        </w:rPr>
        <w:t xml:space="preserve">In order to analyze the small sample properties of the independent variable method, the following regression model will be analyzed. </w:t>
      </w:r>
    </w:p>
    <w:p w14:paraId="497038E9" w14:textId="3FDBDC46" w:rsidR="001B5D78" w:rsidRPr="0006472C" w:rsidRDefault="00564233" w:rsidP="0006472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7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90C50F" wp14:editId="4AE4A006">
            <wp:extent cx="1590675" cy="438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E37F4" w14:textId="09FC91C9" w:rsidR="00564233" w:rsidRPr="0006472C" w:rsidRDefault="00564233" w:rsidP="000647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472C">
        <w:rPr>
          <w:rFonts w:ascii="Times New Roman" w:hAnsi="Times New Roman" w:cs="Times New Roman"/>
          <w:sz w:val="24"/>
          <w:szCs w:val="24"/>
        </w:rPr>
        <w:tab/>
      </w:r>
      <w:r w:rsidR="002067E0" w:rsidRPr="0006472C">
        <w:rPr>
          <w:rFonts w:ascii="Times New Roman" w:hAnsi="Times New Roman" w:cs="Times New Roman"/>
          <w:sz w:val="24"/>
          <w:szCs w:val="24"/>
        </w:rPr>
        <w:t>The independent variable</w:t>
      </w:r>
      <w:r w:rsidR="0089255E" w:rsidRPr="0006472C">
        <w:rPr>
          <w:rFonts w:ascii="Times New Roman" w:hAnsi="Times New Roman" w:cs="Times New Roman"/>
          <w:sz w:val="24"/>
          <w:szCs w:val="24"/>
        </w:rPr>
        <w:t xml:space="preserve"> is the market excess returns.  The following regression model will be used to analyze the first stage </w:t>
      </w:r>
      <w:r w:rsidR="00747694" w:rsidRPr="0006472C">
        <w:rPr>
          <w:rFonts w:ascii="Times New Roman" w:hAnsi="Times New Roman" w:cs="Times New Roman"/>
          <w:sz w:val="24"/>
          <w:szCs w:val="24"/>
        </w:rPr>
        <w:t xml:space="preserve">regression model for individual betas. </w:t>
      </w:r>
    </w:p>
    <w:p w14:paraId="3971765B" w14:textId="22ED8D9C" w:rsidR="00747694" w:rsidRPr="0006472C" w:rsidRDefault="00747694" w:rsidP="0006472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7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177D00" wp14:editId="40233D25">
            <wp:extent cx="1714500" cy="371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3BCCB" w14:textId="2F73AE7F" w:rsidR="004907A1" w:rsidRDefault="00C72941" w:rsidP="00DE70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472C">
        <w:rPr>
          <w:rFonts w:ascii="Times New Roman" w:hAnsi="Times New Roman" w:cs="Times New Roman"/>
          <w:sz w:val="24"/>
          <w:szCs w:val="24"/>
        </w:rPr>
        <w:tab/>
        <w:t xml:space="preserve">All these regression models will let us know the </w:t>
      </w:r>
      <w:r w:rsidR="00F60E9E" w:rsidRPr="0006472C">
        <w:rPr>
          <w:rFonts w:ascii="Times New Roman" w:hAnsi="Times New Roman" w:cs="Times New Roman"/>
          <w:sz w:val="24"/>
          <w:szCs w:val="24"/>
        </w:rPr>
        <w:t>various properties of the IV tests in terms of size power and error terms</w:t>
      </w:r>
      <w:sdt>
        <w:sdtPr>
          <w:rPr>
            <w:rFonts w:ascii="Times New Roman" w:hAnsi="Times New Roman" w:cs="Times New Roman"/>
            <w:sz w:val="24"/>
            <w:szCs w:val="24"/>
          </w:rPr>
          <w:id w:val="1544178716"/>
          <w:citation/>
        </w:sdtPr>
        <w:sdtContent>
          <w:r w:rsidR="00DE705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E705D">
            <w:rPr>
              <w:rFonts w:ascii="Times New Roman" w:hAnsi="Times New Roman" w:cs="Times New Roman"/>
              <w:sz w:val="24"/>
              <w:szCs w:val="24"/>
            </w:rPr>
            <w:instrText xml:space="preserve"> CITATION Nar19 \l 1033 </w:instrText>
          </w:r>
          <w:r w:rsidR="00DE705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E705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DE705D" w:rsidRPr="00DE705D">
            <w:rPr>
              <w:rFonts w:ascii="Times New Roman" w:hAnsi="Times New Roman" w:cs="Times New Roman"/>
              <w:noProof/>
              <w:sz w:val="24"/>
              <w:szCs w:val="24"/>
            </w:rPr>
            <w:t>(Jegadeesh, Noh, Pukthuanthong, Roll, &amp; Wang, 2019)</w:t>
          </w:r>
          <w:r w:rsidR="00DE705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F60E9E" w:rsidRPr="0006472C">
        <w:rPr>
          <w:rFonts w:ascii="Times New Roman" w:hAnsi="Times New Roman" w:cs="Times New Roman"/>
          <w:sz w:val="24"/>
          <w:szCs w:val="24"/>
        </w:rPr>
        <w:t>.</w:t>
      </w:r>
    </w:p>
    <w:p w14:paraId="03F9FD3B" w14:textId="77777777" w:rsidR="004907A1" w:rsidRDefault="00490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id w:val="1245610367"/>
        <w:docPartObj>
          <w:docPartGallery w:val="Bibliographies"/>
          <w:docPartUnique/>
        </w:docPartObj>
      </w:sdtPr>
      <w:sdtEndPr>
        <w:rPr>
          <w:rFonts w:ascii="Times New Roman" w:eastAsiaTheme="minorHAnsi" w:hAnsi="Times New Roman" w:cs="Times New Roman"/>
          <w:color w:val="auto"/>
          <w:sz w:val="24"/>
          <w:szCs w:val="24"/>
        </w:rPr>
      </w:sdtEndPr>
      <w:sdtContent>
        <w:p w14:paraId="08E225EA" w14:textId="6B0B21DF" w:rsidR="004907A1" w:rsidRPr="00BF5531" w:rsidRDefault="004907A1" w:rsidP="00BF5531">
          <w:pPr>
            <w:pStyle w:val="Heading1"/>
            <w:spacing w:line="480" w:lineRule="auto"/>
            <w:jc w:val="center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BF5531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573587230"/>
            <w:bibliography/>
          </w:sdtPr>
          <w:sdtContent>
            <w:p w14:paraId="0378F25D" w14:textId="77777777" w:rsidR="004907A1" w:rsidRPr="00BF5531" w:rsidRDefault="004907A1" w:rsidP="00BF5531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F5531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BF5531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BF5531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BF55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E.Fama, &amp; .Macbeth. (1973). Risk,return and equilibrium: empirical tests . </w:t>
              </w:r>
              <w:r w:rsidRPr="00BF553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Journal of political economy</w:t>
              </w:r>
              <w:r w:rsidRPr="00BF55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607-636.</w:t>
              </w:r>
            </w:p>
            <w:p w14:paraId="51F68372" w14:textId="77777777" w:rsidR="004907A1" w:rsidRPr="00BF5531" w:rsidRDefault="004907A1" w:rsidP="00BF5531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F55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E.Fama, &amp; K.French. (1993). Common risk factors in the returns on stocks and bonds. </w:t>
              </w:r>
              <w:r w:rsidRPr="00BF553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Journal of financial Economics</w:t>
              </w:r>
              <w:r w:rsidRPr="00BF55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3-56.</w:t>
              </w:r>
            </w:p>
            <w:p w14:paraId="791D85F3" w14:textId="77777777" w:rsidR="004907A1" w:rsidRPr="00BF5531" w:rsidRDefault="004907A1" w:rsidP="00BF5531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F55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Jegadeesh, N., Noh, J., Pukthuanthong, K., Roll, R., &amp; Wang, J. (2019). Empirical tests of asset pricing models with individual assets: Resolving the errors-in-variables bias in risk premium estimation. </w:t>
              </w:r>
              <w:r w:rsidRPr="00BF553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Journal of Financial Economics</w:t>
              </w:r>
              <w:r w:rsidRPr="00BF55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273-298.</w:t>
              </w:r>
            </w:p>
            <w:p w14:paraId="66D533C2" w14:textId="70864B7E" w:rsidR="004907A1" w:rsidRPr="00BF5531" w:rsidRDefault="004907A1" w:rsidP="00BF5531">
              <w:pPr>
                <w:spacing w:line="48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BF5531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1B052546" w14:textId="77777777" w:rsidR="00747694" w:rsidRPr="0006472C" w:rsidRDefault="00747694" w:rsidP="00DE70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747694" w:rsidRPr="0006472C" w:rsidSect="00681D68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41913" w14:textId="77777777" w:rsidR="00F12DFA" w:rsidRDefault="00F12DFA" w:rsidP="00681D68">
      <w:pPr>
        <w:spacing w:after="0" w:line="240" w:lineRule="auto"/>
      </w:pPr>
      <w:r>
        <w:separator/>
      </w:r>
    </w:p>
  </w:endnote>
  <w:endnote w:type="continuationSeparator" w:id="0">
    <w:p w14:paraId="4E473044" w14:textId="77777777" w:rsidR="00F12DFA" w:rsidRDefault="00F12DFA" w:rsidP="0068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EB034" w14:textId="77777777" w:rsidR="00F12DFA" w:rsidRDefault="00F12DFA" w:rsidP="00681D68">
      <w:pPr>
        <w:spacing w:after="0" w:line="240" w:lineRule="auto"/>
      </w:pPr>
      <w:r>
        <w:separator/>
      </w:r>
    </w:p>
  </w:footnote>
  <w:footnote w:type="continuationSeparator" w:id="0">
    <w:p w14:paraId="16032EA3" w14:textId="77777777" w:rsidR="00F12DFA" w:rsidRDefault="00F12DFA" w:rsidP="00681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38871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A086CD" w14:textId="0623562F" w:rsidR="00F57D9B" w:rsidRDefault="00F57D9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AF19CF" w14:textId="3CF4122A" w:rsidR="00F57D9B" w:rsidRPr="0006472C" w:rsidRDefault="0006472C">
    <w:pPr>
      <w:pStyle w:val="Header"/>
      <w:rPr>
        <w:rFonts w:ascii="Times New Roman" w:hAnsi="Times New Roman" w:cs="Times New Roman"/>
        <w:sz w:val="24"/>
        <w:szCs w:val="24"/>
      </w:rPr>
    </w:pPr>
    <w:r w:rsidRPr="0006472C">
      <w:rPr>
        <w:rFonts w:ascii="Times New Roman" w:hAnsi="Times New Roman" w:cs="Times New Roman"/>
        <w:sz w:val="24"/>
        <w:szCs w:val="24"/>
      </w:rPr>
      <w:t>RESEARCH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26663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9084B1" w14:textId="1C2CB383" w:rsidR="00681D68" w:rsidRDefault="00681D6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F6C311" w14:textId="517C3389" w:rsidR="00681D68" w:rsidRPr="00681D68" w:rsidRDefault="00681D68">
    <w:pPr>
      <w:pStyle w:val="Header"/>
      <w:rPr>
        <w:rFonts w:ascii="Times New Roman" w:hAnsi="Times New Roman" w:cs="Times New Roman"/>
        <w:sz w:val="24"/>
        <w:szCs w:val="24"/>
      </w:rPr>
    </w:pPr>
    <w:r w:rsidRPr="00681D68">
      <w:rPr>
        <w:rFonts w:ascii="Times New Roman" w:hAnsi="Times New Roman" w:cs="Times New Roman"/>
        <w:sz w:val="24"/>
        <w:szCs w:val="24"/>
      </w:rPr>
      <w:t>Running Head: RESEARCH PROPOSAL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E4"/>
    <w:rsid w:val="00017401"/>
    <w:rsid w:val="0002079A"/>
    <w:rsid w:val="0006329D"/>
    <w:rsid w:val="0006472C"/>
    <w:rsid w:val="000D4932"/>
    <w:rsid w:val="000E1AAF"/>
    <w:rsid w:val="00171AB5"/>
    <w:rsid w:val="001B5D78"/>
    <w:rsid w:val="001F07BF"/>
    <w:rsid w:val="001F4251"/>
    <w:rsid w:val="002067E0"/>
    <w:rsid w:val="002455EA"/>
    <w:rsid w:val="00252456"/>
    <w:rsid w:val="00286AB6"/>
    <w:rsid w:val="002A4F7E"/>
    <w:rsid w:val="002D6D29"/>
    <w:rsid w:val="00315E2A"/>
    <w:rsid w:val="003456FF"/>
    <w:rsid w:val="00401881"/>
    <w:rsid w:val="00413585"/>
    <w:rsid w:val="00421E12"/>
    <w:rsid w:val="0045751A"/>
    <w:rsid w:val="00464870"/>
    <w:rsid w:val="004907A1"/>
    <w:rsid w:val="004F41B3"/>
    <w:rsid w:val="005071F2"/>
    <w:rsid w:val="005314EA"/>
    <w:rsid w:val="00531965"/>
    <w:rsid w:val="005446EE"/>
    <w:rsid w:val="005448F2"/>
    <w:rsid w:val="00564233"/>
    <w:rsid w:val="005E012B"/>
    <w:rsid w:val="00644321"/>
    <w:rsid w:val="00666E33"/>
    <w:rsid w:val="00681D68"/>
    <w:rsid w:val="006D2EEC"/>
    <w:rsid w:val="006E1D3F"/>
    <w:rsid w:val="006F3ABF"/>
    <w:rsid w:val="00747694"/>
    <w:rsid w:val="0089255E"/>
    <w:rsid w:val="008F22E0"/>
    <w:rsid w:val="00933A93"/>
    <w:rsid w:val="009440CE"/>
    <w:rsid w:val="00945FB6"/>
    <w:rsid w:val="009627C1"/>
    <w:rsid w:val="009F09D8"/>
    <w:rsid w:val="00A053D5"/>
    <w:rsid w:val="00A51CE4"/>
    <w:rsid w:val="00A536AA"/>
    <w:rsid w:val="00AF1014"/>
    <w:rsid w:val="00BB4752"/>
    <w:rsid w:val="00BF5531"/>
    <w:rsid w:val="00C25C0A"/>
    <w:rsid w:val="00C72941"/>
    <w:rsid w:val="00C857B5"/>
    <w:rsid w:val="00CA7CE9"/>
    <w:rsid w:val="00CC2008"/>
    <w:rsid w:val="00CF02F9"/>
    <w:rsid w:val="00D015AA"/>
    <w:rsid w:val="00DE705D"/>
    <w:rsid w:val="00E00A01"/>
    <w:rsid w:val="00E05D2A"/>
    <w:rsid w:val="00E13F39"/>
    <w:rsid w:val="00E20C6A"/>
    <w:rsid w:val="00E8732C"/>
    <w:rsid w:val="00E95A49"/>
    <w:rsid w:val="00EE7CAB"/>
    <w:rsid w:val="00F12160"/>
    <w:rsid w:val="00F12DFA"/>
    <w:rsid w:val="00F57D9B"/>
    <w:rsid w:val="00F60E9E"/>
    <w:rsid w:val="00F65140"/>
    <w:rsid w:val="00FA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C9EF5"/>
  <w15:chartTrackingRefBased/>
  <w15:docId w15:val="{9E17D4D5-C0D1-4C64-8AD7-AFBEB5F7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07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68"/>
  </w:style>
  <w:style w:type="paragraph" w:styleId="Footer">
    <w:name w:val="footer"/>
    <w:basedOn w:val="Normal"/>
    <w:link w:val="FooterChar"/>
    <w:uiPriority w:val="99"/>
    <w:unhideWhenUsed/>
    <w:rsid w:val="00681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68"/>
  </w:style>
  <w:style w:type="character" w:customStyle="1" w:styleId="Heading1Char">
    <w:name w:val="Heading 1 Char"/>
    <w:basedOn w:val="DefaultParagraphFont"/>
    <w:link w:val="Heading1"/>
    <w:uiPriority w:val="9"/>
    <w:rsid w:val="004907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490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8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Nar19</b:Tag>
    <b:SourceType>JournalArticle</b:SourceType>
    <b:Guid>{D2138C0A-B7F1-40A0-AF9F-E749C4EF363D}</b:Guid>
    <b:Author>
      <b:Author>
        <b:NameList>
          <b:Person>
            <b:Last>Jegadeesh</b:Last>
            <b:First>Narasimhan</b:First>
          </b:Person>
          <b:Person>
            <b:Last>Noh</b:Last>
            <b:First>Jonki</b:First>
          </b:Person>
          <b:Person>
            <b:Last>Pukthuanthong</b:Last>
            <b:First>Kuntara</b:First>
          </b:Person>
          <b:Person>
            <b:Last>Roll</b:Last>
            <b:First>Richard</b:First>
          </b:Person>
          <b:Person>
            <b:Last>Wang</b:Last>
            <b:First>Junbo</b:First>
          </b:Person>
        </b:NameList>
      </b:Author>
    </b:Author>
    <b:Title>Empirical tests of asset pricing models with individual assets: Resolving the errors-in-variables bias in risk premium estimation</b:Title>
    <b:JournalName>Journal of Financial Economics</b:JournalName>
    <b:Year>2019</b:Year>
    <b:Pages>273-298</b:Pages>
    <b:RefOrder>3</b:RefOrder>
  </b:Source>
  <b:Source>
    <b:Tag>EFa93</b:Tag>
    <b:SourceType>JournalArticle</b:SourceType>
    <b:Guid>{F848A7B4-9BB8-4BBA-86A5-E9A3ACE3F561}</b:Guid>
    <b:Author>
      <b:Author>
        <b:NameList>
          <b:Person>
            <b:Last>E.Fama</b:Last>
          </b:Person>
          <b:Person>
            <b:Last>K.French</b:Last>
          </b:Person>
        </b:NameList>
      </b:Author>
    </b:Author>
    <b:Title>Common risk factors in the returns on stocks and bonds</b:Title>
    <b:JournalName>Journal of financial Economics</b:JournalName>
    <b:Year>1993</b:Year>
    <b:Pages>3-56</b:Pages>
    <b:RefOrder>1</b:RefOrder>
  </b:Source>
  <b:Source>
    <b:Tag>EFa73</b:Tag>
    <b:SourceType>JournalArticle</b:SourceType>
    <b:Guid>{40712E00-CE93-4546-A2F4-3043C4DBABD0}</b:Guid>
    <b:Author>
      <b:Author>
        <b:NameList>
          <b:Person>
            <b:Last>E.Fama</b:Last>
          </b:Person>
          <b:Person>
            <b:Last>.Macbeth</b:Last>
          </b:Person>
        </b:NameList>
      </b:Author>
    </b:Author>
    <b:Title>Risk,return and equilibrium: empirical tests </b:Title>
    <b:JournalName>Journal of political economy</b:JournalName>
    <b:Year>1973</b:Year>
    <b:Pages>607-636</b:Pages>
    <b:RefOrder>2</b:RefOrder>
  </b:Source>
</b:Sources>
</file>

<file path=customXml/itemProps1.xml><?xml version="1.0" encoding="utf-8"?>
<ds:datastoreItem xmlns:ds="http://schemas.openxmlformats.org/officeDocument/2006/customXml" ds:itemID="{90975F07-2496-41F9-B265-5EFFB013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Gilly</dc:creator>
  <cp:keywords/>
  <dc:description/>
  <cp:lastModifiedBy>Adam Gilly</cp:lastModifiedBy>
  <cp:revision>14</cp:revision>
  <dcterms:created xsi:type="dcterms:W3CDTF">2020-02-01T08:09:00Z</dcterms:created>
  <dcterms:modified xsi:type="dcterms:W3CDTF">2020-02-01T09:35:00Z</dcterms:modified>
</cp:coreProperties>
</file>