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0" w:rsidRDefault="00AA7040" w:rsidP="000367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</w:p>
    <w:p w:rsidR="00AA7040" w:rsidRDefault="00AA7040" w:rsidP="000367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Number: </w:t>
      </w:r>
    </w:p>
    <w:p w:rsidR="00AA7040" w:rsidRDefault="00AA7040" w:rsidP="000367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</w:p>
    <w:p w:rsidR="00AA7040" w:rsidRDefault="00AA7040" w:rsidP="000367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Name: </w:t>
      </w:r>
    </w:p>
    <w:p w:rsidR="00AA7040" w:rsidRDefault="00AA7040" w:rsidP="0003677C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</w:rPr>
      </w:pPr>
      <w:r w:rsidRPr="00AA7040">
        <w:rPr>
          <w:rFonts w:ascii="Times New Roman" w:hAnsi="Times New Roman" w:cs="Times New Roman"/>
          <w:color w:val="auto"/>
        </w:rPr>
        <w:t>Modern Physics</w:t>
      </w:r>
    </w:p>
    <w:p w:rsidR="00275CE7" w:rsidRDefault="00275CE7" w:rsidP="0003677C">
      <w:pPr>
        <w:pStyle w:val="Heading2"/>
        <w:spacing w:line="480" w:lineRule="auto"/>
        <w:jc w:val="center"/>
        <w:rPr>
          <w:rFonts w:ascii="Times New Roman" w:hAnsi="Times New Roman" w:cs="Times New Roman"/>
          <w:color w:val="auto"/>
        </w:rPr>
      </w:pPr>
      <w:r w:rsidRPr="00275CE7">
        <w:rPr>
          <w:rFonts w:ascii="Times New Roman" w:hAnsi="Times New Roman" w:cs="Times New Roman"/>
          <w:color w:val="auto"/>
        </w:rPr>
        <w:t>Part A</w:t>
      </w:r>
    </w:p>
    <w:p w:rsidR="00275CE7" w:rsidRDefault="00275CE7" w:rsidP="0003677C">
      <w:pPr>
        <w:spacing w:line="480" w:lineRule="auto"/>
      </w:pPr>
      <w:r>
        <w:t xml:space="preserve"> </w:t>
      </w:r>
    </w:p>
    <w:p w:rsidR="00275CE7" w:rsidRPr="00E1664C" w:rsidRDefault="00275CE7" w:rsidP="000367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64C">
        <w:rPr>
          <w:rFonts w:ascii="Times New Roman" w:hAnsi="Times New Roman" w:cs="Times New Roman"/>
          <w:sz w:val="24"/>
          <w:szCs w:val="24"/>
        </w:rPr>
        <w:t>When a quarter, a nickel, a penny, and a dime are spun on a tabletop, what characteristics allow you to identify the type of spinning coin?</w:t>
      </w:r>
    </w:p>
    <w:p w:rsidR="00E1664C" w:rsidRPr="0003677C" w:rsidRDefault="0003677C" w:rsidP="0003677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time</w:t>
      </w:r>
      <w:r w:rsidR="004320E0">
        <w:rPr>
          <w:rFonts w:ascii="Times New Roman" w:hAnsi="Times New Roman" w:cs="Times New Roman"/>
          <w:b/>
          <w:sz w:val="24"/>
          <w:szCs w:val="24"/>
        </w:rPr>
        <w:t xml:space="preserve"> is</w:t>
      </w:r>
      <w:r>
        <w:rPr>
          <w:rFonts w:ascii="Times New Roman" w:hAnsi="Times New Roman" w:cs="Times New Roman"/>
          <w:b/>
          <w:sz w:val="24"/>
          <w:szCs w:val="24"/>
        </w:rPr>
        <w:t xml:space="preserve"> taken by the coin, sound produce</w:t>
      </w:r>
      <w:r w:rsidR="004320E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the coin, the area of spinning taken by the coin. </w:t>
      </w:r>
    </w:p>
    <w:p w:rsidR="00275CE7" w:rsidRPr="00E1664C" w:rsidRDefault="00275CE7" w:rsidP="000367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64C">
        <w:rPr>
          <w:rFonts w:ascii="Times New Roman" w:hAnsi="Times New Roman" w:cs="Times New Roman"/>
          <w:sz w:val="24"/>
          <w:szCs w:val="24"/>
        </w:rPr>
        <w:t xml:space="preserve">The average mass of an atom of an element is known </w:t>
      </w:r>
      <w:proofErr w:type="gramStart"/>
      <w:r w:rsidRPr="00E1664C">
        <w:rPr>
          <w:rFonts w:ascii="Times New Roman" w:hAnsi="Times New Roman" w:cs="Times New Roman"/>
          <w:sz w:val="24"/>
          <w:szCs w:val="24"/>
        </w:rPr>
        <w:t>as ?</w:t>
      </w:r>
      <w:proofErr w:type="gramEnd"/>
    </w:p>
    <w:p w:rsidR="00E1664C" w:rsidRPr="00E1664C" w:rsidRDefault="0003677C" w:rsidP="0003677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1664C">
        <w:rPr>
          <w:rFonts w:ascii="Times New Roman" w:hAnsi="Times New Roman" w:cs="Times New Roman"/>
          <w:b/>
          <w:sz w:val="24"/>
          <w:szCs w:val="24"/>
        </w:rPr>
        <w:t>Atomic Mass of the E</w:t>
      </w:r>
      <w:r>
        <w:rPr>
          <w:rFonts w:ascii="Times New Roman" w:hAnsi="Times New Roman" w:cs="Times New Roman"/>
          <w:b/>
          <w:sz w:val="24"/>
          <w:szCs w:val="24"/>
        </w:rPr>
        <w:t>lement</w:t>
      </w:r>
    </w:p>
    <w:p w:rsidR="00275CE7" w:rsidRPr="00E1664C" w:rsidRDefault="00275CE7" w:rsidP="000367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64C">
        <w:rPr>
          <w:rFonts w:ascii="Times New Roman" w:hAnsi="Times New Roman" w:cs="Times New Roman"/>
          <w:sz w:val="24"/>
          <w:szCs w:val="24"/>
        </w:rPr>
        <w:t xml:space="preserve">The currently accepted model of the atom is that </w:t>
      </w:r>
      <w:proofErr w:type="gramStart"/>
      <w:r w:rsidRPr="00E1664C">
        <w:rPr>
          <w:rFonts w:ascii="Times New Roman" w:hAnsi="Times New Roman" w:cs="Times New Roman"/>
          <w:sz w:val="24"/>
          <w:szCs w:val="24"/>
        </w:rPr>
        <w:t>of ?</w:t>
      </w:r>
      <w:proofErr w:type="gramEnd"/>
    </w:p>
    <w:p w:rsidR="00E1664C" w:rsidRDefault="0003677C" w:rsidP="0003677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</w:t>
      </w:r>
      <w:r w:rsidR="00E1664C" w:rsidRPr="00E166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Schrodinger and Heisenberg </w:t>
      </w:r>
      <w:r w:rsidR="00E1664C" w:rsidRPr="00E166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Model</w:t>
      </w:r>
    </w:p>
    <w:p w:rsidR="0003677C" w:rsidRPr="00E1664C" w:rsidRDefault="0003677C" w:rsidP="0003677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3677C" w:rsidRDefault="00275CE7" w:rsidP="000367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64C">
        <w:rPr>
          <w:rFonts w:ascii="Times New Roman" w:hAnsi="Times New Roman" w:cs="Times New Roman"/>
          <w:sz w:val="24"/>
          <w:szCs w:val="24"/>
        </w:rPr>
        <w:t xml:space="preserve">Atoms of an element with the same number of protons but different number of neutrons in the nucleus are known </w:t>
      </w:r>
      <w:proofErr w:type="gramStart"/>
      <w:r w:rsidRPr="00E1664C">
        <w:rPr>
          <w:rFonts w:ascii="Times New Roman" w:hAnsi="Times New Roman" w:cs="Times New Roman"/>
          <w:sz w:val="24"/>
          <w:szCs w:val="24"/>
        </w:rPr>
        <w:t>as ?</w:t>
      </w:r>
      <w:proofErr w:type="gramEnd"/>
    </w:p>
    <w:p w:rsidR="00E1664C" w:rsidRPr="0003677C" w:rsidRDefault="0003677C" w:rsidP="000367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677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1664C" w:rsidRPr="0003677C">
        <w:rPr>
          <w:rFonts w:ascii="Times New Roman" w:hAnsi="Times New Roman" w:cs="Times New Roman"/>
          <w:b/>
          <w:sz w:val="24"/>
          <w:szCs w:val="24"/>
        </w:rPr>
        <w:t xml:space="preserve">Isotopes </w:t>
      </w:r>
    </w:p>
    <w:p w:rsidR="00275CE7" w:rsidRPr="00E1664C" w:rsidRDefault="00275CE7" w:rsidP="000367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64C">
        <w:rPr>
          <w:rFonts w:ascii="Times New Roman" w:hAnsi="Times New Roman" w:cs="Times New Roman"/>
          <w:sz w:val="24"/>
          <w:szCs w:val="24"/>
        </w:rPr>
        <w:lastRenderedPageBreak/>
        <w:t xml:space="preserve">The smallest particle of an element which can take part in chemical reactions and may or may not exist independently is </w:t>
      </w:r>
      <w:proofErr w:type="gramStart"/>
      <w:r w:rsidRPr="00E1664C">
        <w:rPr>
          <w:rFonts w:ascii="Times New Roman" w:hAnsi="Times New Roman" w:cs="Times New Roman"/>
          <w:sz w:val="24"/>
          <w:szCs w:val="24"/>
        </w:rPr>
        <w:t>the .</w:t>
      </w:r>
      <w:proofErr w:type="gramEnd"/>
    </w:p>
    <w:p w:rsidR="0003677C" w:rsidRPr="0003677C" w:rsidRDefault="0003677C" w:rsidP="0003677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664C" w:rsidRPr="00E1664C">
        <w:rPr>
          <w:rFonts w:ascii="Times New Roman" w:hAnsi="Times New Roman" w:cs="Times New Roman"/>
          <w:b/>
          <w:sz w:val="24"/>
          <w:szCs w:val="24"/>
        </w:rPr>
        <w:t>Atom</w:t>
      </w:r>
    </w:p>
    <w:p w:rsidR="00E1664C" w:rsidRDefault="00E1664C" w:rsidP="0003677C">
      <w:pPr>
        <w:pStyle w:val="Heading2"/>
        <w:spacing w:line="48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Part B</w:t>
      </w:r>
    </w:p>
    <w:p w:rsidR="004D1595" w:rsidRPr="004D1595" w:rsidRDefault="004D1595" w:rsidP="0003677C">
      <w:pPr>
        <w:spacing w:line="480" w:lineRule="auto"/>
      </w:pPr>
    </w:p>
    <w:p w:rsidR="004D1595" w:rsidRDefault="004D1595" w:rsidP="0003677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595">
        <w:rPr>
          <w:rFonts w:ascii="Times New Roman" w:hAnsi="Times New Roman" w:cs="Times New Roman"/>
          <w:sz w:val="24"/>
          <w:szCs w:val="24"/>
        </w:rPr>
        <w:t>Based on Thomson’s Plum Pudding model, how did Rutherford expect the alpha particles to behave when he shot them at the gold atoms?</w:t>
      </w:r>
    </w:p>
    <w:p w:rsidR="00E1664C" w:rsidRDefault="004D1595" w:rsidP="000367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Rutherford expected the alpha particles will pass out from the gold foil without any disturbance.</w:t>
      </w:r>
    </w:p>
    <w:p w:rsidR="004D1595" w:rsidRPr="004D1595" w:rsidRDefault="004D1595" w:rsidP="000367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1595" w:rsidRPr="004D1595" w:rsidRDefault="00E1664C" w:rsidP="0003677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595">
        <w:rPr>
          <w:rFonts w:ascii="Times New Roman" w:hAnsi="Times New Roman" w:cs="Times New Roman"/>
          <w:sz w:val="24"/>
          <w:szCs w:val="24"/>
        </w:rPr>
        <w:t>Why did he expect this?</w:t>
      </w:r>
    </w:p>
    <w:p w:rsidR="00E1664C" w:rsidRPr="00E1664C" w:rsidRDefault="004D1595" w:rsidP="000367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expected because the atom was </w:t>
      </w:r>
      <w:r w:rsidR="00133446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to consist o</w:t>
      </w:r>
      <w:r w:rsidR="00133446">
        <w:rPr>
          <w:rFonts w:ascii="Times New Roman" w:hAnsi="Times New Roman" w:cs="Times New Roman"/>
          <w:sz w:val="24"/>
          <w:szCs w:val="24"/>
        </w:rPr>
        <w:t>f positive and negative charges. T</w:t>
      </w:r>
      <w:r>
        <w:rPr>
          <w:rFonts w:ascii="Times New Roman" w:hAnsi="Times New Roman" w:cs="Times New Roman"/>
          <w:sz w:val="24"/>
          <w:szCs w:val="24"/>
        </w:rPr>
        <w:t>he negative charges are stuck in positive charges according to the Plum Pudding Theory.</w:t>
      </w:r>
    </w:p>
    <w:p w:rsidR="00E1664C" w:rsidRDefault="00E1664C" w:rsidP="0003677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6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did he observe instead? </w:t>
      </w:r>
      <w:r w:rsidRPr="00E16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4C" w:rsidRPr="00E1664C" w:rsidRDefault="00E1664C" w:rsidP="000367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Rutherford observed that the</w:t>
      </w:r>
      <w:r w:rsidR="004D1595">
        <w:rPr>
          <w:rFonts w:ascii="Times New Roman" w:hAnsi="Times New Roman" w:cs="Times New Roman"/>
          <w:sz w:val="24"/>
          <w:szCs w:val="24"/>
        </w:rPr>
        <w:t xml:space="preserve"> majority of the α-</w:t>
      </w:r>
      <w:r>
        <w:rPr>
          <w:rFonts w:ascii="Times New Roman" w:hAnsi="Times New Roman" w:cs="Times New Roman"/>
          <w:sz w:val="24"/>
          <w:szCs w:val="24"/>
        </w:rPr>
        <w:t xml:space="preserve">particles </w:t>
      </w:r>
      <w:r w:rsidR="004D1595">
        <w:rPr>
          <w:rFonts w:ascii="Times New Roman" w:hAnsi="Times New Roman" w:cs="Times New Roman"/>
          <w:sz w:val="24"/>
          <w:szCs w:val="24"/>
        </w:rPr>
        <w:t xml:space="preserve">passed out from the gold foil. While few reflective and refracted at different angles. </w:t>
      </w:r>
    </w:p>
    <w:p w:rsidR="00E1664C" w:rsidRPr="00E1664C" w:rsidRDefault="00E1664C" w:rsidP="0003677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64C">
        <w:rPr>
          <w:rFonts w:ascii="Times New Roman" w:hAnsi="Times New Roman" w:cs="Times New Roman"/>
          <w:sz w:val="24"/>
          <w:szCs w:val="24"/>
        </w:rPr>
        <w:t xml:space="preserve">Based on his observations, what inference did Rutherford make about the distribution of positive charge in the atom? </w:t>
      </w:r>
    </w:p>
    <w:p w:rsidR="00E1664C" w:rsidRDefault="0003677C" w:rsidP="0003677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atom has</w:t>
      </w:r>
      <w:r w:rsidR="004320E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dense tiny center </w:t>
      </w:r>
      <w:r w:rsidR="004320E0">
        <w:rPr>
          <w:rFonts w:ascii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hAnsi="Times New Roman" w:cs="Times New Roman"/>
          <w:sz w:val="24"/>
          <w:szCs w:val="24"/>
        </w:rPr>
        <w:t xml:space="preserve">positive charge. It also consists of large empty spaces. </w:t>
      </w:r>
      <w:bookmarkStart w:id="0" w:name="_GoBack"/>
      <w:bookmarkEnd w:id="0"/>
    </w:p>
    <w:p w:rsidR="0003677C" w:rsidRDefault="00036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77C" w:rsidRDefault="009303F6" w:rsidP="009303F6">
      <w:pPr>
        <w:spacing w:line="480" w:lineRule="auto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Work Cited</w:t>
      </w:r>
    </w:p>
    <w:p w:rsidR="0003677C" w:rsidRPr="0003677C" w:rsidRDefault="0003677C" w:rsidP="0003677C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Hentschel</w:t>
      </w:r>
      <w:proofErr w:type="spellEnd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Klaus. "Atomic Models, JJ Thomson's “Plum Pudding” Model." </w:t>
      </w:r>
      <w:proofErr w:type="gramStart"/>
      <w:r w:rsidRPr="0003677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Compendium of Quantum Physics</w:t>
      </w:r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  <w:proofErr w:type="gramEnd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Springer, Berlin, Heidelberg, 2009.</w:t>
      </w:r>
      <w:proofErr w:type="gramEnd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18-21.</w:t>
      </w:r>
      <w:proofErr w:type="gramEnd"/>
    </w:p>
    <w:p w:rsidR="0003677C" w:rsidRPr="0003677C" w:rsidRDefault="0003677C" w:rsidP="0003677C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Heilbron</w:t>
      </w:r>
      <w:proofErr w:type="spellEnd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John L. "Rutherford–Bohr atom." </w:t>
      </w:r>
      <w:r w:rsidRPr="0003677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American Journal of Physics</w:t>
      </w:r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49.3 (1981): 223-231.</w:t>
      </w:r>
    </w:p>
    <w:p w:rsidR="0003677C" w:rsidRPr="0003677C" w:rsidRDefault="0003677C" w:rsidP="0003677C">
      <w:pPr>
        <w:spacing w:line="480" w:lineRule="auto"/>
        <w:ind w:left="720"/>
        <w:rPr>
          <w:rFonts w:ascii="Times New Roman" w:hAnsi="Times New Roman" w:cs="Times New Roman"/>
          <w:sz w:val="36"/>
          <w:szCs w:val="24"/>
        </w:rPr>
      </w:pPr>
      <w:proofErr w:type="gramStart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Model, Plum Pudding, and Discrete Charge Dielectric DCD Model.</w:t>
      </w:r>
      <w:proofErr w:type="gramEnd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Pr="0003677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"Modernizing Electrostatics: 111 Years of Plum Pudding Atoms."</w:t>
      </w:r>
      <w:proofErr w:type="gramEnd"/>
    </w:p>
    <w:p w:rsidR="00AA7040" w:rsidRPr="0003677C" w:rsidRDefault="00AA7040" w:rsidP="0003677C">
      <w:pPr>
        <w:spacing w:line="480" w:lineRule="auto"/>
        <w:rPr>
          <w:rFonts w:ascii="Times New Roman" w:hAnsi="Times New Roman" w:cs="Times New Roman"/>
          <w:sz w:val="32"/>
          <w:szCs w:val="24"/>
        </w:rPr>
      </w:pPr>
    </w:p>
    <w:p w:rsidR="00AA7040" w:rsidRPr="00AA7040" w:rsidRDefault="00AA7040" w:rsidP="00AA7040"/>
    <w:p w:rsidR="00AA7040" w:rsidRPr="00AA7040" w:rsidRDefault="00AA7040">
      <w:pPr>
        <w:rPr>
          <w:rFonts w:ascii="Times New Roman" w:hAnsi="Times New Roman" w:cs="Times New Roman"/>
          <w:sz w:val="24"/>
          <w:szCs w:val="24"/>
        </w:rPr>
      </w:pPr>
    </w:p>
    <w:sectPr w:rsidR="00AA7040" w:rsidRPr="00AA704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4" w:rsidRDefault="006733A4" w:rsidP="00275CE7">
      <w:pPr>
        <w:spacing w:after="0" w:line="240" w:lineRule="auto"/>
      </w:pPr>
      <w:r>
        <w:separator/>
      </w:r>
    </w:p>
  </w:endnote>
  <w:endnote w:type="continuationSeparator" w:id="0">
    <w:p w:rsidR="006733A4" w:rsidRDefault="006733A4" w:rsidP="002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4" w:rsidRDefault="006733A4" w:rsidP="00275CE7">
      <w:pPr>
        <w:spacing w:after="0" w:line="240" w:lineRule="auto"/>
      </w:pPr>
      <w:r>
        <w:separator/>
      </w:r>
    </w:p>
  </w:footnote>
  <w:footnote w:type="continuationSeparator" w:id="0">
    <w:p w:rsidR="006733A4" w:rsidRDefault="006733A4" w:rsidP="0027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E7" w:rsidRDefault="00275CE7">
    <w:pPr>
      <w:pStyle w:val="Header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Student name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320E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A13"/>
    <w:multiLevelType w:val="hybridMultilevel"/>
    <w:tmpl w:val="B2EC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09DD"/>
    <w:multiLevelType w:val="hybridMultilevel"/>
    <w:tmpl w:val="9484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63A9"/>
    <w:multiLevelType w:val="hybridMultilevel"/>
    <w:tmpl w:val="0D40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3C0E"/>
    <w:multiLevelType w:val="hybridMultilevel"/>
    <w:tmpl w:val="718A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0FB7"/>
    <w:multiLevelType w:val="hybridMultilevel"/>
    <w:tmpl w:val="FD16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618D"/>
    <w:multiLevelType w:val="hybridMultilevel"/>
    <w:tmpl w:val="36DC2242"/>
    <w:lvl w:ilvl="0" w:tplc="BF34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0"/>
    <w:rsid w:val="0003677C"/>
    <w:rsid w:val="00133446"/>
    <w:rsid w:val="00275CE7"/>
    <w:rsid w:val="004320E0"/>
    <w:rsid w:val="004D1595"/>
    <w:rsid w:val="006733A4"/>
    <w:rsid w:val="00736911"/>
    <w:rsid w:val="009303F6"/>
    <w:rsid w:val="00A15EBB"/>
    <w:rsid w:val="00A86EA8"/>
    <w:rsid w:val="00AA7040"/>
    <w:rsid w:val="00B71E3C"/>
    <w:rsid w:val="00E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7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E7"/>
  </w:style>
  <w:style w:type="paragraph" w:styleId="Footer">
    <w:name w:val="footer"/>
    <w:basedOn w:val="Normal"/>
    <w:link w:val="FooterChar"/>
    <w:uiPriority w:val="99"/>
    <w:unhideWhenUsed/>
    <w:rsid w:val="0027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E7"/>
  </w:style>
  <w:style w:type="paragraph" w:styleId="BalloonText">
    <w:name w:val="Balloon Text"/>
    <w:basedOn w:val="Normal"/>
    <w:link w:val="BalloonTextChar"/>
    <w:uiPriority w:val="99"/>
    <w:semiHidden/>
    <w:unhideWhenUsed/>
    <w:rsid w:val="002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7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E7"/>
  </w:style>
  <w:style w:type="paragraph" w:styleId="Footer">
    <w:name w:val="footer"/>
    <w:basedOn w:val="Normal"/>
    <w:link w:val="FooterChar"/>
    <w:uiPriority w:val="99"/>
    <w:unhideWhenUsed/>
    <w:rsid w:val="0027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E7"/>
  </w:style>
  <w:style w:type="paragraph" w:styleId="BalloonText">
    <w:name w:val="Balloon Text"/>
    <w:basedOn w:val="Normal"/>
    <w:link w:val="BalloonTextChar"/>
    <w:uiPriority w:val="99"/>
    <w:semiHidden/>
    <w:unhideWhenUsed/>
    <w:rsid w:val="002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7593-6646-437F-8EDE-EF16FA6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fyyaz Hussain</dc:creator>
  <cp:lastModifiedBy>fyyaz Hussain</cp:lastModifiedBy>
  <cp:revision>4</cp:revision>
  <dcterms:created xsi:type="dcterms:W3CDTF">2019-10-31T14:23:00Z</dcterms:created>
  <dcterms:modified xsi:type="dcterms:W3CDTF">2019-10-31T15:42:00Z</dcterms:modified>
</cp:coreProperties>
</file>