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B7DCE" w14:textId="77777777" w:rsidR="00F9444C" w:rsidRDefault="005B5A08">
      <w:pPr>
        <w:pStyle w:val="NoSpacing"/>
      </w:pPr>
      <w:r>
        <w:t>S</w:t>
      </w:r>
      <w:r w:rsidRPr="005B5A08">
        <w:t>kye</w:t>
      </w:r>
    </w:p>
    <w:p w14:paraId="57B606B3" w14:textId="77777777" w:rsidR="00E614DD" w:rsidRDefault="009F610E">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7D2BEA13" w14:textId="77777777" w:rsidR="00E614DD" w:rsidRDefault="009F610E">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18BFCE12" w14:textId="77777777" w:rsidR="00E614DD" w:rsidRDefault="005B5A08">
      <w:pPr>
        <w:pStyle w:val="NoSpacing"/>
      </w:pPr>
      <w:r>
        <w:t>21</w:t>
      </w:r>
      <w:r w:rsidR="00A52636">
        <w:t xml:space="preserve"> May 2019</w:t>
      </w:r>
    </w:p>
    <w:p w14:paraId="11514310" w14:textId="77777777" w:rsidR="00F545FF" w:rsidRDefault="00F545FF">
      <w:pPr>
        <w:pStyle w:val="Title"/>
      </w:pPr>
    </w:p>
    <w:p w14:paraId="75866AF7" w14:textId="77777777" w:rsidR="00F545FF" w:rsidRDefault="00F545FF" w:rsidP="00F545FF"/>
    <w:p w14:paraId="40C281BD" w14:textId="77777777" w:rsidR="00F545FF" w:rsidRDefault="00F545FF" w:rsidP="00F545FF"/>
    <w:p w14:paraId="00F7FAD1" w14:textId="77777777" w:rsidR="00F545FF" w:rsidRPr="00F545FF" w:rsidRDefault="00F545FF" w:rsidP="00F545FF"/>
    <w:p w14:paraId="445DDE85" w14:textId="77777777" w:rsidR="00E614DD" w:rsidRDefault="00F545FF">
      <w:pPr>
        <w:pStyle w:val="Title"/>
      </w:pPr>
      <w:r>
        <w:t>Role of Interest Groups and the Media in Abortion</w:t>
      </w:r>
    </w:p>
    <w:p w14:paraId="602E6FCE" w14:textId="77777777" w:rsidR="00E614DD" w:rsidRDefault="00E614DD" w:rsidP="00F545FF">
      <w:pPr>
        <w:pStyle w:val="Bibliography"/>
        <w:ind w:left="0" w:firstLine="0"/>
      </w:pPr>
    </w:p>
    <w:p w14:paraId="70840ED2" w14:textId="77777777" w:rsidR="00F545FF" w:rsidRDefault="00F545FF" w:rsidP="00F545FF"/>
    <w:p w14:paraId="15397817" w14:textId="77777777" w:rsidR="00F545FF" w:rsidRDefault="00F545FF" w:rsidP="00F545FF"/>
    <w:p w14:paraId="58C0D01D" w14:textId="77777777" w:rsidR="00F545FF" w:rsidRDefault="00F545FF" w:rsidP="00F545FF"/>
    <w:p w14:paraId="77FCC67E" w14:textId="77777777" w:rsidR="00F545FF" w:rsidRDefault="00F545FF" w:rsidP="00F545FF"/>
    <w:p w14:paraId="3757C76F" w14:textId="77777777" w:rsidR="00F545FF" w:rsidRDefault="00F545FF" w:rsidP="00F545FF"/>
    <w:p w14:paraId="3D8ACA50" w14:textId="77777777" w:rsidR="00F545FF" w:rsidRDefault="00F545FF" w:rsidP="00F545FF"/>
    <w:p w14:paraId="10802280" w14:textId="77777777" w:rsidR="00F545FF" w:rsidRDefault="00F545FF" w:rsidP="00F545FF"/>
    <w:p w14:paraId="1EB84E43" w14:textId="77777777" w:rsidR="00F545FF" w:rsidRDefault="00F545FF" w:rsidP="00F545FF"/>
    <w:p w14:paraId="1F9F17F0" w14:textId="77777777" w:rsidR="00F545FF" w:rsidRDefault="00F545FF" w:rsidP="00F545FF"/>
    <w:p w14:paraId="3566237C" w14:textId="77777777" w:rsidR="00F545FF" w:rsidRDefault="00F545FF" w:rsidP="00F545FF"/>
    <w:p w14:paraId="2A6C28F6" w14:textId="77777777" w:rsidR="00F545FF" w:rsidRDefault="00F545FF" w:rsidP="00F545FF"/>
    <w:p w14:paraId="126C21D6" w14:textId="77777777" w:rsidR="00F545FF" w:rsidRDefault="00F545FF" w:rsidP="00F545FF"/>
    <w:p w14:paraId="595AD89F" w14:textId="77777777" w:rsidR="00F545FF" w:rsidRDefault="00F545FF" w:rsidP="00F545FF"/>
    <w:p w14:paraId="0D35295A" w14:textId="77777777" w:rsidR="00F545FF" w:rsidRDefault="00F545FF" w:rsidP="00F545FF">
      <w:r>
        <w:lastRenderedPageBreak/>
        <w:t xml:space="preserve">                                                  Abstract</w:t>
      </w:r>
    </w:p>
    <w:p w14:paraId="4B801027" w14:textId="1BDCE034" w:rsidR="00F545FF" w:rsidRDefault="00F545FF" w:rsidP="00F545FF">
      <w:r>
        <w:t xml:space="preserve"> </w:t>
      </w:r>
      <w:r w:rsidR="006829FD">
        <w:t xml:space="preserve">The modern information age is all </w:t>
      </w:r>
      <w:r w:rsidR="001A6CFB">
        <w:t>about</w:t>
      </w:r>
      <w:r w:rsidR="006829FD">
        <w:t xml:space="preserve"> media and its potential. It is age of information and knowledge and one who controls the information, controls the world. This is the case with media which has assumed a dominant role in this twenty-first century. It is the prime force that shapes and influences the public opinion these days. </w:t>
      </w:r>
      <w:r w:rsidR="001A6CFB">
        <w:t>However,</w:t>
      </w:r>
      <w:r w:rsidR="006829FD">
        <w:t xml:space="preserve"> the involvement of </w:t>
      </w:r>
      <w:r w:rsidR="00C1112E">
        <w:t xml:space="preserve">pressure </w:t>
      </w:r>
      <w:r w:rsidR="001A6CFB">
        <w:t>groups in media makes its complex phenomenon where public opinions are shape</w:t>
      </w:r>
      <w:r w:rsidR="00163F86">
        <w:t>d</w:t>
      </w:r>
      <w:r w:rsidR="001A6CFB">
        <w:t xml:space="preserve"> and influenced via several techniques. This is manifest in every society where powerful groups exert their influence and try to tilt the balance of policy-making in their favor. As for now, the role of interest groups and media in abortion has remained partisan. It is polarizing, misleading and </w:t>
      </w:r>
      <w:r w:rsidR="00163F86">
        <w:t>aiming</w:t>
      </w:r>
      <w:r w:rsidR="001A6CFB">
        <w:t xml:space="preserve"> to benefit those with vested interests. </w:t>
      </w:r>
    </w:p>
    <w:p w14:paraId="0AF87353" w14:textId="77777777" w:rsidR="00F545FF" w:rsidRDefault="00F545FF" w:rsidP="00F545FF"/>
    <w:p w14:paraId="786CF1BE" w14:textId="77777777" w:rsidR="00F545FF" w:rsidRDefault="00F545FF" w:rsidP="00F545FF"/>
    <w:p w14:paraId="068307E1" w14:textId="77777777" w:rsidR="00F545FF" w:rsidRDefault="00F545FF" w:rsidP="00F545FF"/>
    <w:p w14:paraId="6BD1EDF8" w14:textId="77777777" w:rsidR="00F545FF" w:rsidRDefault="00F545FF" w:rsidP="00F545FF"/>
    <w:p w14:paraId="6FA33BE0" w14:textId="77777777" w:rsidR="00F545FF" w:rsidRDefault="00F545FF" w:rsidP="00F545FF"/>
    <w:p w14:paraId="643CF915" w14:textId="77777777" w:rsidR="00F545FF" w:rsidRDefault="00F545FF" w:rsidP="00F545FF"/>
    <w:p w14:paraId="122C8C73" w14:textId="77777777" w:rsidR="00F545FF" w:rsidRDefault="00F545FF" w:rsidP="00F545FF"/>
    <w:p w14:paraId="5214C7E1" w14:textId="77777777" w:rsidR="00F545FF" w:rsidRDefault="00F545FF" w:rsidP="00F545FF"/>
    <w:p w14:paraId="0244F41C" w14:textId="77777777" w:rsidR="00F545FF" w:rsidRDefault="00F545FF" w:rsidP="00F545FF"/>
    <w:p w14:paraId="2A5582D5" w14:textId="77777777" w:rsidR="00F545FF" w:rsidRDefault="00F545FF" w:rsidP="00F545FF"/>
    <w:p w14:paraId="2D88E2C0" w14:textId="77777777" w:rsidR="00F545FF" w:rsidRDefault="00F545FF" w:rsidP="00F545FF"/>
    <w:p w14:paraId="776FA129" w14:textId="77777777" w:rsidR="00F545FF" w:rsidRDefault="00F545FF" w:rsidP="00F545FF"/>
    <w:p w14:paraId="108691B1" w14:textId="77777777" w:rsidR="00F545FF" w:rsidRDefault="00F545FF" w:rsidP="001A6CFB">
      <w:pPr>
        <w:ind w:firstLine="0"/>
      </w:pPr>
    </w:p>
    <w:p w14:paraId="158FE714" w14:textId="77777777" w:rsidR="00F545FF" w:rsidRDefault="00F545FF" w:rsidP="00F545FF"/>
    <w:p w14:paraId="4CA0B172" w14:textId="77777777" w:rsidR="00F545FF" w:rsidRDefault="00F545FF" w:rsidP="00F545FF">
      <w:pPr>
        <w:rPr>
          <w:b/>
          <w:i/>
        </w:rPr>
      </w:pPr>
      <w:r w:rsidRPr="00F545FF">
        <w:rPr>
          <w:b/>
          <w:i/>
        </w:rPr>
        <w:t xml:space="preserve">Introduction </w:t>
      </w:r>
    </w:p>
    <w:p w14:paraId="4BC451AF" w14:textId="02047C19" w:rsidR="00F545FF" w:rsidRDefault="00F545FF" w:rsidP="00F545FF">
      <w:r>
        <w:rPr>
          <w:b/>
          <w:i/>
        </w:rPr>
        <w:t xml:space="preserve">        </w:t>
      </w:r>
      <w:r>
        <w:t xml:space="preserve">Media is the new influencer in this modern globalized </w:t>
      </w:r>
      <w:r w:rsidR="001A6CFB">
        <w:t>world. It is the force that is well capable of toppling</w:t>
      </w:r>
      <w:r>
        <w:t xml:space="preserve"> governments</w:t>
      </w:r>
      <w:r w:rsidR="001A6CFB">
        <w:t xml:space="preserve"> anywhere in the world</w:t>
      </w:r>
      <w:r>
        <w:t>,</w:t>
      </w:r>
      <w:r w:rsidR="001A6CFB">
        <w:t xml:space="preserve"> changing electoral results, making policy decisions and even directing</w:t>
      </w:r>
      <w:r>
        <w:t xml:space="preserve"> public opinions. The role of media cannot be denied when th</w:t>
      </w:r>
      <w:r w:rsidR="00163F86">
        <w:t>e</w:t>
      </w:r>
      <w:r>
        <w:t xml:space="preserve"> twenty-first century is all about the information and its widespread application in every domain of life. Such role of media has</w:t>
      </w:r>
      <w:r w:rsidR="001A6CFB">
        <w:t xml:space="preserve"> already changed the old beliefs and traditions and</w:t>
      </w:r>
      <w:r>
        <w:t xml:space="preserve"> still </w:t>
      </w:r>
      <w:r w:rsidR="001A6CFB">
        <w:t>continues to do so</w:t>
      </w:r>
      <w:r>
        <w:t>. It would not be wrong that media is now considered the fourth pillar of the state due to its immense significance and outreach</w:t>
      </w:r>
      <w:r w:rsidR="004A2A8D">
        <w:t xml:space="preserve"> in every walk of life. Media has much power</w:t>
      </w:r>
      <w:r>
        <w:t xml:space="preserve"> in this world of narratives and counter-narratives and here come</w:t>
      </w:r>
      <w:r w:rsidR="0000700C">
        <w:t>s the critical</w:t>
      </w:r>
      <w:r>
        <w:t xml:space="preserve"> side of money and interest groups involved in it. Abortion is the issue where media</w:t>
      </w:r>
      <w:r w:rsidR="0000700C">
        <w:t xml:space="preserve"> sometimes speaks in </w:t>
      </w:r>
      <w:r w:rsidR="00163F86">
        <w:t xml:space="preserve">the </w:t>
      </w:r>
      <w:r w:rsidR="0000700C">
        <w:t>favor</w:t>
      </w:r>
      <w:r w:rsidR="002E425A">
        <w:t xml:space="preserve"> of abortionists</w:t>
      </w:r>
      <w:r w:rsidR="0000700C">
        <w:t xml:space="preserve"> and other tim</w:t>
      </w:r>
      <w:r w:rsidR="002E425A">
        <w:t>es it becomes anti-abortionist</w:t>
      </w:r>
      <w:r w:rsidR="0000700C">
        <w:t>. Nevertheless, several books and articles suggest that media shape</w:t>
      </w:r>
      <w:r w:rsidR="002E425A">
        <w:t>s</w:t>
      </w:r>
      <w:r w:rsidR="0000700C">
        <w:t xml:space="preserve"> the public opinion through its various methods</w:t>
      </w:r>
      <w:r w:rsidR="002E425A">
        <w:t>. This</w:t>
      </w:r>
      <w:r w:rsidR="0000700C">
        <w:t xml:space="preserve"> is</w:t>
      </w:r>
      <w:r w:rsidR="002E425A">
        <w:t xml:space="preserve"> usually</w:t>
      </w:r>
      <w:r w:rsidR="0000700C">
        <w:t xml:space="preserve"> done when the interest groups a</w:t>
      </w:r>
      <w:r w:rsidR="002E425A">
        <w:t xml:space="preserve">re involved in a certain issue and use their authority in </w:t>
      </w:r>
      <w:r w:rsidR="0000700C">
        <w:t>media</w:t>
      </w:r>
      <w:r w:rsidR="002E425A">
        <w:t xml:space="preserve">. As a result, media becomes divided in its viewpoint and becomes a tool in the hands of </w:t>
      </w:r>
      <w:r w:rsidR="00163F86">
        <w:t xml:space="preserve">the </w:t>
      </w:r>
      <w:r w:rsidR="0000700C">
        <w:t xml:space="preserve">dominant class of the society. </w:t>
      </w:r>
    </w:p>
    <w:p w14:paraId="457E764C" w14:textId="77777777" w:rsidR="0000700C" w:rsidRDefault="005B5A08" w:rsidP="005B5A08">
      <w:pPr>
        <w:ind w:firstLine="0"/>
        <w:jc w:val="both"/>
        <w:rPr>
          <w:b/>
          <w:i/>
        </w:rPr>
      </w:pPr>
      <w:r>
        <w:rPr>
          <w:b/>
          <w:i/>
        </w:rPr>
        <w:t xml:space="preserve">         </w:t>
      </w:r>
      <w:r w:rsidR="0000700C" w:rsidRPr="0000700C">
        <w:rPr>
          <w:b/>
          <w:i/>
        </w:rPr>
        <w:t>Literature Review</w:t>
      </w:r>
    </w:p>
    <w:p w14:paraId="1F8D25A4" w14:textId="69BA0290" w:rsidR="0000700C" w:rsidRDefault="005B5A08" w:rsidP="00F545FF">
      <w:r>
        <w:rPr>
          <w:b/>
          <w:i/>
        </w:rPr>
        <w:t xml:space="preserve">       </w:t>
      </w:r>
      <w:r w:rsidR="0000700C">
        <w:t>Interest groups a</w:t>
      </w:r>
      <w:r w:rsidR="006F429F">
        <w:t>re</w:t>
      </w:r>
      <w:bookmarkStart w:id="0" w:name="_GoBack"/>
      <w:bookmarkEnd w:id="0"/>
      <w:r w:rsidR="006F429F">
        <w:t xml:space="preserve"> undeniable </w:t>
      </w:r>
      <w:r w:rsidR="0000700C">
        <w:t xml:space="preserve">in this world of class and conflict. As envisioned by conflict theorist </w:t>
      </w:r>
      <w:r w:rsidR="00F55644">
        <w:t xml:space="preserve">Karl Marx, every society has </w:t>
      </w:r>
      <w:r w:rsidR="00163F86">
        <w:t xml:space="preserve">a </w:t>
      </w:r>
      <w:r w:rsidR="00F55644">
        <w:t xml:space="preserve">dominant elite </w:t>
      </w:r>
      <w:r w:rsidR="00163F86">
        <w:t xml:space="preserve">class </w:t>
      </w:r>
      <w:r w:rsidR="00F55644">
        <w:t xml:space="preserve">working to achieve its own aims and objectives. he called them Bourgeoisie- the rich class- that time. However, this title underwent several transformations in the modern advanced world which has its own misnomers for everything. Likewise, this is case with the new dominant elite in the modern globalized world. Now it is a class of interest groups that are actively working in the affairs of </w:t>
      </w:r>
      <w:r w:rsidR="00163F86">
        <w:t xml:space="preserve">the </w:t>
      </w:r>
      <w:r w:rsidR="00F55644">
        <w:t xml:space="preserve">state. </w:t>
      </w:r>
      <w:r w:rsidR="00F55644">
        <w:lastRenderedPageBreak/>
        <w:t>These people with vested interests do not come in limelight and they prefer to stay in the background, but their presence is real and obvious. These interest groups are actively involved in all field</w:t>
      </w:r>
      <w:r w:rsidR="00163F86">
        <w:t>s</w:t>
      </w:r>
      <w:r w:rsidR="00F55644">
        <w:t xml:space="preserve"> of life and same is the case with the media. As it is illustrated in </w:t>
      </w:r>
      <w:r w:rsidR="00F55644" w:rsidRPr="00F55644">
        <w:t>(Wlezien, and Goggin</w:t>
      </w:r>
      <w:r w:rsidR="00ED2E9B">
        <w:t>,1993</w:t>
      </w:r>
      <w:r w:rsidR="00F55644" w:rsidRPr="00F55644">
        <w:t>)</w:t>
      </w:r>
      <w:r w:rsidR="00F55644">
        <w:t xml:space="preserve"> that media is the top influencer when there is a need to change the </w:t>
      </w:r>
      <w:r w:rsidR="00936A51">
        <w:t xml:space="preserve">opinion regarding any matter. It highlighted every institution tries to be more active in the political processes and demonstrate its political viewpoint. So the role of media in abortion is not something new and it has always taken part in every policy decision. Sometimes it acts negatively and other times, it acts positively in creating an informed public opinion. </w:t>
      </w:r>
    </w:p>
    <w:p w14:paraId="04E9CADD" w14:textId="0087743E" w:rsidR="00936A51" w:rsidRDefault="00936A51" w:rsidP="00F545FF">
      <w:pPr>
        <w:rPr>
          <w:bCs/>
        </w:rPr>
      </w:pPr>
      <w:r>
        <w:t xml:space="preserve">Interest groups </w:t>
      </w:r>
      <w:r w:rsidRPr="00936A51">
        <w:t>and their importance is well-established in American politics and this is illustrated in various studies such as</w:t>
      </w:r>
      <w:r w:rsidR="009751EF">
        <w:t xml:space="preserve"> </w:t>
      </w:r>
      <w:sdt>
        <w:sdtPr>
          <w:id w:val="1345746274"/>
          <w:citation/>
        </w:sdtPr>
        <w:sdtEndPr/>
        <w:sdtContent>
          <w:r w:rsidR="009751EF">
            <w:fldChar w:fldCharType="begin"/>
          </w:r>
          <w:r w:rsidR="009751EF">
            <w:rPr>
              <w:lang w:val="en-GB"/>
            </w:rPr>
            <w:instrText xml:space="preserve"> CITATION Edw10 \l 2057 </w:instrText>
          </w:r>
          <w:r w:rsidR="009751EF">
            <w:fldChar w:fldCharType="separate"/>
          </w:r>
          <w:r w:rsidR="005B5A08" w:rsidRPr="005B5A08">
            <w:rPr>
              <w:noProof/>
              <w:lang w:val="en-GB"/>
            </w:rPr>
            <w:t>(Edward G. Carmines, 2010)</w:t>
          </w:r>
          <w:r w:rsidR="009751EF">
            <w:fldChar w:fldCharType="end"/>
          </w:r>
        </w:sdtContent>
      </w:sdt>
      <w:r>
        <w:rPr>
          <w:bCs/>
        </w:rPr>
        <w:t>. This study dwell</w:t>
      </w:r>
      <w:r w:rsidR="00C1112E">
        <w:rPr>
          <w:bCs/>
        </w:rPr>
        <w:t>s</w:t>
      </w:r>
      <w:r>
        <w:rPr>
          <w:bCs/>
        </w:rPr>
        <w:t xml:space="preserve"> on the concept of polarization in the society in the wake of abortion issues. Though diverse opinions on abortion have always existed such as </w:t>
      </w:r>
      <w:r w:rsidR="00B2207D">
        <w:rPr>
          <w:bCs/>
        </w:rPr>
        <w:t xml:space="preserve">on </w:t>
      </w:r>
      <w:r>
        <w:rPr>
          <w:bCs/>
        </w:rPr>
        <w:t xml:space="preserve">the </w:t>
      </w:r>
      <w:r w:rsidR="00B2207D">
        <w:rPr>
          <w:bCs/>
        </w:rPr>
        <w:t xml:space="preserve">famous </w:t>
      </w:r>
      <w:r>
        <w:rPr>
          <w:bCs/>
        </w:rPr>
        <w:t xml:space="preserve">Roe </w:t>
      </w:r>
      <w:r w:rsidR="009751EF">
        <w:rPr>
          <w:bCs/>
        </w:rPr>
        <w:t>Vs</w:t>
      </w:r>
      <w:r>
        <w:rPr>
          <w:bCs/>
        </w:rPr>
        <w:t xml:space="preserve"> Wade case</w:t>
      </w:r>
      <w:r w:rsidR="00B2207D">
        <w:rPr>
          <w:bCs/>
        </w:rPr>
        <w:t xml:space="preserve">. But the role of interest groups has increased in any policy issue due to its involvement in the media industry. The dominant people get top positions and then direct the attention of the masses towards anything they want in particular. Nevertheless, there is always a tussle between pro-life and pro-choice groups. When media raised awareness of the issue, the people associated themselves with either of the group as witnessed in the era of 1970s. </w:t>
      </w:r>
    </w:p>
    <w:p w14:paraId="1818424D" w14:textId="67832332" w:rsidR="00B2207D" w:rsidRDefault="00B2207D" w:rsidP="00B2207D">
      <w:pPr>
        <w:rPr>
          <w:bCs/>
        </w:rPr>
      </w:pPr>
      <w:r>
        <w:rPr>
          <w:bCs/>
        </w:rPr>
        <w:t>This trend in journalism is also highlighted in</w:t>
      </w:r>
      <w:r w:rsidR="009751EF">
        <w:rPr>
          <w:bCs/>
        </w:rPr>
        <w:t xml:space="preserve"> </w:t>
      </w:r>
      <w:sdt>
        <w:sdtPr>
          <w:rPr>
            <w:bCs/>
          </w:rPr>
          <w:id w:val="1889913270"/>
          <w:citation/>
        </w:sdtPr>
        <w:sdtEndPr/>
        <w:sdtContent>
          <w:r w:rsidR="009751EF">
            <w:rPr>
              <w:bCs/>
            </w:rPr>
            <w:fldChar w:fldCharType="begin"/>
          </w:r>
          <w:r w:rsidR="009751EF">
            <w:rPr>
              <w:bCs/>
              <w:lang w:val="en-GB"/>
            </w:rPr>
            <w:instrText xml:space="preserve"> CITATION Jul00 \l 2057 </w:instrText>
          </w:r>
          <w:r w:rsidR="009751EF">
            <w:rPr>
              <w:bCs/>
            </w:rPr>
            <w:fldChar w:fldCharType="separate"/>
          </w:r>
          <w:r w:rsidR="005B5A08" w:rsidRPr="005B5A08">
            <w:rPr>
              <w:noProof/>
              <w:lang w:val="en-GB"/>
            </w:rPr>
            <w:t>(Andsager, 2000)</w:t>
          </w:r>
          <w:r w:rsidR="009751EF">
            <w:rPr>
              <w:bCs/>
            </w:rPr>
            <w:fldChar w:fldCharType="end"/>
          </w:r>
        </w:sdtContent>
      </w:sdt>
      <w:r>
        <w:rPr>
          <w:bCs/>
        </w:rPr>
        <w:t xml:space="preserve"> when it revealed that </w:t>
      </w:r>
      <w:r w:rsidR="003F2190">
        <w:rPr>
          <w:bCs/>
        </w:rPr>
        <w:t>interest groups do play a p</w:t>
      </w:r>
      <w:r>
        <w:rPr>
          <w:bCs/>
        </w:rPr>
        <w:t>r</w:t>
      </w:r>
      <w:r w:rsidR="003F2190">
        <w:rPr>
          <w:bCs/>
        </w:rPr>
        <w:t>o</w:t>
      </w:r>
      <w:r>
        <w:rPr>
          <w:bCs/>
        </w:rPr>
        <w:t xml:space="preserve">active role in </w:t>
      </w:r>
      <w:r w:rsidR="003F2190">
        <w:rPr>
          <w:bCs/>
        </w:rPr>
        <w:t>shaping</w:t>
      </w:r>
      <w:r>
        <w:rPr>
          <w:bCs/>
        </w:rPr>
        <w:t xml:space="preserve"> public</w:t>
      </w:r>
      <w:r w:rsidR="003F2190">
        <w:rPr>
          <w:bCs/>
        </w:rPr>
        <w:t xml:space="preserve">-policy decision. This highlights the debate between pro-life and pro-choice groups even in 1990s. each group had their own media cell and partners projecting their viewpoint to the masses in general. Their media partners use carefully chosen words to influence and shape the public opinion in their own favor. This </w:t>
      </w:r>
      <w:r w:rsidR="001A6CFB">
        <w:rPr>
          <w:bCs/>
        </w:rPr>
        <w:t>battle</w:t>
      </w:r>
      <w:r w:rsidR="003F2190">
        <w:rPr>
          <w:bCs/>
        </w:rPr>
        <w:t xml:space="preserve"> </w:t>
      </w:r>
      <w:r w:rsidR="003F2190">
        <w:rPr>
          <w:bCs/>
        </w:rPr>
        <w:lastRenderedPageBreak/>
        <w:t xml:space="preserve">of influencing public opinion went on for a long time and the it emphasized the importance of money in the struggle of power and politics. </w:t>
      </w:r>
    </w:p>
    <w:p w14:paraId="75B4386B" w14:textId="454BA2BB" w:rsidR="003F2190" w:rsidRDefault="003F2190" w:rsidP="00B2207D">
      <w:pPr>
        <w:rPr>
          <w:rFonts w:cstheme="minorHAnsi"/>
          <w:bCs/>
        </w:rPr>
      </w:pPr>
      <w:r>
        <w:rPr>
          <w:bCs/>
        </w:rPr>
        <w:t xml:space="preserve">The role of media in abortion is undisputed. It is well-established that it plays a significant role in triggering debates over an issue. biased side of </w:t>
      </w:r>
      <w:r w:rsidR="00163F86">
        <w:rPr>
          <w:bCs/>
        </w:rPr>
        <w:t xml:space="preserve">the </w:t>
      </w:r>
      <w:r>
        <w:rPr>
          <w:bCs/>
        </w:rPr>
        <w:t>media is also not unknown to the world as discussed in</w:t>
      </w:r>
      <w:r w:rsidR="005B5A08">
        <w:rPr>
          <w:bCs/>
        </w:rPr>
        <w:t xml:space="preserve"> </w:t>
      </w:r>
      <w:sdt>
        <w:sdtPr>
          <w:rPr>
            <w:bCs/>
          </w:rPr>
          <w:id w:val="1379663170"/>
          <w:citation/>
        </w:sdtPr>
        <w:sdtEndPr/>
        <w:sdtContent>
          <w:r w:rsidR="005B5A08">
            <w:rPr>
              <w:bCs/>
            </w:rPr>
            <w:fldChar w:fldCharType="begin"/>
          </w:r>
          <w:r w:rsidR="005B5A08">
            <w:rPr>
              <w:bCs/>
              <w:lang w:val="en-GB"/>
            </w:rPr>
            <w:instrText xml:space="preserve"> CITATION NAY10 \l 2057 </w:instrText>
          </w:r>
          <w:r w:rsidR="005B5A08">
            <w:rPr>
              <w:bCs/>
            </w:rPr>
            <w:fldChar w:fldCharType="separate"/>
          </w:r>
          <w:r w:rsidR="005B5A08" w:rsidRPr="005B5A08">
            <w:rPr>
              <w:noProof/>
              <w:lang w:val="en-GB"/>
            </w:rPr>
            <w:t>(NAYDA TERKILDSEN, 2010)</w:t>
          </w:r>
          <w:r w:rsidR="005B5A08">
            <w:rPr>
              <w:bCs/>
            </w:rPr>
            <w:fldChar w:fldCharType="end"/>
          </w:r>
        </w:sdtContent>
      </w:sdt>
      <w:r w:rsidR="005B5A08">
        <w:rPr>
          <w:rFonts w:cstheme="minorHAnsi"/>
          <w:bCs/>
        </w:rPr>
        <w:t>. T</w:t>
      </w:r>
      <w:r w:rsidR="00416C42">
        <w:rPr>
          <w:rFonts w:cstheme="minorHAnsi"/>
          <w:bCs/>
        </w:rPr>
        <w:t>his study reveals the partisan side of media in national issues such as abortion. It elaborates on the point that there is well-identifiable connecti</w:t>
      </w:r>
      <w:r w:rsidR="005B5A08">
        <w:rPr>
          <w:rFonts w:cstheme="minorHAnsi"/>
          <w:bCs/>
        </w:rPr>
        <w:t>on between the specific pressure g</w:t>
      </w:r>
      <w:r w:rsidR="00416C42">
        <w:rPr>
          <w:rFonts w:cstheme="minorHAnsi"/>
          <w:bCs/>
        </w:rPr>
        <w:t>roups and political parties. This connection has made the abortion issue a national debate which is triggered every now and then. Even people when get influenced by their narrative, they align themselves with one of the group</w:t>
      </w:r>
      <w:r w:rsidR="00163F86">
        <w:rPr>
          <w:rFonts w:cstheme="minorHAnsi"/>
          <w:bCs/>
        </w:rPr>
        <w:t>s</w:t>
      </w:r>
      <w:r w:rsidR="00416C42">
        <w:rPr>
          <w:rFonts w:cstheme="minorHAnsi"/>
          <w:bCs/>
        </w:rPr>
        <w:t>. This role of media and the interest groups had made abortion a national issue and even a divisive issue as well.</w:t>
      </w:r>
    </w:p>
    <w:p w14:paraId="1DE566C5" w14:textId="01AEC4B7" w:rsidR="00416C42" w:rsidRDefault="00416C42" w:rsidP="00B2207D">
      <w:pPr>
        <w:rPr>
          <w:rFonts w:cstheme="minorHAnsi"/>
          <w:bCs/>
        </w:rPr>
      </w:pPr>
      <w:r>
        <w:rPr>
          <w:rFonts w:cstheme="minorHAnsi"/>
          <w:bCs/>
        </w:rPr>
        <w:t xml:space="preserve">Importance of money cannot be denied in this capitalistic world and perhaps it is the reason that </w:t>
      </w:r>
      <w:r w:rsidR="00F40AEE">
        <w:rPr>
          <w:rFonts w:cstheme="minorHAnsi"/>
          <w:bCs/>
        </w:rPr>
        <w:t>interest</w:t>
      </w:r>
      <w:r>
        <w:rPr>
          <w:rFonts w:cstheme="minorHAnsi"/>
          <w:bCs/>
        </w:rPr>
        <w:t xml:space="preserve"> group</w:t>
      </w:r>
      <w:r w:rsidR="00163F86">
        <w:rPr>
          <w:rFonts w:cstheme="minorHAnsi"/>
          <w:bCs/>
        </w:rPr>
        <w:t>s</w:t>
      </w:r>
      <w:r>
        <w:rPr>
          <w:rFonts w:cstheme="minorHAnsi"/>
          <w:bCs/>
        </w:rPr>
        <w:t xml:space="preserve"> are </w:t>
      </w:r>
      <w:r w:rsidR="00F40AEE">
        <w:rPr>
          <w:rFonts w:cstheme="minorHAnsi"/>
          <w:bCs/>
        </w:rPr>
        <w:t>ruling</w:t>
      </w:r>
      <w:r>
        <w:rPr>
          <w:rFonts w:cstheme="minorHAnsi"/>
          <w:bCs/>
        </w:rPr>
        <w:t xml:space="preserve"> the day. They are in control whether </w:t>
      </w:r>
      <w:r w:rsidR="00F40AEE">
        <w:rPr>
          <w:rFonts w:cstheme="minorHAnsi"/>
          <w:bCs/>
        </w:rPr>
        <w:t>it’s</w:t>
      </w:r>
      <w:r>
        <w:rPr>
          <w:rFonts w:cstheme="minorHAnsi"/>
          <w:bCs/>
        </w:rPr>
        <w:t xml:space="preserve"> about their obje</w:t>
      </w:r>
      <w:r w:rsidR="00F40AEE">
        <w:rPr>
          <w:rFonts w:cstheme="minorHAnsi"/>
          <w:bCs/>
        </w:rPr>
        <w:t>ctives or any other policy decision</w:t>
      </w:r>
      <w:r>
        <w:rPr>
          <w:rFonts w:cstheme="minorHAnsi"/>
          <w:bCs/>
        </w:rPr>
        <w:t>. The media has pivotal importance</w:t>
      </w:r>
      <w:r w:rsidR="00F40AEE">
        <w:rPr>
          <w:rFonts w:cstheme="minorHAnsi"/>
          <w:bCs/>
        </w:rPr>
        <w:t xml:space="preserve"> and this equally applies on the dominant interest groups involved in it as reflected in the </w:t>
      </w:r>
      <w:sdt>
        <w:sdtPr>
          <w:rPr>
            <w:rFonts w:cstheme="minorHAnsi"/>
            <w:bCs/>
          </w:rPr>
          <w:id w:val="-1904205612"/>
          <w:citation/>
        </w:sdtPr>
        <w:sdtEndPr/>
        <w:sdtContent>
          <w:r w:rsidR="005B5A08">
            <w:rPr>
              <w:rFonts w:cstheme="minorHAnsi"/>
              <w:bCs/>
            </w:rPr>
            <w:fldChar w:fldCharType="begin"/>
          </w:r>
          <w:r w:rsidR="005B5A08">
            <w:rPr>
              <w:rFonts w:cstheme="minorHAnsi"/>
              <w:bCs/>
              <w:lang w:val="en-GB"/>
            </w:rPr>
            <w:instrText xml:space="preserve"> CITATION Ann18 \l 2057 </w:instrText>
          </w:r>
          <w:r w:rsidR="005B5A08">
            <w:rPr>
              <w:rFonts w:cstheme="minorHAnsi"/>
              <w:bCs/>
            </w:rPr>
            <w:fldChar w:fldCharType="separate"/>
          </w:r>
          <w:r w:rsidR="005B5A08" w:rsidRPr="005B5A08">
            <w:rPr>
              <w:rFonts w:cstheme="minorHAnsi"/>
              <w:noProof/>
              <w:lang w:val="en-GB"/>
            </w:rPr>
            <w:t>(Whitesell, 2018)</w:t>
          </w:r>
          <w:r w:rsidR="005B5A08">
            <w:rPr>
              <w:rFonts w:cstheme="minorHAnsi"/>
              <w:bCs/>
            </w:rPr>
            <w:fldChar w:fldCharType="end"/>
          </w:r>
        </w:sdtContent>
      </w:sdt>
      <w:r w:rsidR="00F40AEE">
        <w:rPr>
          <w:rFonts w:cstheme="minorHAnsi"/>
          <w:bCs/>
        </w:rPr>
        <w:t>. This literature shows that interest groups have become even more important in this new digital world where information is the new power. That is why people easily project their views on social media or any other form of media. So media is acting like</w:t>
      </w:r>
      <w:r w:rsidR="005D3551">
        <w:rPr>
          <w:rFonts w:cstheme="minorHAnsi"/>
          <w:bCs/>
        </w:rPr>
        <w:t xml:space="preserve"> </w:t>
      </w:r>
      <w:r w:rsidR="00F40AEE">
        <w:rPr>
          <w:rFonts w:cstheme="minorHAnsi"/>
          <w:bCs/>
        </w:rPr>
        <w:t xml:space="preserve">a tool in the hands of the elite or those who have the power to control it. </w:t>
      </w:r>
    </w:p>
    <w:p w14:paraId="04A45DD3" w14:textId="77777777" w:rsidR="005D3551" w:rsidRPr="005B5A08" w:rsidRDefault="005D3551" w:rsidP="005D3551">
      <w:pPr>
        <w:ind w:firstLine="0"/>
        <w:rPr>
          <w:rFonts w:cstheme="minorHAnsi"/>
          <w:b/>
          <w:bCs/>
          <w:i/>
        </w:rPr>
      </w:pPr>
      <w:r w:rsidRPr="005B5A08">
        <w:rPr>
          <w:rFonts w:cstheme="minorHAnsi"/>
          <w:b/>
          <w:bCs/>
          <w:i/>
        </w:rPr>
        <w:t xml:space="preserve">Conclusion </w:t>
      </w:r>
    </w:p>
    <w:p w14:paraId="30B01B5B" w14:textId="43A5EF84" w:rsidR="005D3551" w:rsidRDefault="005D3551" w:rsidP="00B2207D">
      <w:pPr>
        <w:rPr>
          <w:bCs/>
        </w:rPr>
      </w:pPr>
      <w:r>
        <w:rPr>
          <w:bCs/>
        </w:rPr>
        <w:t xml:space="preserve">To summarize, it is well recognized and well-established that the role of interest groups and the media in abortion is very significant. It is beyond a shadow of doubt that these </w:t>
      </w:r>
      <w:r w:rsidR="006829FD">
        <w:rPr>
          <w:bCs/>
        </w:rPr>
        <w:t>interest</w:t>
      </w:r>
      <w:r>
        <w:rPr>
          <w:bCs/>
        </w:rPr>
        <w:t xml:space="preserve"> groups work behind closed doors to </w:t>
      </w:r>
      <w:r w:rsidR="006829FD">
        <w:rPr>
          <w:bCs/>
        </w:rPr>
        <w:t>pursue</w:t>
      </w:r>
      <w:r>
        <w:rPr>
          <w:bCs/>
        </w:rPr>
        <w:t xml:space="preserve"> their own policy objective</w:t>
      </w:r>
      <w:r w:rsidR="00163F86">
        <w:rPr>
          <w:bCs/>
        </w:rPr>
        <w:t>s</w:t>
      </w:r>
      <w:r>
        <w:rPr>
          <w:bCs/>
        </w:rPr>
        <w:t xml:space="preserve">. It is very clear when one </w:t>
      </w:r>
      <w:r>
        <w:rPr>
          <w:bCs/>
        </w:rPr>
        <w:lastRenderedPageBreak/>
        <w:t>looks into the American politics where the bi-party system has its own se</w:t>
      </w:r>
      <w:r w:rsidR="006829FD">
        <w:rPr>
          <w:bCs/>
        </w:rPr>
        <w:t xml:space="preserve">t of policies and objectives. this policy of shaping narratives is done by both parties whether its pro-life or pro-choice group. Several articles and journals have reserved and stressed this point of intervention in the domain of media. So, this proves beneficial to the interest groups but the masses, in general, suffer when their legitimated demands get unheard. </w:t>
      </w:r>
    </w:p>
    <w:p w14:paraId="6F163245" w14:textId="77777777" w:rsidR="006829FD" w:rsidRDefault="006829FD" w:rsidP="00B2207D">
      <w:pPr>
        <w:rPr>
          <w:bCs/>
        </w:rPr>
      </w:pPr>
    </w:p>
    <w:p w14:paraId="41937475" w14:textId="77777777" w:rsidR="006829FD" w:rsidRDefault="006829FD" w:rsidP="00B2207D">
      <w:pPr>
        <w:rPr>
          <w:bCs/>
        </w:rPr>
      </w:pPr>
    </w:p>
    <w:p w14:paraId="50E77BDA" w14:textId="77777777" w:rsidR="006829FD" w:rsidRDefault="006829FD" w:rsidP="00B2207D">
      <w:pPr>
        <w:rPr>
          <w:bCs/>
        </w:rPr>
      </w:pPr>
    </w:p>
    <w:p w14:paraId="5B8741BF" w14:textId="77777777" w:rsidR="006829FD" w:rsidRDefault="006829FD" w:rsidP="00B2207D">
      <w:pPr>
        <w:rPr>
          <w:bCs/>
        </w:rPr>
      </w:pPr>
    </w:p>
    <w:p w14:paraId="6EF21746" w14:textId="77777777" w:rsidR="006829FD" w:rsidRDefault="006829FD" w:rsidP="00B2207D">
      <w:pPr>
        <w:rPr>
          <w:bCs/>
        </w:rPr>
      </w:pPr>
    </w:p>
    <w:p w14:paraId="5873BEEE" w14:textId="77777777" w:rsidR="006829FD" w:rsidRDefault="006829FD" w:rsidP="00B2207D">
      <w:pPr>
        <w:rPr>
          <w:bCs/>
        </w:rPr>
      </w:pPr>
    </w:p>
    <w:p w14:paraId="6B709CE1" w14:textId="77777777" w:rsidR="006829FD" w:rsidRDefault="006829FD" w:rsidP="00B2207D">
      <w:pPr>
        <w:rPr>
          <w:bCs/>
        </w:rPr>
      </w:pPr>
    </w:p>
    <w:p w14:paraId="5A3F5D92" w14:textId="77777777" w:rsidR="006829FD" w:rsidRDefault="006829FD" w:rsidP="00B2207D">
      <w:pPr>
        <w:rPr>
          <w:bCs/>
        </w:rPr>
      </w:pPr>
    </w:p>
    <w:p w14:paraId="4BF5915D" w14:textId="77777777" w:rsidR="006829FD" w:rsidRDefault="006829FD" w:rsidP="00B2207D">
      <w:pPr>
        <w:rPr>
          <w:bCs/>
        </w:rPr>
      </w:pPr>
    </w:p>
    <w:p w14:paraId="26D68922" w14:textId="77777777" w:rsidR="006829FD" w:rsidRDefault="006829FD" w:rsidP="00B2207D">
      <w:pPr>
        <w:rPr>
          <w:bCs/>
        </w:rPr>
      </w:pPr>
    </w:p>
    <w:p w14:paraId="0F57A9DB" w14:textId="77777777" w:rsidR="006829FD" w:rsidRDefault="006829FD" w:rsidP="00B2207D">
      <w:pPr>
        <w:rPr>
          <w:bCs/>
        </w:rPr>
      </w:pPr>
    </w:p>
    <w:p w14:paraId="311BFB7E" w14:textId="77777777" w:rsidR="006829FD" w:rsidRDefault="006829FD" w:rsidP="00B2207D">
      <w:pPr>
        <w:rPr>
          <w:bCs/>
        </w:rPr>
      </w:pPr>
    </w:p>
    <w:p w14:paraId="198BEED0" w14:textId="77777777" w:rsidR="006829FD" w:rsidRDefault="006829FD" w:rsidP="00B2207D">
      <w:pPr>
        <w:rPr>
          <w:bCs/>
        </w:rPr>
      </w:pPr>
    </w:p>
    <w:p w14:paraId="28555377" w14:textId="77777777" w:rsidR="006829FD" w:rsidRDefault="006829FD" w:rsidP="00B2207D">
      <w:pPr>
        <w:rPr>
          <w:bCs/>
        </w:rPr>
      </w:pPr>
    </w:p>
    <w:p w14:paraId="6C6FD505" w14:textId="77777777" w:rsidR="006829FD" w:rsidRDefault="006829FD" w:rsidP="00B2207D">
      <w:pPr>
        <w:rPr>
          <w:bCs/>
        </w:rPr>
      </w:pPr>
    </w:p>
    <w:p w14:paraId="194C0406" w14:textId="77777777" w:rsidR="006829FD" w:rsidRDefault="006829FD" w:rsidP="00B2207D">
      <w:pPr>
        <w:rPr>
          <w:bCs/>
        </w:rPr>
      </w:pPr>
    </w:p>
    <w:p w14:paraId="1443208A" w14:textId="77777777" w:rsidR="006829FD" w:rsidRDefault="006829FD" w:rsidP="005B5A08">
      <w:pPr>
        <w:ind w:firstLine="0"/>
        <w:rPr>
          <w:bCs/>
        </w:rPr>
      </w:pPr>
    </w:p>
    <w:p w14:paraId="6E44171C" w14:textId="77777777" w:rsidR="006829FD" w:rsidRDefault="006829FD" w:rsidP="00B2207D">
      <w:pPr>
        <w:rPr>
          <w:bCs/>
        </w:rPr>
      </w:pPr>
    </w:p>
    <w:sdt>
      <w:sdtPr>
        <w:rPr>
          <w:rFonts w:asciiTheme="minorHAnsi" w:eastAsiaTheme="minorEastAsia" w:hAnsiTheme="minorHAnsi" w:cstheme="minorBidi"/>
        </w:rPr>
        <w:id w:val="-403220304"/>
        <w:docPartObj>
          <w:docPartGallery w:val="Bibliographies"/>
          <w:docPartUnique/>
        </w:docPartObj>
      </w:sdtPr>
      <w:sdtEndPr>
        <w:rPr>
          <w:b/>
          <w:bCs/>
        </w:rPr>
      </w:sdtEndPr>
      <w:sdtContent>
        <w:p w14:paraId="45378A3A" w14:textId="77777777" w:rsidR="00ED2E9B" w:rsidRPr="005B5A08" w:rsidRDefault="00ED2E9B">
          <w:pPr>
            <w:pStyle w:val="Heading1"/>
            <w:rPr>
              <w:b/>
              <w:i/>
            </w:rPr>
          </w:pPr>
          <w:r w:rsidRPr="005B5A08">
            <w:rPr>
              <w:b/>
              <w:i/>
            </w:rPr>
            <w:t>Works Cited</w:t>
          </w:r>
        </w:p>
        <w:p w14:paraId="7EBEB30D" w14:textId="77777777" w:rsidR="005B5A08" w:rsidRDefault="00ED2E9B" w:rsidP="005B5A08">
          <w:pPr>
            <w:pStyle w:val="Bibliography"/>
            <w:rPr>
              <w:noProof/>
            </w:rPr>
          </w:pPr>
          <w:r>
            <w:fldChar w:fldCharType="begin"/>
          </w:r>
          <w:r>
            <w:instrText xml:space="preserve"> BIBLIOGRAPHY </w:instrText>
          </w:r>
          <w:r>
            <w:fldChar w:fldCharType="separate"/>
          </w:r>
          <w:r w:rsidR="005B5A08">
            <w:rPr>
              <w:noProof/>
            </w:rPr>
            <w:t xml:space="preserve">Andsager, J. L. (2000). How Interest Groups Attempt to Shape Public Opinion with Competing News Frames. </w:t>
          </w:r>
          <w:r w:rsidR="005B5A08">
            <w:rPr>
              <w:i/>
              <w:iCs/>
              <w:noProof/>
            </w:rPr>
            <w:t>Sage Journals</w:t>
          </w:r>
          <w:r w:rsidR="005B5A08">
            <w:rPr>
              <w:noProof/>
            </w:rPr>
            <w:t>.</w:t>
          </w:r>
        </w:p>
        <w:p w14:paraId="74E7EDB5" w14:textId="77777777" w:rsidR="005B5A08" w:rsidRDefault="005B5A08" w:rsidP="005B5A08">
          <w:pPr>
            <w:pStyle w:val="Bibliography"/>
            <w:rPr>
              <w:noProof/>
            </w:rPr>
          </w:pPr>
          <w:r>
            <w:rPr>
              <w:noProof/>
            </w:rPr>
            <w:t>Edward G. Carmines, J. C. (2010). How Abortion Became a Partisan Issue: Media Coverage of the Interest Group</w:t>
          </w:r>
          <w:r>
            <w:rPr>
              <w:rFonts w:ascii="Cambria Math" w:hAnsi="Cambria Math" w:cs="Cambria Math"/>
              <w:noProof/>
            </w:rPr>
            <w:t>‐</w:t>
          </w:r>
          <w:r>
            <w:rPr>
              <w:noProof/>
            </w:rPr>
            <w:t xml:space="preserve">Political Party Connection. </w:t>
          </w:r>
          <w:r>
            <w:rPr>
              <w:i/>
              <w:iCs/>
              <w:noProof/>
            </w:rPr>
            <w:t xml:space="preserve">Politics &amp; Policy </w:t>
          </w:r>
          <w:r>
            <w:rPr>
              <w:noProof/>
            </w:rPr>
            <w:t>.</w:t>
          </w:r>
        </w:p>
        <w:p w14:paraId="00973FDB" w14:textId="77777777" w:rsidR="005B5A08" w:rsidRDefault="005B5A08" w:rsidP="005B5A08">
          <w:pPr>
            <w:pStyle w:val="Bibliography"/>
            <w:rPr>
              <w:noProof/>
            </w:rPr>
          </w:pPr>
          <w:r>
            <w:rPr>
              <w:noProof/>
            </w:rPr>
            <w:t xml:space="preserve">Goggin, C. B. (1993). The Courts, Interest Groups, and Public Opinion about Abortion. </w:t>
          </w:r>
          <w:r>
            <w:rPr>
              <w:i/>
              <w:iCs/>
              <w:noProof/>
            </w:rPr>
            <w:t>Political Behavior</w:t>
          </w:r>
          <w:r>
            <w:rPr>
              <w:noProof/>
            </w:rPr>
            <w:t>.</w:t>
          </w:r>
        </w:p>
        <w:p w14:paraId="457954DA" w14:textId="77777777" w:rsidR="005B5A08" w:rsidRDefault="005B5A08" w:rsidP="005B5A08">
          <w:pPr>
            <w:pStyle w:val="Bibliography"/>
            <w:rPr>
              <w:noProof/>
            </w:rPr>
          </w:pPr>
          <w:r>
            <w:rPr>
              <w:noProof/>
            </w:rPr>
            <w:t xml:space="preserve">NAYDA TERKILDSEN, F. I. (2010). Interest Groups, the Media, and Policy Debate Formation: An Analysis of Message Structure, Rhetoric, and Source Cues. </w:t>
          </w:r>
          <w:r>
            <w:rPr>
              <w:i/>
              <w:iCs/>
              <w:noProof/>
            </w:rPr>
            <w:t>Political Communication</w:t>
          </w:r>
          <w:r>
            <w:rPr>
              <w:noProof/>
            </w:rPr>
            <w:t>.</w:t>
          </w:r>
        </w:p>
        <w:p w14:paraId="5AB9140C" w14:textId="77777777" w:rsidR="005B5A08" w:rsidRDefault="005B5A08" w:rsidP="005B5A08">
          <w:pPr>
            <w:pStyle w:val="Bibliography"/>
            <w:rPr>
              <w:noProof/>
            </w:rPr>
          </w:pPr>
          <w:r>
            <w:rPr>
              <w:noProof/>
            </w:rPr>
            <w:t xml:space="preserve">Whitesell, A. (2018). Interest groups and social media in the age of the Twitter president. </w:t>
          </w:r>
          <w:r>
            <w:rPr>
              <w:i/>
              <w:iCs/>
              <w:noProof/>
            </w:rPr>
            <w:t>Politics, Groups, and Identities</w:t>
          </w:r>
          <w:r>
            <w:rPr>
              <w:noProof/>
            </w:rPr>
            <w:t>.</w:t>
          </w:r>
        </w:p>
        <w:p w14:paraId="09430866" w14:textId="77777777" w:rsidR="00ED2E9B" w:rsidRDefault="00ED2E9B" w:rsidP="005B5A08">
          <w:r>
            <w:rPr>
              <w:b/>
              <w:bCs/>
            </w:rPr>
            <w:fldChar w:fldCharType="end"/>
          </w:r>
        </w:p>
      </w:sdtContent>
    </w:sdt>
    <w:p w14:paraId="6BA5E414" w14:textId="77777777" w:rsidR="006829FD" w:rsidRDefault="006829FD" w:rsidP="00B2207D">
      <w:pPr>
        <w:rPr>
          <w:bCs/>
        </w:rPr>
      </w:pPr>
    </w:p>
    <w:p w14:paraId="562BC7DA" w14:textId="77777777" w:rsidR="006829FD" w:rsidRDefault="006829FD" w:rsidP="00B2207D">
      <w:pPr>
        <w:rPr>
          <w:bCs/>
        </w:rPr>
      </w:pPr>
    </w:p>
    <w:p w14:paraId="689EE84F" w14:textId="77777777" w:rsidR="001A6CFB" w:rsidRDefault="001A6CFB" w:rsidP="00B2207D">
      <w:pPr>
        <w:rPr>
          <w:bCs/>
        </w:rPr>
      </w:pPr>
    </w:p>
    <w:p w14:paraId="3343110A" w14:textId="77777777" w:rsidR="00ED2E9B" w:rsidRDefault="00ED2E9B" w:rsidP="00B2207D">
      <w:pPr>
        <w:rPr>
          <w:bCs/>
        </w:rPr>
      </w:pPr>
    </w:p>
    <w:p w14:paraId="2EF18D84" w14:textId="77777777" w:rsidR="00ED2E9B" w:rsidRDefault="00ED2E9B" w:rsidP="00B2207D">
      <w:pPr>
        <w:rPr>
          <w:bCs/>
        </w:rPr>
      </w:pPr>
    </w:p>
    <w:p w14:paraId="03CED57A" w14:textId="77777777" w:rsidR="00ED2E9B" w:rsidRDefault="00ED2E9B" w:rsidP="00B2207D">
      <w:pPr>
        <w:rPr>
          <w:bCs/>
        </w:rPr>
      </w:pPr>
    </w:p>
    <w:p w14:paraId="30E0589A" w14:textId="77777777" w:rsidR="00ED2E9B" w:rsidRDefault="00ED2E9B" w:rsidP="00B2207D">
      <w:pPr>
        <w:rPr>
          <w:bCs/>
        </w:rPr>
      </w:pPr>
    </w:p>
    <w:p w14:paraId="29B3D706" w14:textId="77777777" w:rsidR="00ED2E9B" w:rsidRDefault="00ED2E9B" w:rsidP="00B2207D">
      <w:pPr>
        <w:rPr>
          <w:bCs/>
        </w:rPr>
      </w:pPr>
    </w:p>
    <w:p w14:paraId="734CDB2A" w14:textId="77777777" w:rsidR="00ED2E9B" w:rsidRDefault="00ED2E9B" w:rsidP="00B2207D">
      <w:pPr>
        <w:rPr>
          <w:bCs/>
        </w:rPr>
      </w:pPr>
    </w:p>
    <w:p w14:paraId="6680E03A" w14:textId="77777777" w:rsidR="00ED2E9B" w:rsidRDefault="00ED2E9B" w:rsidP="00B2207D">
      <w:pPr>
        <w:rPr>
          <w:bCs/>
        </w:rPr>
      </w:pPr>
    </w:p>
    <w:p w14:paraId="79270894" w14:textId="77777777" w:rsidR="00ED2E9B" w:rsidRDefault="00ED2E9B" w:rsidP="00B2207D">
      <w:pPr>
        <w:rPr>
          <w:bCs/>
        </w:rPr>
      </w:pPr>
    </w:p>
    <w:p w14:paraId="69810B1A" w14:textId="77777777" w:rsidR="00ED2E9B" w:rsidRDefault="00ED2E9B" w:rsidP="00B2207D">
      <w:pPr>
        <w:rPr>
          <w:bCs/>
        </w:rPr>
      </w:pPr>
    </w:p>
    <w:p w14:paraId="1693CFAC" w14:textId="77777777" w:rsidR="00ED2E9B" w:rsidRDefault="00ED2E9B" w:rsidP="00B2207D">
      <w:pPr>
        <w:rPr>
          <w:bCs/>
        </w:rPr>
      </w:pPr>
    </w:p>
    <w:p w14:paraId="3F92AA30" w14:textId="77777777" w:rsidR="00ED2E9B" w:rsidRDefault="00ED2E9B" w:rsidP="00B2207D">
      <w:pPr>
        <w:rPr>
          <w:bCs/>
        </w:rPr>
      </w:pPr>
    </w:p>
    <w:p w14:paraId="7897CFD2" w14:textId="77777777" w:rsidR="00ED2E9B" w:rsidRDefault="00ED2E9B" w:rsidP="00B2207D">
      <w:pPr>
        <w:rPr>
          <w:bCs/>
        </w:rPr>
      </w:pPr>
    </w:p>
    <w:p w14:paraId="730CAA11" w14:textId="77777777" w:rsidR="00ED2E9B" w:rsidRDefault="00ED2E9B" w:rsidP="00B2207D">
      <w:pPr>
        <w:rPr>
          <w:bCs/>
        </w:rPr>
      </w:pPr>
    </w:p>
    <w:p w14:paraId="47E534E7" w14:textId="77777777" w:rsidR="00ED2E9B" w:rsidRDefault="00ED2E9B" w:rsidP="00B2207D">
      <w:pPr>
        <w:rPr>
          <w:bCs/>
        </w:rPr>
      </w:pPr>
    </w:p>
    <w:p w14:paraId="3F2B5CF5" w14:textId="77777777" w:rsidR="00ED2E9B" w:rsidRDefault="00ED2E9B" w:rsidP="00B2207D">
      <w:pPr>
        <w:rPr>
          <w:bCs/>
        </w:rPr>
      </w:pPr>
    </w:p>
    <w:p w14:paraId="7D99F113" w14:textId="77777777" w:rsidR="00ED2E9B" w:rsidRDefault="00ED2E9B" w:rsidP="00B2207D">
      <w:pPr>
        <w:rPr>
          <w:bCs/>
        </w:rPr>
      </w:pPr>
    </w:p>
    <w:p w14:paraId="15C27073" w14:textId="77777777" w:rsidR="00ED2E9B" w:rsidRDefault="00ED2E9B" w:rsidP="00B2207D">
      <w:pPr>
        <w:rPr>
          <w:bCs/>
        </w:rPr>
      </w:pPr>
    </w:p>
    <w:p w14:paraId="5F6099B5" w14:textId="77777777" w:rsidR="00ED2E9B" w:rsidRDefault="00ED2E9B" w:rsidP="00B2207D">
      <w:pPr>
        <w:rPr>
          <w:bCs/>
        </w:rPr>
      </w:pPr>
    </w:p>
    <w:p w14:paraId="17F59BDC" w14:textId="77777777" w:rsidR="00ED2E9B" w:rsidRDefault="00ED2E9B" w:rsidP="00B2207D">
      <w:pPr>
        <w:rPr>
          <w:bCs/>
        </w:rPr>
      </w:pPr>
    </w:p>
    <w:p w14:paraId="4468F800" w14:textId="77777777" w:rsidR="00ED2E9B" w:rsidRDefault="00ED2E9B" w:rsidP="00B2207D">
      <w:pPr>
        <w:rPr>
          <w:bCs/>
        </w:rPr>
      </w:pPr>
    </w:p>
    <w:p w14:paraId="09FEF0DE" w14:textId="77777777" w:rsidR="00ED2E9B" w:rsidRPr="005D3551" w:rsidRDefault="00ED2E9B" w:rsidP="00B2207D">
      <w:pPr>
        <w:rPr>
          <w:bCs/>
        </w:rPr>
      </w:pPr>
    </w:p>
    <w:sectPr w:rsidR="00ED2E9B" w:rsidRPr="005D3551">
      <w:headerReference w:type="default" r:id="rId9"/>
      <w:headerReference w:type="first" r:id="rId1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AC218F" w16cid:durableId="208E380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C7F48" w14:textId="77777777" w:rsidR="009F610E" w:rsidRDefault="009F610E">
      <w:pPr>
        <w:spacing w:line="240" w:lineRule="auto"/>
      </w:pPr>
      <w:r>
        <w:separator/>
      </w:r>
    </w:p>
  </w:endnote>
  <w:endnote w:type="continuationSeparator" w:id="0">
    <w:p w14:paraId="60C1C8C9" w14:textId="77777777" w:rsidR="009F610E" w:rsidRDefault="009F61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BDEB7" w14:textId="77777777" w:rsidR="009F610E" w:rsidRDefault="009F610E">
      <w:pPr>
        <w:spacing w:line="240" w:lineRule="auto"/>
      </w:pPr>
      <w:r>
        <w:separator/>
      </w:r>
    </w:p>
  </w:footnote>
  <w:footnote w:type="continuationSeparator" w:id="0">
    <w:p w14:paraId="0AE29C53" w14:textId="77777777" w:rsidR="009F610E" w:rsidRDefault="009F61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FAAA0" w14:textId="5CCBF5E3" w:rsidR="00E614DD" w:rsidRDefault="009F610E">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B14B83">
      <w:rPr>
        <w:noProof/>
      </w:rPr>
      <w:t>8</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7A894" w14:textId="6EAF4356" w:rsidR="00E614DD" w:rsidRDefault="00B13D1B">
    <w:pPr>
      <w:pStyle w:val="Header"/>
    </w:pPr>
    <w:r>
      <w:t xml:space="preserve"> </w:t>
    </w:r>
    <w:r w:rsidR="00691EC1">
      <w:fldChar w:fldCharType="begin"/>
    </w:r>
    <w:r w:rsidR="00691EC1">
      <w:instrText xml:space="preserve"> PAGE   \* MERGEFORMAT </w:instrText>
    </w:r>
    <w:r w:rsidR="00691EC1">
      <w:fldChar w:fldCharType="separate"/>
    </w:r>
    <w:r w:rsidR="00B14B83">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700C"/>
    <w:rsid w:val="00040CBB"/>
    <w:rsid w:val="000B78C8"/>
    <w:rsid w:val="001463B2"/>
    <w:rsid w:val="00163F86"/>
    <w:rsid w:val="001A36CD"/>
    <w:rsid w:val="001A6CFB"/>
    <w:rsid w:val="001B3E0A"/>
    <w:rsid w:val="001F4087"/>
    <w:rsid w:val="001F62C0"/>
    <w:rsid w:val="00245E02"/>
    <w:rsid w:val="002E425A"/>
    <w:rsid w:val="00353B66"/>
    <w:rsid w:val="003F2190"/>
    <w:rsid w:val="00416C42"/>
    <w:rsid w:val="00456604"/>
    <w:rsid w:val="004A2675"/>
    <w:rsid w:val="004A2A8D"/>
    <w:rsid w:val="004F7139"/>
    <w:rsid w:val="0057093C"/>
    <w:rsid w:val="005B5A08"/>
    <w:rsid w:val="005D3551"/>
    <w:rsid w:val="006829FD"/>
    <w:rsid w:val="00691EC1"/>
    <w:rsid w:val="006F429F"/>
    <w:rsid w:val="007C53FB"/>
    <w:rsid w:val="008B7D18"/>
    <w:rsid w:val="008F1F97"/>
    <w:rsid w:val="008F4052"/>
    <w:rsid w:val="00936A51"/>
    <w:rsid w:val="009751EF"/>
    <w:rsid w:val="009D4EB3"/>
    <w:rsid w:val="009E6093"/>
    <w:rsid w:val="009F610E"/>
    <w:rsid w:val="00A52636"/>
    <w:rsid w:val="00A879C7"/>
    <w:rsid w:val="00B02530"/>
    <w:rsid w:val="00B13D1B"/>
    <w:rsid w:val="00B14B83"/>
    <w:rsid w:val="00B2207D"/>
    <w:rsid w:val="00B818DF"/>
    <w:rsid w:val="00C1112E"/>
    <w:rsid w:val="00D52117"/>
    <w:rsid w:val="00DB0D39"/>
    <w:rsid w:val="00E14005"/>
    <w:rsid w:val="00E614DD"/>
    <w:rsid w:val="00E627B4"/>
    <w:rsid w:val="00ED2E9B"/>
    <w:rsid w:val="00F17DD5"/>
    <w:rsid w:val="00F40AEE"/>
    <w:rsid w:val="00F545FF"/>
    <w:rsid w:val="00F5564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267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53699958">
      <w:bodyDiv w:val="1"/>
      <w:marLeft w:val="0"/>
      <w:marRight w:val="0"/>
      <w:marTop w:val="0"/>
      <w:marBottom w:val="0"/>
      <w:divBdr>
        <w:top w:val="none" w:sz="0" w:space="0" w:color="auto"/>
        <w:left w:val="none" w:sz="0" w:space="0" w:color="auto"/>
        <w:bottom w:val="none" w:sz="0" w:space="0" w:color="auto"/>
        <w:right w:val="none" w:sz="0" w:space="0" w:color="auto"/>
      </w:divBdr>
    </w:div>
    <w:div w:id="56519590">
      <w:bodyDiv w:val="1"/>
      <w:marLeft w:val="0"/>
      <w:marRight w:val="0"/>
      <w:marTop w:val="0"/>
      <w:marBottom w:val="0"/>
      <w:divBdr>
        <w:top w:val="none" w:sz="0" w:space="0" w:color="auto"/>
        <w:left w:val="none" w:sz="0" w:space="0" w:color="auto"/>
        <w:bottom w:val="none" w:sz="0" w:space="0" w:color="auto"/>
        <w:right w:val="none" w:sz="0" w:space="0" w:color="auto"/>
      </w:divBdr>
    </w:div>
    <w:div w:id="95290019">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187254895">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5325010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30571906">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014519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27467557">
      <w:bodyDiv w:val="1"/>
      <w:marLeft w:val="0"/>
      <w:marRight w:val="0"/>
      <w:marTop w:val="0"/>
      <w:marBottom w:val="0"/>
      <w:divBdr>
        <w:top w:val="none" w:sz="0" w:space="0" w:color="auto"/>
        <w:left w:val="none" w:sz="0" w:space="0" w:color="auto"/>
        <w:bottom w:val="none" w:sz="0" w:space="0" w:color="auto"/>
        <w:right w:val="none" w:sz="0" w:space="0" w:color="auto"/>
      </w:divBdr>
    </w:div>
    <w:div w:id="630478712">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19594103">
      <w:bodyDiv w:val="1"/>
      <w:marLeft w:val="0"/>
      <w:marRight w:val="0"/>
      <w:marTop w:val="0"/>
      <w:marBottom w:val="0"/>
      <w:divBdr>
        <w:top w:val="none" w:sz="0" w:space="0" w:color="auto"/>
        <w:left w:val="none" w:sz="0" w:space="0" w:color="auto"/>
        <w:bottom w:val="none" w:sz="0" w:space="0" w:color="auto"/>
        <w:right w:val="none" w:sz="0" w:space="0" w:color="auto"/>
      </w:divBdr>
    </w:div>
    <w:div w:id="739327142">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62397092">
      <w:bodyDiv w:val="1"/>
      <w:marLeft w:val="0"/>
      <w:marRight w:val="0"/>
      <w:marTop w:val="0"/>
      <w:marBottom w:val="0"/>
      <w:divBdr>
        <w:top w:val="none" w:sz="0" w:space="0" w:color="auto"/>
        <w:left w:val="none" w:sz="0" w:space="0" w:color="auto"/>
        <w:bottom w:val="none" w:sz="0" w:space="0" w:color="auto"/>
        <w:right w:val="none" w:sz="0" w:space="0" w:color="auto"/>
      </w:divBdr>
    </w:div>
    <w:div w:id="886137788">
      <w:bodyDiv w:val="1"/>
      <w:marLeft w:val="0"/>
      <w:marRight w:val="0"/>
      <w:marTop w:val="0"/>
      <w:marBottom w:val="0"/>
      <w:divBdr>
        <w:top w:val="none" w:sz="0" w:space="0" w:color="auto"/>
        <w:left w:val="none" w:sz="0" w:space="0" w:color="auto"/>
        <w:bottom w:val="none" w:sz="0" w:space="0" w:color="auto"/>
        <w:right w:val="none" w:sz="0" w:space="0" w:color="auto"/>
      </w:divBdr>
    </w:div>
    <w:div w:id="890195607">
      <w:bodyDiv w:val="1"/>
      <w:marLeft w:val="0"/>
      <w:marRight w:val="0"/>
      <w:marTop w:val="0"/>
      <w:marBottom w:val="0"/>
      <w:divBdr>
        <w:top w:val="none" w:sz="0" w:space="0" w:color="auto"/>
        <w:left w:val="none" w:sz="0" w:space="0" w:color="auto"/>
        <w:bottom w:val="none" w:sz="0" w:space="0" w:color="auto"/>
        <w:right w:val="none" w:sz="0" w:space="0" w:color="auto"/>
      </w:divBdr>
    </w:div>
    <w:div w:id="894780395">
      <w:bodyDiv w:val="1"/>
      <w:marLeft w:val="0"/>
      <w:marRight w:val="0"/>
      <w:marTop w:val="0"/>
      <w:marBottom w:val="0"/>
      <w:divBdr>
        <w:top w:val="none" w:sz="0" w:space="0" w:color="auto"/>
        <w:left w:val="none" w:sz="0" w:space="0" w:color="auto"/>
        <w:bottom w:val="none" w:sz="0" w:space="0" w:color="auto"/>
        <w:right w:val="none" w:sz="0" w:space="0" w:color="auto"/>
      </w:divBdr>
    </w:div>
    <w:div w:id="910702567">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16031021">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5783435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01831064">
      <w:bodyDiv w:val="1"/>
      <w:marLeft w:val="0"/>
      <w:marRight w:val="0"/>
      <w:marTop w:val="0"/>
      <w:marBottom w:val="0"/>
      <w:divBdr>
        <w:top w:val="none" w:sz="0" w:space="0" w:color="auto"/>
        <w:left w:val="none" w:sz="0" w:space="0" w:color="auto"/>
        <w:bottom w:val="none" w:sz="0" w:space="0" w:color="auto"/>
        <w:right w:val="none" w:sz="0" w:space="0" w:color="auto"/>
      </w:divBdr>
    </w:div>
    <w:div w:id="1417049766">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07550055">
      <w:bodyDiv w:val="1"/>
      <w:marLeft w:val="0"/>
      <w:marRight w:val="0"/>
      <w:marTop w:val="0"/>
      <w:marBottom w:val="0"/>
      <w:divBdr>
        <w:top w:val="none" w:sz="0" w:space="0" w:color="auto"/>
        <w:left w:val="none" w:sz="0" w:space="0" w:color="auto"/>
        <w:bottom w:val="none" w:sz="0" w:space="0" w:color="auto"/>
        <w:right w:val="none" w:sz="0" w:space="0" w:color="auto"/>
      </w:divBdr>
    </w:div>
    <w:div w:id="1523470732">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6137952">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1255469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1929189197">
      <w:bodyDiv w:val="1"/>
      <w:marLeft w:val="0"/>
      <w:marRight w:val="0"/>
      <w:marTop w:val="0"/>
      <w:marBottom w:val="0"/>
      <w:divBdr>
        <w:top w:val="none" w:sz="0" w:space="0" w:color="auto"/>
        <w:left w:val="none" w:sz="0" w:space="0" w:color="auto"/>
        <w:bottom w:val="none" w:sz="0" w:space="0" w:color="auto"/>
        <w:right w:val="none" w:sz="0" w:space="0" w:color="auto"/>
      </w:divBdr>
    </w:div>
    <w:div w:id="199317391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090033489">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2A7C59"/>
    <w:rsid w:val="003A3A98"/>
    <w:rsid w:val="00401C6A"/>
    <w:rsid w:val="00C72AF4"/>
    <w:rsid w:val="00D544C8"/>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Chr93</b:Tag>
    <b:SourceType>JournalArticle</b:SourceType>
    <b:Guid>{95F51E30-0479-44B4-BA84-30175F054775}</b:Guid>
    <b:Author>
      <b:Author>
        <b:NameList>
          <b:Person>
            <b:Last>Goggin</b:Last>
            <b:First>Christopher</b:First>
            <b:Middle>B. Wlezien and Malcolm L.</b:Middle>
          </b:Person>
        </b:NameList>
      </b:Author>
    </b:Author>
    <b:Title>The Courts, Interest Groups, and Public Opinion about Abortion</b:Title>
    <b:JournalName>Political Behavior</b:JournalName>
    <b:Year>1993</b:Year>
    <b:RefOrder>5</b:RefOrder>
  </b:Source>
  <b:Source>
    <b:Tag>Jul00</b:Tag>
    <b:SourceType>JournalArticle</b:SourceType>
    <b:Guid>{2BCA6713-ACB4-4D25-823B-CCD97AB36FFE}</b:Guid>
    <b:Author>
      <b:Author>
        <b:NameList>
          <b:Person>
            <b:Last>Andsager</b:Last>
            <b:First>Julie</b:First>
            <b:Middle>L.</b:Middle>
          </b:Person>
        </b:NameList>
      </b:Author>
    </b:Author>
    <b:Title>How Interest Groups Attempt to Shape Public Opinion with Competing News Frames</b:Title>
    <b:JournalName>Sage Journals</b:JournalName>
    <b:Year>2000</b:Year>
    <b:RefOrder>2</b:RefOrder>
  </b:Source>
  <b:Source>
    <b:Tag>Edw10</b:Tag>
    <b:SourceType>JournalArticle</b:SourceType>
    <b:Guid>{E6C9C0BA-76DF-4FA3-836F-DE484A35E298}</b:Guid>
    <b:Author>
      <b:Author>
        <b:NameList>
          <b:Person>
            <b:Last>Edward G. Carmines</b:Last>
            <b:First>JESSICA</b:First>
            <b:Middle>C. GERRITY, Michael W. Wagner</b:Middle>
          </b:Person>
        </b:NameList>
      </b:Author>
    </b:Author>
    <b:Title>How Abortion Became a Partisan Issue: Media Coverage of the Interest Group‐Political Party Connection</b:Title>
    <b:JournalName>Politics &amp; Policy </b:JournalName>
    <b:Year>2010</b:Year>
    <b:RefOrder>1</b:RefOrder>
  </b:Source>
  <b:Source>
    <b:Tag>NAY10</b:Tag>
    <b:SourceType>JournalArticle</b:SourceType>
    <b:Guid>{F32E9C4A-124F-4137-9263-00B1A4E3822D}</b:Guid>
    <b:Author>
      <b:Author>
        <b:NameList>
          <b:Person>
            <b:Last>NAYDA TERKILDSEN</b:Last>
            <b:First>FRAUKE</b:First>
            <b:Middle>I. SCHNELL &amp; CRISTINA LING</b:Middle>
          </b:Person>
        </b:NameList>
      </b:Author>
    </b:Author>
    <b:Title>Interest Groups, the Media, and Policy Debate Formation: An Analysis of Message Structure, Rhetoric, and Source Cues</b:Title>
    <b:JournalName>Political Communication</b:JournalName>
    <b:Year>2010</b:Year>
    <b:RefOrder>3</b:RefOrder>
  </b:Source>
  <b:Source>
    <b:Tag>Ann18</b:Tag>
    <b:SourceType>JournalArticle</b:SourceType>
    <b:Guid>{E98F277D-C60F-4334-8283-75ABEF86156E}</b:Guid>
    <b:Author>
      <b:Author>
        <b:NameList>
          <b:Person>
            <b:Last>Whitesell</b:Last>
            <b:First>Anne</b:First>
          </b:Person>
        </b:NameList>
      </b:Author>
    </b:Author>
    <b:Title>Interest groups and social media in the age of the Twitter president</b:Title>
    <b:JournalName>Politics, Groups, and Identities</b:JournalName>
    <b:Year>2018</b:Year>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BDA780-C2C0-447B-ACB8-AB1D269C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2019-05-21T15:49:00Z</dcterms:created>
  <dcterms:modified xsi:type="dcterms:W3CDTF">2019-05-21T15:56:00Z</dcterms:modified>
  <cp:version/>
</cp:coreProperties>
</file>